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6458" w14:textId="77777777" w:rsidR="00176DEF" w:rsidRDefault="00D37E74" w:rsidP="003733B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Urgent</w:t>
      </w:r>
      <w:r w:rsidR="00176DEF" w:rsidRPr="00176DEF">
        <w:rPr>
          <w:rFonts w:ascii="Arial" w:hAnsi="Arial" w:cs="Arial"/>
          <w:b/>
          <w:u w:val="single"/>
        </w:rPr>
        <w:t xml:space="preserve"> Mental Health</w:t>
      </w:r>
      <w:r>
        <w:rPr>
          <w:rFonts w:ascii="Arial" w:hAnsi="Arial" w:cs="Arial"/>
          <w:b/>
          <w:u w:val="single"/>
        </w:rPr>
        <w:t xml:space="preserve"> Helpline </w:t>
      </w:r>
      <w:proofErr w:type="gramStart"/>
      <w:r>
        <w:rPr>
          <w:rFonts w:ascii="Arial" w:hAnsi="Arial" w:cs="Arial"/>
          <w:b/>
          <w:u w:val="single"/>
        </w:rPr>
        <w:t xml:space="preserve">- </w:t>
      </w:r>
      <w:r w:rsidR="00176DEF" w:rsidRPr="00176DEF">
        <w:rPr>
          <w:rFonts w:ascii="Arial" w:hAnsi="Arial" w:cs="Arial"/>
          <w:b/>
          <w:u w:val="single"/>
        </w:rPr>
        <w:t xml:space="preserve"> Urgent</w:t>
      </w:r>
      <w:proofErr w:type="gramEnd"/>
      <w:r w:rsidR="00176DEF" w:rsidRPr="00176DEF">
        <w:rPr>
          <w:rFonts w:ascii="Arial" w:hAnsi="Arial" w:cs="Arial"/>
          <w:b/>
          <w:u w:val="single"/>
        </w:rPr>
        <w:t xml:space="preserve"> Referral Form</w:t>
      </w:r>
      <w:r w:rsidR="00902D72">
        <w:rPr>
          <w:rFonts w:ascii="Arial" w:hAnsi="Arial" w:cs="Arial"/>
          <w:b/>
          <w:u w:val="single"/>
        </w:rPr>
        <w:t xml:space="preserve"> for Professionals</w:t>
      </w:r>
    </w:p>
    <w:p w14:paraId="0C9E5A37" w14:textId="77777777" w:rsidR="00E3107A" w:rsidRPr="00C200C0" w:rsidRDefault="00E3107A" w:rsidP="003733B9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31F7A614" w14:textId="77777777" w:rsidR="00E3107A" w:rsidRPr="00E3107A" w:rsidRDefault="00E3107A" w:rsidP="003733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routine referrals to Community Mental</w:t>
      </w:r>
      <w:r w:rsidR="00942B72">
        <w:rPr>
          <w:rFonts w:ascii="Arial" w:hAnsi="Arial" w:cs="Arial"/>
        </w:rPr>
        <w:t xml:space="preserve"> Health Services, please contact</w:t>
      </w:r>
      <w:r>
        <w:rPr>
          <w:rFonts w:ascii="Arial" w:hAnsi="Arial" w:cs="Arial"/>
        </w:rPr>
        <w:t xml:space="preserve"> the appropriate </w:t>
      </w:r>
      <w:r w:rsidR="00E225F3">
        <w:rPr>
          <w:rFonts w:ascii="Arial" w:hAnsi="Arial" w:cs="Arial"/>
        </w:rPr>
        <w:t xml:space="preserve">locality </w:t>
      </w:r>
      <w:r>
        <w:rPr>
          <w:rFonts w:ascii="Arial" w:hAnsi="Arial" w:cs="Arial"/>
        </w:rPr>
        <w:t>CMHT / CMHSOP directly.</w:t>
      </w:r>
    </w:p>
    <w:p w14:paraId="04AB2CA7" w14:textId="77777777" w:rsidR="003733B9" w:rsidRPr="00C200C0" w:rsidRDefault="003733B9" w:rsidP="003733B9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35DCBEE9" w14:textId="77777777" w:rsidR="00D37E74" w:rsidRDefault="00E3107A" w:rsidP="003733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For urgent referrals, p</w:t>
      </w:r>
      <w:r w:rsidR="003733B9" w:rsidRPr="003733B9">
        <w:rPr>
          <w:rFonts w:ascii="Arial" w:hAnsi="Arial" w:cs="Arial"/>
        </w:rPr>
        <w:t xml:space="preserve">lease complete this form </w:t>
      </w:r>
      <w:r w:rsidR="003733B9" w:rsidRPr="003733B9">
        <w:rPr>
          <w:rFonts w:ascii="Arial" w:hAnsi="Arial" w:cs="Arial"/>
          <w:u w:val="single"/>
        </w:rPr>
        <w:t>IN FULL</w:t>
      </w:r>
      <w:r w:rsidR="00C200C0">
        <w:rPr>
          <w:rFonts w:ascii="Arial" w:hAnsi="Arial" w:cs="Arial"/>
        </w:rPr>
        <w:t xml:space="preserve"> </w:t>
      </w:r>
      <w:r w:rsidR="003733B9" w:rsidRPr="003733B9">
        <w:rPr>
          <w:rFonts w:ascii="Arial" w:hAnsi="Arial" w:cs="Arial"/>
        </w:rPr>
        <w:t>and send to</w:t>
      </w:r>
      <w:r w:rsidR="003733B9">
        <w:rPr>
          <w:rFonts w:ascii="Arial" w:hAnsi="Arial" w:cs="Arial"/>
          <w:b/>
          <w:u w:val="single"/>
        </w:rPr>
        <w:t xml:space="preserve"> </w:t>
      </w:r>
    </w:p>
    <w:p w14:paraId="7094CBFB" w14:textId="77777777" w:rsidR="00571DAB" w:rsidRDefault="00D37E74" w:rsidP="003733B9">
      <w:pPr>
        <w:spacing w:after="0" w:line="240" w:lineRule="auto"/>
        <w:jc w:val="center"/>
        <w:rPr>
          <w:rStyle w:val="Hyperlink"/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Kmpt.urgentreferrals@nhs.net</w:t>
      </w:r>
      <w:r w:rsidR="00571DAB">
        <w:rPr>
          <w:rStyle w:val="Hyperlink"/>
          <w:rFonts w:ascii="Arial" w:hAnsi="Arial" w:cs="Arial"/>
          <w:b/>
        </w:rPr>
        <w:t xml:space="preserve"> </w:t>
      </w:r>
    </w:p>
    <w:p w14:paraId="17624623" w14:textId="77777777" w:rsidR="00571DAB" w:rsidRDefault="00571DAB" w:rsidP="003733B9">
      <w:pPr>
        <w:spacing w:after="0" w:line="240" w:lineRule="auto"/>
        <w:jc w:val="center"/>
        <w:rPr>
          <w:rFonts w:ascii="Arial" w:hAnsi="Arial" w:cs="Arial"/>
        </w:rPr>
      </w:pPr>
    </w:p>
    <w:p w14:paraId="30295A33" w14:textId="77777777" w:rsidR="00571DAB" w:rsidRDefault="00571DAB" w:rsidP="003733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If insufficient information is provided to make a clinical decision then the referral will be returned.</w:t>
      </w:r>
    </w:p>
    <w:p w14:paraId="3D7613D2" w14:textId="77777777" w:rsidR="003733B9" w:rsidRPr="00C200C0" w:rsidRDefault="003733B9" w:rsidP="003733B9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75E32917" w14:textId="77777777" w:rsidR="004F3924" w:rsidRPr="00C200C0" w:rsidRDefault="00902D72" w:rsidP="00902D72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C200C0">
        <w:rPr>
          <w:rFonts w:ascii="Arial" w:hAnsi="Arial" w:cs="Arial"/>
          <w:b/>
          <w:i/>
        </w:rPr>
        <w:t>Please inform</w:t>
      </w:r>
      <w:r w:rsidR="003733B9" w:rsidRPr="00C200C0">
        <w:rPr>
          <w:rFonts w:ascii="Arial" w:hAnsi="Arial" w:cs="Arial"/>
          <w:b/>
          <w:i/>
        </w:rPr>
        <w:t xml:space="preserve"> the patient that</w:t>
      </w:r>
      <w:r w:rsidRPr="00C200C0">
        <w:rPr>
          <w:rFonts w:ascii="Arial" w:hAnsi="Arial" w:cs="Arial"/>
          <w:b/>
          <w:i/>
        </w:rPr>
        <w:t xml:space="preserve"> the </w:t>
      </w:r>
      <w:r w:rsidR="00D37E74">
        <w:rPr>
          <w:rFonts w:ascii="Arial" w:hAnsi="Arial" w:cs="Arial"/>
          <w:b/>
          <w:i/>
        </w:rPr>
        <w:t>Urgent Mental Health Helpline</w:t>
      </w:r>
      <w:r w:rsidRPr="00C200C0">
        <w:rPr>
          <w:rFonts w:ascii="Arial" w:hAnsi="Arial" w:cs="Arial"/>
          <w:b/>
          <w:i/>
        </w:rPr>
        <w:t xml:space="preserve"> is a telephone triage service, it does not offer face to face appointments. O</w:t>
      </w:r>
      <w:r w:rsidR="003733B9" w:rsidRPr="00C200C0">
        <w:rPr>
          <w:rFonts w:ascii="Arial" w:hAnsi="Arial" w:cs="Arial"/>
          <w:b/>
          <w:i/>
        </w:rPr>
        <w:t>nce</w:t>
      </w:r>
      <w:r w:rsidRPr="00C200C0">
        <w:rPr>
          <w:rFonts w:ascii="Arial" w:hAnsi="Arial" w:cs="Arial"/>
          <w:b/>
          <w:i/>
        </w:rPr>
        <w:t xml:space="preserve"> the referral has been accepted</w:t>
      </w:r>
      <w:r w:rsidR="003733B9" w:rsidRPr="00C200C0">
        <w:rPr>
          <w:rFonts w:ascii="Arial" w:hAnsi="Arial" w:cs="Arial"/>
          <w:b/>
          <w:i/>
        </w:rPr>
        <w:t xml:space="preserve"> the service will attempt 2 telephone contacts between th</w:t>
      </w:r>
      <w:r w:rsidR="00E225F3">
        <w:rPr>
          <w:rFonts w:ascii="Arial" w:hAnsi="Arial" w:cs="Arial"/>
          <w:b/>
          <w:i/>
        </w:rPr>
        <w:t xml:space="preserve">e hours of 07:30hrs and </w:t>
      </w:r>
      <w:r w:rsidR="00571DAB">
        <w:rPr>
          <w:rFonts w:ascii="Arial" w:hAnsi="Arial" w:cs="Arial"/>
          <w:b/>
          <w:i/>
        </w:rPr>
        <w:t>22:00hrs</w:t>
      </w:r>
      <w:r w:rsidR="003733B9" w:rsidRPr="00C200C0">
        <w:rPr>
          <w:rFonts w:ascii="Arial" w:hAnsi="Arial" w:cs="Arial"/>
          <w:b/>
          <w:i/>
        </w:rPr>
        <w:t>, 7 days a week.</w:t>
      </w:r>
      <w:r w:rsidRPr="00C200C0">
        <w:rPr>
          <w:rFonts w:ascii="Arial" w:hAnsi="Arial" w:cs="Arial"/>
          <w:b/>
          <w:i/>
        </w:rPr>
        <w:t xml:space="preserve"> If the patient does not respond the referra</w:t>
      </w:r>
      <w:r w:rsidR="003733B9" w:rsidRPr="00C200C0">
        <w:rPr>
          <w:rFonts w:ascii="Arial" w:hAnsi="Arial" w:cs="Arial"/>
          <w:b/>
          <w:i/>
        </w:rPr>
        <w:t>l will be closed. Please emphasise the importance of taking the call or responding to any messages left.</w:t>
      </w:r>
    </w:p>
    <w:p w14:paraId="26AC5456" w14:textId="77777777" w:rsidR="004F3924" w:rsidRPr="00C200C0" w:rsidRDefault="004F3924" w:rsidP="00176DEF">
      <w:pPr>
        <w:spacing w:after="0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603"/>
        <w:gridCol w:w="4213"/>
        <w:gridCol w:w="599"/>
      </w:tblGrid>
      <w:tr w:rsidR="00C200C0" w:rsidRPr="00E3107A" w14:paraId="0CFE30AD" w14:textId="77777777" w:rsidTr="00152675">
        <w:trPr>
          <w:trHeight w:val="340"/>
        </w:trPr>
        <w:tc>
          <w:tcPr>
            <w:tcW w:w="4689" w:type="pct"/>
            <w:gridSpan w:val="3"/>
            <w:vAlign w:val="center"/>
          </w:tcPr>
          <w:p w14:paraId="3C2C402F" w14:textId="77777777" w:rsidR="00C200C0" w:rsidRPr="00C200C0" w:rsidRDefault="00C200C0" w:rsidP="00F824C1">
            <w:pPr>
              <w:jc w:val="center"/>
              <w:rPr>
                <w:rFonts w:ascii="Arial Bold" w:hAnsi="Arial Bold" w:cs="Arial"/>
                <w:i/>
                <w:smallCaps/>
                <w:sz w:val="20"/>
              </w:rPr>
            </w:pPr>
            <w:r w:rsidRPr="00C200C0">
              <w:rPr>
                <w:rFonts w:ascii="Arial Bold" w:hAnsi="Arial Bold" w:cs="Arial"/>
                <w:b/>
                <w:smallCaps/>
                <w:sz w:val="20"/>
                <w:u w:val="single"/>
              </w:rPr>
              <w:t>Please tick all symptoms or behaviours that have been present in the last 2 weeks</w:t>
            </w:r>
          </w:p>
        </w:tc>
        <w:tc>
          <w:tcPr>
            <w:tcW w:w="311" w:type="pct"/>
            <w:vAlign w:val="center"/>
          </w:tcPr>
          <w:p w14:paraId="08A715DB" w14:textId="77777777" w:rsidR="00C200C0" w:rsidRPr="00E3107A" w:rsidRDefault="00C200C0" w:rsidP="004F3924">
            <w:pPr>
              <w:jc w:val="center"/>
              <w:rPr>
                <w:rFonts w:ascii="Arial" w:hAnsi="Arial" w:cs="Arial"/>
                <w:b/>
                <w:sz w:val="20"/>
                <w:szCs w:val="36"/>
                <w:u w:val="single"/>
              </w:rPr>
            </w:pPr>
            <w:r w:rsidRPr="00C27761">
              <w:rPr>
                <w:rFonts w:ascii="Arial" w:hAnsi="Arial" w:cs="Arial"/>
                <w:sz w:val="36"/>
                <w:szCs w:val="36"/>
              </w:rPr>
              <w:sym w:font="Wingdings 2" w:char="F052"/>
            </w:r>
          </w:p>
        </w:tc>
      </w:tr>
      <w:tr w:rsidR="004F3924" w:rsidRPr="00E3107A" w14:paraId="546AE40D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0E9E2695" w14:textId="77777777" w:rsidR="004F3924" w:rsidRPr="00E3107A" w:rsidRDefault="005A6049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Anxiety or depression without suicidal ideas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43ACB6A" w14:textId="7B6D01BD" w:rsidR="004F3924" w:rsidRPr="00E3107A" w:rsidRDefault="00ED1CD3" w:rsidP="004F3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14:paraId="3E9A7E92" w14:textId="77777777" w:rsidR="004F3924" w:rsidRPr="00E3107A" w:rsidRDefault="005A6049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Cooperative, communicative and compliant with instructions</w:t>
            </w:r>
          </w:p>
        </w:tc>
        <w:tc>
          <w:tcPr>
            <w:tcW w:w="311" w:type="pct"/>
            <w:shd w:val="clear" w:color="auto" w:fill="auto"/>
          </w:tcPr>
          <w:p w14:paraId="47F67171" w14:textId="77777777" w:rsidR="004F3924" w:rsidRPr="00E3107A" w:rsidRDefault="004F3924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84907" w:rsidRPr="00E3107A" w14:paraId="31D1AE46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23BBA50F" w14:textId="77777777" w:rsidR="00384907" w:rsidRPr="00E3107A" w:rsidRDefault="00C200C0" w:rsidP="00C200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Substance misuse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0B7FE39" w14:textId="01CAA571" w:rsidR="00384907" w:rsidRPr="00E3107A" w:rsidRDefault="00ED1CD3" w:rsidP="004F3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14:paraId="5DA0BF60" w14:textId="77777777" w:rsidR="00384907" w:rsidRPr="00E3107A" w:rsidRDefault="005A6049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Irritable without aggression</w:t>
            </w:r>
          </w:p>
        </w:tc>
        <w:tc>
          <w:tcPr>
            <w:tcW w:w="311" w:type="pct"/>
            <w:shd w:val="clear" w:color="auto" w:fill="auto"/>
          </w:tcPr>
          <w:p w14:paraId="7ADAAAA6" w14:textId="77CAA9C2" w:rsidR="00384907" w:rsidRPr="00E3107A" w:rsidRDefault="00B0332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384907" w:rsidRPr="00E3107A" w14:paraId="4CD9E7AB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54177298" w14:textId="77777777" w:rsidR="00384907" w:rsidRPr="00E3107A" w:rsidRDefault="00E225F3" w:rsidP="004F3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Suicidal thoughts with no plan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940FC8" w14:textId="1CF047FD" w:rsidR="00384907" w:rsidRPr="00E3107A" w:rsidRDefault="00384907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252E27FA" w14:textId="77777777" w:rsidR="00384907" w:rsidRPr="00E3107A" w:rsidRDefault="00E225F3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Financial / social / accommodation / relationship problems</w:t>
            </w:r>
          </w:p>
        </w:tc>
        <w:tc>
          <w:tcPr>
            <w:tcW w:w="311" w:type="pct"/>
            <w:shd w:val="clear" w:color="auto" w:fill="auto"/>
          </w:tcPr>
          <w:p w14:paraId="76C05DC3" w14:textId="63D9DD81" w:rsidR="00384907" w:rsidRPr="00E3107A" w:rsidRDefault="00ED1CD3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</w:p>
        </w:tc>
      </w:tr>
      <w:tr w:rsidR="00384907" w:rsidRPr="00E3107A" w14:paraId="452EC57D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5E995F44" w14:textId="77777777" w:rsidR="00384907" w:rsidRPr="00E3107A" w:rsidRDefault="005F1FF0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Absence of insight to current difficulties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E88CDE" w14:textId="490683F6" w:rsidR="00384907" w:rsidRPr="00E3107A" w:rsidRDefault="00384907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40710055" w14:textId="77777777" w:rsidR="00384907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Agitated, restless or di</w:t>
            </w:r>
            <w:r w:rsidR="005F1FF0" w:rsidRPr="00E3107A">
              <w:rPr>
                <w:rFonts w:ascii="Arial" w:hAnsi="Arial" w:cs="Arial"/>
                <w:sz w:val="20"/>
              </w:rPr>
              <w:t>stressed</w:t>
            </w:r>
          </w:p>
        </w:tc>
        <w:tc>
          <w:tcPr>
            <w:tcW w:w="311" w:type="pct"/>
            <w:shd w:val="clear" w:color="auto" w:fill="auto"/>
          </w:tcPr>
          <w:p w14:paraId="4A2694FF" w14:textId="3D02D15E" w:rsidR="00384907" w:rsidRPr="00E3107A" w:rsidRDefault="0038490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84907" w:rsidRPr="00E3107A" w14:paraId="22C7FCAA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2E5B37DC" w14:textId="77777777" w:rsidR="00384907" w:rsidRPr="00E3107A" w:rsidRDefault="005A6049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Mood Disturbance (severe symptoms of depression, anxiety or elated mood)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7AB887" w14:textId="1A01400C" w:rsidR="00384907" w:rsidRPr="00E3107A" w:rsidRDefault="00384907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0B06096F" w14:textId="77777777" w:rsidR="00384907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Intrusive or bizarre behaviour</w:t>
            </w:r>
          </w:p>
        </w:tc>
        <w:tc>
          <w:tcPr>
            <w:tcW w:w="311" w:type="pct"/>
            <w:shd w:val="clear" w:color="auto" w:fill="auto"/>
          </w:tcPr>
          <w:p w14:paraId="01A49A81" w14:textId="7BFC4029" w:rsidR="00384907" w:rsidRPr="00E3107A" w:rsidRDefault="00B0332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384907" w:rsidRPr="00E3107A" w14:paraId="604001B7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6D34C944" w14:textId="77777777" w:rsidR="00384907" w:rsidRPr="00E3107A" w:rsidRDefault="005A6049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Psychotic Symptoms (hallucinations, delusions, paranoid ideas)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D1A344C" w14:textId="7FE6046A" w:rsidR="00384907" w:rsidRPr="00E3107A" w:rsidRDefault="00B03327" w:rsidP="004F3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14:paraId="115509C6" w14:textId="77777777" w:rsidR="00384907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Withdrawn</w:t>
            </w:r>
          </w:p>
        </w:tc>
        <w:tc>
          <w:tcPr>
            <w:tcW w:w="311" w:type="pct"/>
            <w:shd w:val="clear" w:color="auto" w:fill="auto"/>
          </w:tcPr>
          <w:p w14:paraId="0664B352" w14:textId="77777777" w:rsidR="00384907" w:rsidRPr="00E3107A" w:rsidRDefault="0038490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84907" w:rsidRPr="00E3107A" w14:paraId="0864F538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128EBAC6" w14:textId="77777777" w:rsidR="00384907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Suicidal plan and/or access to means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A009FC" w14:textId="77777777" w:rsidR="00384907" w:rsidRPr="00E3107A" w:rsidRDefault="00384907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7EABCA08" w14:textId="77777777" w:rsidR="00384907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Extreme agitation or restlessness</w:t>
            </w:r>
          </w:p>
        </w:tc>
        <w:tc>
          <w:tcPr>
            <w:tcW w:w="311" w:type="pct"/>
            <w:shd w:val="clear" w:color="auto" w:fill="auto"/>
          </w:tcPr>
          <w:p w14:paraId="1F728BAB" w14:textId="19B505BB" w:rsidR="00384907" w:rsidRPr="00E3107A" w:rsidRDefault="00B0332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396BE2" w:rsidRPr="00E3107A" w14:paraId="52EBC73E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24200D82" w14:textId="77777777" w:rsidR="00396BE2" w:rsidRPr="00E3107A" w:rsidRDefault="00396BE2" w:rsidP="007B676D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Thoughts to Self-Harm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B2F57C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78809E43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Verbal aggression</w:t>
            </w:r>
          </w:p>
        </w:tc>
        <w:tc>
          <w:tcPr>
            <w:tcW w:w="311" w:type="pct"/>
            <w:shd w:val="clear" w:color="auto" w:fill="auto"/>
          </w:tcPr>
          <w:p w14:paraId="7944793B" w14:textId="13CDC8B5" w:rsidR="00396BE2" w:rsidRPr="00E3107A" w:rsidRDefault="00B0332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396BE2" w:rsidRPr="00E3107A" w14:paraId="6F982202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3A476446" w14:textId="77777777" w:rsidR="00396BE2" w:rsidRPr="00E3107A" w:rsidRDefault="00396BE2" w:rsidP="007B676D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Thoughts to harm others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FDEA798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7BD06E12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Severe confusion</w:t>
            </w:r>
          </w:p>
        </w:tc>
        <w:tc>
          <w:tcPr>
            <w:tcW w:w="311" w:type="pct"/>
            <w:shd w:val="clear" w:color="auto" w:fill="auto"/>
          </w:tcPr>
          <w:p w14:paraId="061BB269" w14:textId="77777777" w:rsidR="00396BE2" w:rsidRPr="00E3107A" w:rsidRDefault="00396BE2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96BE2" w:rsidRPr="00E3107A" w14:paraId="5C645721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3A5DABF3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Overdose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69A619E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5B9FCA28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Aggression or violence towards others</w:t>
            </w:r>
          </w:p>
        </w:tc>
        <w:tc>
          <w:tcPr>
            <w:tcW w:w="311" w:type="pct"/>
            <w:shd w:val="clear" w:color="auto" w:fill="auto"/>
          </w:tcPr>
          <w:p w14:paraId="1C1B3F9E" w14:textId="77777777" w:rsidR="00396BE2" w:rsidRPr="00E3107A" w:rsidRDefault="00396BE2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96BE2" w:rsidRPr="00E3107A" w14:paraId="38F07656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106F78D0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Suicide Attempt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F7A85A7" w14:textId="77777777" w:rsidR="00396BE2" w:rsidRPr="00E3107A" w:rsidRDefault="00396BE2" w:rsidP="004F3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3A661316" w14:textId="77777777" w:rsidR="00396BE2" w:rsidRPr="00E3107A" w:rsidRDefault="00396BE2" w:rsidP="007B676D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Possession of a weapon</w:t>
            </w:r>
          </w:p>
        </w:tc>
        <w:tc>
          <w:tcPr>
            <w:tcW w:w="311" w:type="pct"/>
            <w:shd w:val="clear" w:color="auto" w:fill="auto"/>
          </w:tcPr>
          <w:p w14:paraId="78F70E67" w14:textId="138F32CE" w:rsidR="00396BE2" w:rsidRPr="00E3107A" w:rsidRDefault="00B03327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396BE2" w:rsidRPr="00E3107A" w14:paraId="18EAC771" w14:textId="77777777" w:rsidTr="00152675">
        <w:trPr>
          <w:trHeight w:val="340"/>
        </w:trPr>
        <w:tc>
          <w:tcPr>
            <w:tcW w:w="2188" w:type="pct"/>
            <w:vAlign w:val="center"/>
          </w:tcPr>
          <w:p w14:paraId="7BF890E3" w14:textId="77777777" w:rsidR="00396BE2" w:rsidRPr="00E3107A" w:rsidRDefault="00396BE2" w:rsidP="0076444E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Deliberate Self-Harm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9DB57E5" w14:textId="77777777" w:rsidR="00396BE2" w:rsidRPr="00E3107A" w:rsidRDefault="00396BE2" w:rsidP="007644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pct"/>
            <w:vAlign w:val="center"/>
          </w:tcPr>
          <w:p w14:paraId="3EC79062" w14:textId="77777777" w:rsidR="00396BE2" w:rsidRPr="00E3107A" w:rsidRDefault="00396BE2" w:rsidP="007B676D">
            <w:pPr>
              <w:jc w:val="center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t>Destruction of property</w:t>
            </w:r>
          </w:p>
        </w:tc>
        <w:tc>
          <w:tcPr>
            <w:tcW w:w="311" w:type="pct"/>
            <w:shd w:val="clear" w:color="auto" w:fill="auto"/>
          </w:tcPr>
          <w:p w14:paraId="08FACF2E" w14:textId="77777777" w:rsidR="00396BE2" w:rsidRPr="00E3107A" w:rsidRDefault="00396BE2" w:rsidP="00176DE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1F20894" w14:textId="77777777" w:rsidR="00176DEF" w:rsidRPr="00C200C0" w:rsidRDefault="00176DEF" w:rsidP="00396BE2">
      <w:pPr>
        <w:spacing w:after="0"/>
        <w:rPr>
          <w:rFonts w:ascii="Arial" w:hAnsi="Arial" w:cs="Arial"/>
          <w:b/>
          <w:sz w:val="16"/>
          <w:u w:val="single"/>
        </w:rPr>
      </w:pPr>
    </w:p>
    <w:tbl>
      <w:tblPr>
        <w:tblW w:w="5323" w:type="pct"/>
        <w:tblInd w:w="-318" w:type="dxa"/>
        <w:tblLook w:val="01E0" w:firstRow="1" w:lastRow="1" w:firstColumn="1" w:lastColumn="1" w:noHBand="0" w:noVBand="0"/>
      </w:tblPr>
      <w:tblGrid>
        <w:gridCol w:w="2562"/>
        <w:gridCol w:w="2562"/>
        <w:gridCol w:w="2563"/>
        <w:gridCol w:w="2563"/>
      </w:tblGrid>
      <w:tr w:rsidR="00152675" w:rsidRPr="00176DEF" w14:paraId="55290967" w14:textId="77777777" w:rsidTr="0015267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FD707" w14:textId="77777777" w:rsidR="00152675" w:rsidRPr="00E3107A" w:rsidRDefault="00152675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OF REFERRAL: </w:t>
            </w:r>
          </w:p>
        </w:tc>
      </w:tr>
      <w:tr w:rsidR="00176DEF" w:rsidRPr="00176DEF" w14:paraId="060AB76C" w14:textId="77777777" w:rsidTr="003733B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25A8771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 xml:space="preserve">DEMOGRAPHICS </w:t>
            </w:r>
            <w:r w:rsidRPr="00E3107A">
              <w:rPr>
                <w:rFonts w:ascii="Arial" w:hAnsi="Arial" w:cs="Arial"/>
                <w:sz w:val="20"/>
              </w:rPr>
              <w:t>(PLEASE CHECK DETAILS ARE CORRECT WITH PATIENT)</w:t>
            </w:r>
          </w:p>
        </w:tc>
      </w:tr>
      <w:tr w:rsidR="00F25F5F" w:rsidRPr="00176DEF" w14:paraId="5A2A3EA2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54A4" w14:textId="77777777" w:rsidR="00F25F5F" w:rsidRPr="00E3107A" w:rsidRDefault="00F25F5F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NHS Number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106F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7200" w14:textId="77777777" w:rsidR="00F25F5F" w:rsidRPr="00E3107A" w:rsidRDefault="00F25F5F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579E" w14:textId="6951E4C9" w:rsidR="00F25F5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  <w:tr w:rsidR="00176DEF" w:rsidRPr="00176DEF" w14:paraId="395D812B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BED2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Last</w:t>
            </w:r>
            <w:r w:rsidR="00902D72" w:rsidRPr="00E3107A">
              <w:rPr>
                <w:rFonts w:ascii="Arial" w:hAnsi="Arial" w:cs="Arial"/>
                <w:b/>
                <w:sz w:val="20"/>
              </w:rPr>
              <w:t xml:space="preserve"> N</w:t>
            </w:r>
            <w:r w:rsidRPr="00E3107A">
              <w:rPr>
                <w:rFonts w:ascii="Arial" w:hAnsi="Arial" w:cs="Arial"/>
                <w:b/>
                <w:sz w:val="20"/>
              </w:rPr>
              <w:t>ame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3C55" w14:textId="129C0FCB" w:rsidR="00176DE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4BA3" w14:textId="77777777" w:rsidR="00176DEF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First N</w:t>
            </w:r>
            <w:r w:rsidR="00176DEF" w:rsidRPr="00E3107A">
              <w:rPr>
                <w:rFonts w:ascii="Arial" w:hAnsi="Arial" w:cs="Arial"/>
                <w:b/>
                <w:sz w:val="20"/>
              </w:rPr>
              <w:t xml:space="preserve">ame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A65A" w14:textId="0B719C52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F1FF0" w:rsidRPr="00176DEF" w14:paraId="5F7487FF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2A7B" w14:textId="77777777" w:rsidR="005F1FF0" w:rsidRPr="00E3107A" w:rsidRDefault="005F1FF0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A50D" w14:textId="7F96558B" w:rsidR="005F1FF0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F1FF0" w:rsidRPr="00E3107A">
              <w:rPr>
                <w:rFonts w:ascii="Arial" w:hAnsi="Arial" w:cs="Arial"/>
                <w:sz w:val="20"/>
              </w:rPr>
              <w:t xml:space="preserve">Male      </w:t>
            </w:r>
            <w:r w:rsidR="00ED1CD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C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ED1CD3">
              <w:rPr>
                <w:rFonts w:ascii="Arial" w:hAnsi="Arial" w:cs="Arial"/>
                <w:sz w:val="20"/>
              </w:rPr>
              <w:fldChar w:fldCharType="end"/>
            </w:r>
            <w:r w:rsidR="00902D72" w:rsidRPr="00E3107A">
              <w:rPr>
                <w:rFonts w:ascii="Arial" w:hAnsi="Arial" w:cs="Arial"/>
                <w:b/>
                <w:sz w:val="20"/>
              </w:rPr>
              <w:t xml:space="preserve">  </w:t>
            </w:r>
            <w:r w:rsidR="005F1FF0" w:rsidRPr="00E3107A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9A93" w14:textId="77777777" w:rsidR="005F1FF0" w:rsidRPr="00E3107A" w:rsidRDefault="005F1FF0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Pregnant?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AB62" w14:textId="76718E71" w:rsidR="005F1FF0" w:rsidRPr="00E3107A" w:rsidRDefault="005F1FF0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bookmarkStart w:id="1" w:name="__Fieldmark__99_340158018"/>
            <w:bookmarkEnd w:id="1"/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sz w:val="20"/>
              </w:rPr>
              <w:t xml:space="preserve"> Yes</w:t>
            </w:r>
            <w:r w:rsidR="00902D72" w:rsidRPr="00E3107A">
              <w:rPr>
                <w:rFonts w:ascii="Arial" w:hAnsi="Arial" w:cs="Arial"/>
                <w:sz w:val="20"/>
              </w:rPr>
              <w:t xml:space="preserve">  </w:t>
            </w:r>
            <w:r w:rsidRPr="00E3107A">
              <w:rPr>
                <w:rFonts w:ascii="Arial" w:hAnsi="Arial" w:cs="Arial"/>
                <w:sz w:val="20"/>
              </w:rPr>
              <w:t xml:space="preserve"> </w:t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="00902D72" w:rsidRPr="00E3107A">
              <w:rPr>
                <w:rFonts w:ascii="Arial" w:hAnsi="Arial" w:cs="Arial"/>
                <w:sz w:val="20"/>
              </w:rPr>
              <w:t xml:space="preserve"> No   </w:t>
            </w:r>
            <w:r w:rsidRPr="00E3107A">
              <w:rPr>
                <w:rFonts w:ascii="Arial" w:hAnsi="Arial" w:cs="Arial"/>
                <w:sz w:val="20"/>
              </w:rPr>
              <w:t xml:space="preserve"> </w:t>
            </w: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bookmarkStart w:id="2" w:name="__Fieldmark__107_340158018"/>
            <w:bookmarkEnd w:id="2"/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902D72" w:rsidRPr="00176DEF" w14:paraId="641C2602" w14:textId="77777777" w:rsidTr="00902D72">
        <w:trPr>
          <w:trHeight w:val="113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20B9" w14:textId="77777777" w:rsidR="00902D72" w:rsidRPr="00E3107A" w:rsidRDefault="00902D72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Current address include full Postcode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1FF0" w14:textId="4E589F08" w:rsidR="00902D72" w:rsidRPr="00E3107A" w:rsidRDefault="00902D72" w:rsidP="00E225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76DEF" w:rsidRPr="00176DEF" w14:paraId="6DB05D07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032E" w14:textId="77777777" w:rsidR="00176DEF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Home Number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B722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4867" w14:textId="77777777" w:rsidR="00176DEF" w:rsidRPr="00E3107A" w:rsidRDefault="005F1FF0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Mobile</w:t>
            </w:r>
            <w:r w:rsidR="00902D72" w:rsidRPr="00E3107A">
              <w:rPr>
                <w:rFonts w:ascii="Arial" w:hAnsi="Arial" w:cs="Arial"/>
                <w:b/>
                <w:sz w:val="20"/>
              </w:rPr>
              <w:t xml:space="preserve"> Number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61FA" w14:textId="36D2E52F" w:rsidR="00176DE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3733B9" w:rsidRPr="00176DEF" w14:paraId="3B22942D" w14:textId="77777777" w:rsidTr="00902D72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D200" w14:textId="77777777" w:rsidR="003733B9" w:rsidRPr="00E3107A" w:rsidRDefault="003733B9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Can messages be left on these numbers?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189A" w14:textId="735ADC18" w:rsidR="003733B9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sz w:val="20"/>
              </w:rPr>
              <w:t xml:space="preserve">Home      </w:t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b/>
                <w:sz w:val="20"/>
              </w:rPr>
              <w:t xml:space="preserve">  </w:t>
            </w:r>
            <w:r w:rsidRPr="00E3107A">
              <w:rPr>
                <w:rFonts w:ascii="Arial" w:hAnsi="Arial" w:cs="Arial"/>
                <w:sz w:val="20"/>
              </w:rPr>
              <w:t>Mobile</w:t>
            </w:r>
          </w:p>
        </w:tc>
      </w:tr>
      <w:tr w:rsidR="00902D72" w:rsidRPr="00176DEF" w14:paraId="18FCE0E1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6015" w14:textId="77777777" w:rsidR="00902D72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863" w14:textId="646D4C75" w:rsidR="00902D72" w:rsidRPr="00E3107A" w:rsidRDefault="000E5DD5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1C07B6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F25F5F" w:rsidRPr="00176DEF" w14:paraId="7750AD57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D315" w14:textId="77777777" w:rsidR="00F25F5F" w:rsidRPr="00E3107A" w:rsidRDefault="00F25F5F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lastRenderedPageBreak/>
              <w:t>GP Name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A113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2493" w14:textId="77777777" w:rsidR="00F25F5F" w:rsidRPr="00E3107A" w:rsidRDefault="00F25F5F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GP Surgery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0F8" w14:textId="48AE55FB" w:rsidR="00F25F5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76DEF" w:rsidRPr="00176DEF" w14:paraId="361FCE8B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EC19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60E9" w14:textId="171A0F0A" w:rsidR="00176DEF" w:rsidRPr="00E3107A" w:rsidRDefault="000E5DD5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9ECB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Religion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848D" w14:textId="291C41F5" w:rsidR="00176DE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76DEF" w:rsidRPr="00176DEF" w14:paraId="2A450350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829C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Nationality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8BE4" w14:textId="7CDB514D" w:rsidR="00176DEF" w:rsidRPr="00E3107A" w:rsidRDefault="000E5DD5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6EFE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Disability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AC7C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176DEF" w:rsidRPr="00176DEF" w14:paraId="172B50BC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EDFA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 xml:space="preserve">Preferred Language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6877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4C22" w14:textId="77777777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Interpreter</w:t>
            </w:r>
            <w:r w:rsidR="005F1FF0" w:rsidRPr="00E3107A">
              <w:rPr>
                <w:rFonts w:ascii="Arial" w:hAnsi="Arial" w:cs="Arial"/>
                <w:b/>
                <w:sz w:val="20"/>
              </w:rPr>
              <w:t>?</w:t>
            </w:r>
            <w:r w:rsidRPr="00E3107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A950" w14:textId="65E83BB0" w:rsidR="00176DEF" w:rsidRPr="00E3107A" w:rsidRDefault="00176DE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bookmarkStart w:id="3" w:name="__Fieldmark__141_340158018"/>
            <w:bookmarkEnd w:id="3"/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sz w:val="20"/>
              </w:rPr>
              <w:t xml:space="preserve"> Yes  </w:t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F25F5F" w14:paraId="66D01DD9" w14:textId="77777777" w:rsidTr="003733B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C4FAA2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 xml:space="preserve">REFERRER INFORMATION                                                                    </w:t>
            </w:r>
          </w:p>
        </w:tc>
      </w:tr>
      <w:tr w:rsidR="00F25F5F" w14:paraId="141F005A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F78E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Referrer Name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E7BD" w14:textId="563D7A3A" w:rsidR="00F25F5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1FBD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8CF2" w14:textId="44B5DE3B" w:rsidR="00F25F5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  <w:tr w:rsidR="00902D72" w14:paraId="7F5134EF" w14:textId="77777777" w:rsidTr="00902D72">
        <w:trPr>
          <w:trHeight w:val="113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277C" w14:textId="77777777" w:rsidR="00902D72" w:rsidRPr="00E3107A" w:rsidRDefault="00902D72" w:rsidP="00E225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Referrer address</w:t>
            </w:r>
          </w:p>
          <w:p w14:paraId="04C068A9" w14:textId="77777777" w:rsidR="00902D72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include full Postcode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E01A" w14:textId="3026E827" w:rsidR="00902D72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25F5F" w14:paraId="59D11F7E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BFD0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8CAA" w14:textId="2A646900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4A80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 xml:space="preserve">Email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C3FB" w14:textId="55BA43BB" w:rsidR="00F25F5F" w:rsidRPr="00E3107A" w:rsidRDefault="001C07B6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F25F5F" w14:paraId="3328F4A7" w14:textId="77777777" w:rsidTr="00571DAB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FE2A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Is Patient aware of Referral?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5F7C" w14:textId="257D7EA5" w:rsidR="00F25F5F" w:rsidRPr="00E3107A" w:rsidRDefault="000E5DD5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25F5F" w:rsidRPr="00E3107A">
              <w:rPr>
                <w:rFonts w:ascii="Arial" w:hAnsi="Arial" w:cs="Arial"/>
                <w:b/>
                <w:sz w:val="20"/>
              </w:rPr>
              <w:t xml:space="preserve"> Yes</w:t>
            </w:r>
            <w:r w:rsidR="00F25F5F" w:rsidRPr="00E3107A">
              <w:rPr>
                <w:rFonts w:ascii="Arial" w:hAnsi="Arial" w:cs="Arial"/>
                <w:b/>
                <w:sz w:val="20"/>
              </w:rPr>
              <w:tab/>
            </w:r>
            <w:r w:rsidR="00F25F5F" w:rsidRPr="00E3107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25F5F" w:rsidRPr="00E3107A">
              <w:rPr>
                <w:rFonts w:ascii="Arial" w:hAnsi="Arial" w:cs="Arial"/>
                <w:b/>
                <w:sz w:val="20"/>
              </w:rPr>
              <w:t xml:space="preserve"> No</w:t>
            </w:r>
            <w:r w:rsidR="00F25F5F" w:rsidRPr="00E3107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E3CD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If No, please state reason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4BA9" w14:textId="79E2C754" w:rsidR="00F25F5F" w:rsidRPr="00E3107A" w:rsidRDefault="001C07B6" w:rsidP="00E225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07066EA" w14:textId="77777777" w:rsidR="00F25F5F" w:rsidRPr="00E3107A" w:rsidRDefault="00F25F5F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353AA8" w14:paraId="0837FA61" w14:textId="77777777" w:rsidTr="003733B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53E75BF" w14:textId="77777777" w:rsidR="00353AA8" w:rsidRPr="00E3107A" w:rsidRDefault="00353AA8" w:rsidP="00E225F3">
            <w:pPr>
              <w:spacing w:after="0" w:line="240" w:lineRule="auto"/>
              <w:rPr>
                <w:rFonts w:ascii="Arial Bold" w:hAnsi="Arial Bold" w:cs="Arial"/>
                <w:b/>
                <w:caps/>
                <w:sz w:val="20"/>
              </w:rPr>
            </w:pPr>
            <w:r w:rsidRPr="00E3107A">
              <w:rPr>
                <w:rFonts w:ascii="Arial Bold" w:hAnsi="Arial Bold" w:cs="Arial"/>
                <w:b/>
                <w:caps/>
                <w:sz w:val="20"/>
              </w:rPr>
              <w:t>safeguarding</w:t>
            </w:r>
          </w:p>
        </w:tc>
      </w:tr>
      <w:tr w:rsidR="003733B9" w14:paraId="37290F24" w14:textId="77777777" w:rsidTr="00902D72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147B" w14:textId="77777777" w:rsidR="003733B9" w:rsidRPr="00E3107A" w:rsidRDefault="003733B9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Are there any children or vulnerable adults living at the same address?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AA32" w14:textId="0DFDE5F5" w:rsidR="003733B9" w:rsidRPr="00E3107A" w:rsidRDefault="003733B9" w:rsidP="00E225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b/>
                <w:sz w:val="20"/>
              </w:rPr>
              <w:t xml:space="preserve"> Yes</w:t>
            </w:r>
            <w:r w:rsidRPr="00E3107A">
              <w:rPr>
                <w:rFonts w:ascii="Arial" w:hAnsi="Arial" w:cs="Arial"/>
                <w:b/>
                <w:sz w:val="20"/>
              </w:rPr>
              <w:tab/>
            </w:r>
            <w:r w:rsidRPr="00E3107A">
              <w:rPr>
                <w:rFonts w:ascii="Arial" w:hAnsi="Arial" w:cs="Arial"/>
                <w:b/>
                <w:sz w:val="20"/>
              </w:rPr>
              <w:tab/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b/>
                <w:sz w:val="20"/>
              </w:rPr>
              <w:t xml:space="preserve"> No</w:t>
            </w:r>
            <w:r w:rsidRPr="00E3107A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353AA8" w14:paraId="0946BE5F" w14:textId="77777777" w:rsidTr="00902D72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9CCA" w14:textId="77777777" w:rsidR="00353AA8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C</w:t>
            </w:r>
            <w:r w:rsidR="00353AA8" w:rsidRPr="00E3107A">
              <w:rPr>
                <w:rFonts w:ascii="Arial" w:hAnsi="Arial" w:cs="Arial"/>
                <w:b/>
                <w:sz w:val="20"/>
              </w:rPr>
              <w:t>hild safeguarding concerns?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BA83" w14:textId="4CD8E4F2" w:rsidR="00353AA8" w:rsidRPr="00E3107A" w:rsidRDefault="00353AA8" w:rsidP="00E225F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310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7A">
              <w:rPr>
                <w:rFonts w:ascii="Arial" w:hAnsi="Arial" w:cs="Arial"/>
                <w:sz w:val="20"/>
              </w:rPr>
              <w:instrText>FORMCHECKBOX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Pr="00E3107A">
              <w:rPr>
                <w:rFonts w:ascii="Arial" w:hAnsi="Arial" w:cs="Arial"/>
                <w:sz w:val="20"/>
              </w:rPr>
              <w:fldChar w:fldCharType="end"/>
            </w:r>
            <w:r w:rsidRPr="00E3107A">
              <w:rPr>
                <w:rFonts w:ascii="Arial" w:hAnsi="Arial" w:cs="Arial"/>
                <w:b/>
                <w:sz w:val="20"/>
              </w:rPr>
              <w:t xml:space="preserve"> Yes</w:t>
            </w:r>
            <w:r w:rsidRPr="00E3107A">
              <w:rPr>
                <w:rFonts w:ascii="Arial" w:hAnsi="Arial" w:cs="Arial"/>
                <w:b/>
                <w:sz w:val="20"/>
              </w:rPr>
              <w:tab/>
            </w:r>
            <w:r w:rsidRPr="00E3107A">
              <w:rPr>
                <w:rFonts w:ascii="Arial" w:hAnsi="Arial" w:cs="Arial"/>
                <w:b/>
                <w:sz w:val="20"/>
              </w:rPr>
              <w:tab/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="005F1FF0" w:rsidRPr="00E3107A"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1838" w14:textId="77777777" w:rsidR="00353AA8" w:rsidRPr="00E3107A" w:rsidRDefault="00902D72" w:rsidP="00E22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 xml:space="preserve">Adult </w:t>
            </w:r>
            <w:r w:rsidR="00353AA8" w:rsidRPr="00E3107A">
              <w:rPr>
                <w:rFonts w:ascii="Arial" w:hAnsi="Arial" w:cs="Arial"/>
                <w:b/>
                <w:sz w:val="20"/>
              </w:rPr>
              <w:t>safeguarding concerns?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F416" w14:textId="013E9C97" w:rsidR="00353AA8" w:rsidRPr="00E3107A" w:rsidRDefault="00B03327" w:rsidP="00E225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33B9" w:rsidRPr="00E3107A">
              <w:rPr>
                <w:rFonts w:ascii="Arial" w:hAnsi="Arial" w:cs="Arial"/>
                <w:b/>
                <w:sz w:val="20"/>
              </w:rPr>
              <w:t xml:space="preserve"> Yes</w:t>
            </w:r>
            <w:r w:rsidR="003733B9" w:rsidRPr="00E3107A">
              <w:rPr>
                <w:rFonts w:ascii="Arial" w:hAnsi="Arial" w:cs="Arial"/>
                <w:b/>
                <w:sz w:val="20"/>
              </w:rPr>
              <w:tab/>
            </w:r>
            <w:r w:rsidR="003733B9" w:rsidRPr="00E3107A">
              <w:rPr>
                <w:rFonts w:ascii="Arial" w:hAnsi="Arial" w:cs="Arial"/>
                <w:b/>
                <w:sz w:val="20"/>
              </w:rPr>
              <w:tab/>
            </w:r>
            <w:r w:rsidR="001C07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E307E">
              <w:rPr>
                <w:rFonts w:ascii="Arial" w:hAnsi="Arial" w:cs="Arial"/>
                <w:sz w:val="20"/>
              </w:rPr>
            </w:r>
            <w:r w:rsidR="00BE307E">
              <w:rPr>
                <w:rFonts w:ascii="Arial" w:hAnsi="Arial" w:cs="Arial"/>
                <w:sz w:val="20"/>
              </w:rPr>
              <w:fldChar w:fldCharType="separate"/>
            </w:r>
            <w:r w:rsidR="001C07B6">
              <w:rPr>
                <w:rFonts w:ascii="Arial" w:hAnsi="Arial" w:cs="Arial"/>
                <w:sz w:val="20"/>
              </w:rPr>
              <w:fldChar w:fldCharType="end"/>
            </w:r>
            <w:r w:rsidR="003733B9" w:rsidRPr="00E3107A">
              <w:rPr>
                <w:rFonts w:ascii="Arial" w:hAnsi="Arial" w:cs="Arial"/>
                <w:b/>
                <w:sz w:val="20"/>
              </w:rPr>
              <w:t xml:space="preserve"> No</w:t>
            </w:r>
            <w:r w:rsidR="003733B9" w:rsidRPr="00E3107A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E225F3" w14:paraId="3030A5BD" w14:textId="77777777" w:rsidTr="00902D72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F5D6" w14:textId="77777777" w:rsidR="00E225F3" w:rsidRPr="00E3107A" w:rsidRDefault="00E225F3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>Please specify the nature of the safeguarding concerns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FCD7" w14:textId="4FED5E81" w:rsidR="00E225F3" w:rsidRPr="00E3107A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 xml:space="preserve"> </w:t>
            </w:r>
          </w:p>
        </w:tc>
      </w:tr>
      <w:tr w:rsidR="003733B9" w14:paraId="1FFBF66B" w14:textId="77777777" w:rsidTr="00902D72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1123" w14:textId="77777777" w:rsidR="003733B9" w:rsidRPr="00E3107A" w:rsidRDefault="003733B9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 w:rsidRPr="00E3107A">
              <w:rPr>
                <w:rFonts w:ascii="Arial Bold" w:hAnsi="Arial Bold" w:cs="Arial"/>
                <w:b/>
                <w:sz w:val="20"/>
              </w:rPr>
              <w:t>Please list the names and dates of birth of any children</w:t>
            </w:r>
            <w:r w:rsidR="00E225F3">
              <w:rPr>
                <w:rFonts w:ascii="Arial Bold" w:hAnsi="Arial Bold" w:cs="Arial"/>
                <w:b/>
                <w:sz w:val="20"/>
              </w:rPr>
              <w:t xml:space="preserve"> of the patient or living at the same address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3E82" w14:textId="77777777" w:rsidR="003733B9" w:rsidRPr="00E3107A" w:rsidRDefault="003733B9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</w:tc>
      </w:tr>
      <w:tr w:rsidR="003733B9" w14:paraId="480F24F1" w14:textId="77777777" w:rsidTr="00902D72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1DA5" w14:textId="77777777" w:rsidR="003733B9" w:rsidRPr="00E3107A" w:rsidRDefault="003733B9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 w:rsidRPr="00E3107A">
              <w:rPr>
                <w:rFonts w:ascii="Arial Bold" w:hAnsi="Arial Bold" w:cs="Arial"/>
                <w:b/>
                <w:sz w:val="20"/>
              </w:rPr>
              <w:t>Please list any other professionals or agencies currently involved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1450" w14:textId="391C9C05" w:rsidR="00735CAD" w:rsidRPr="00E3107A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 xml:space="preserve"> </w:t>
            </w:r>
          </w:p>
        </w:tc>
      </w:tr>
      <w:tr w:rsidR="00E225F3" w14:paraId="5EC1A498" w14:textId="77777777" w:rsidTr="00E225F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8091044" w14:textId="77777777" w:rsidR="00E225F3" w:rsidRPr="00E3107A" w:rsidRDefault="00E225F3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 w:rsidRPr="00E3107A">
              <w:rPr>
                <w:rFonts w:ascii="Arial" w:hAnsi="Arial" w:cs="Arial"/>
                <w:b/>
                <w:sz w:val="20"/>
              </w:rPr>
              <w:t>REASON FOR REFERRAL</w:t>
            </w:r>
          </w:p>
        </w:tc>
      </w:tr>
      <w:tr w:rsidR="00E225F3" w14:paraId="00A28654" w14:textId="77777777" w:rsidTr="00152675">
        <w:trPr>
          <w:trHeight w:val="22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3548" w14:textId="77777777" w:rsidR="00E225F3" w:rsidRPr="00E3107A" w:rsidRDefault="00E225F3" w:rsidP="00E225F3">
            <w:pPr>
              <w:spacing w:before="240" w:after="0" w:line="240" w:lineRule="auto"/>
              <w:rPr>
                <w:rFonts w:ascii="Arial Bold" w:hAnsi="Arial Bold" w:cs="Arial"/>
                <w:b/>
                <w:caps/>
                <w:sz w:val="20"/>
                <w:u w:val="single"/>
              </w:rPr>
            </w:pPr>
            <w:r w:rsidRPr="00E3107A">
              <w:rPr>
                <w:rFonts w:ascii="Arial Bold" w:hAnsi="Arial Bold" w:cs="Arial"/>
                <w:b/>
                <w:caps/>
                <w:sz w:val="20"/>
                <w:u w:val="single"/>
              </w:rPr>
              <w:t>Current Situation</w:t>
            </w:r>
          </w:p>
          <w:p w14:paraId="2D551999" w14:textId="77777777" w:rsidR="00E225F3" w:rsidRDefault="00E225F3" w:rsidP="00E225F3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r w:rsidRPr="00C200C0">
              <w:rPr>
                <w:rFonts w:ascii="Arial" w:hAnsi="Arial" w:cs="Arial"/>
                <w:i/>
                <w:sz w:val="16"/>
              </w:rPr>
              <w:t xml:space="preserve">Please include summary of current symptoms, mental state, known risks, </w:t>
            </w:r>
            <w:r>
              <w:rPr>
                <w:rFonts w:ascii="Arial" w:hAnsi="Arial" w:cs="Arial"/>
                <w:i/>
                <w:sz w:val="16"/>
              </w:rPr>
              <w:t xml:space="preserve">alcohol or substance misuse </w:t>
            </w:r>
            <w:r w:rsidRPr="00C200C0">
              <w:rPr>
                <w:rFonts w:ascii="Arial" w:hAnsi="Arial" w:cs="Arial"/>
                <w:i/>
                <w:sz w:val="16"/>
              </w:rPr>
              <w:t>and current mental health medication. Please also include details of what primary care interventions have been initiated prior to referral to secondary care.</w:t>
            </w:r>
          </w:p>
          <w:p w14:paraId="577EDD54" w14:textId="77777777" w:rsidR="002A3B82" w:rsidRDefault="002A3B82" w:rsidP="00E225F3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</w:p>
          <w:p w14:paraId="60BA753E" w14:textId="13BAA5B6" w:rsidR="000E5DD5" w:rsidRDefault="001C07B6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 xml:space="preserve"> </w:t>
            </w:r>
          </w:p>
          <w:p w14:paraId="6274EA06" w14:textId="3A42D44D" w:rsidR="000E5DD5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  <w:p w14:paraId="24AE8B25" w14:textId="77777777" w:rsidR="000E5DD5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  <w:p w14:paraId="069D1BCD" w14:textId="77777777" w:rsidR="000E5DD5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  <w:p w14:paraId="42136C11" w14:textId="77777777" w:rsidR="000E5DD5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  <w:p w14:paraId="790CF1BB" w14:textId="54404E94" w:rsidR="000E5DD5" w:rsidRPr="00E3107A" w:rsidRDefault="000E5DD5" w:rsidP="00E225F3">
            <w:pPr>
              <w:spacing w:after="0" w:line="240" w:lineRule="auto"/>
              <w:rPr>
                <w:rFonts w:ascii="Arial Bold" w:hAnsi="Arial Bold" w:cs="Arial"/>
                <w:b/>
                <w:sz w:val="20"/>
              </w:rPr>
            </w:pPr>
          </w:p>
        </w:tc>
      </w:tr>
      <w:tr w:rsidR="00E225F3" w14:paraId="36C2E292" w14:textId="77777777" w:rsidTr="00152675">
        <w:trPr>
          <w:trHeight w:val="22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ED80" w14:textId="77777777" w:rsidR="00E225F3" w:rsidRPr="00E3107A" w:rsidRDefault="00E225F3" w:rsidP="00E225F3">
            <w:pPr>
              <w:spacing w:before="240" w:after="0" w:line="240" w:lineRule="auto"/>
              <w:rPr>
                <w:rFonts w:ascii="Arial Bold" w:hAnsi="Arial Bold" w:cs="Arial"/>
                <w:b/>
                <w:caps/>
                <w:sz w:val="20"/>
                <w:u w:val="single"/>
              </w:rPr>
            </w:pPr>
            <w:r w:rsidRPr="00E3107A">
              <w:rPr>
                <w:rFonts w:ascii="Arial Bold" w:hAnsi="Arial Bold" w:cs="Arial"/>
                <w:b/>
                <w:caps/>
                <w:sz w:val="20"/>
                <w:u w:val="single"/>
              </w:rPr>
              <w:t>Previous History</w:t>
            </w:r>
          </w:p>
          <w:p w14:paraId="292F2F0E" w14:textId="77777777" w:rsidR="00571DAB" w:rsidRDefault="00E225F3" w:rsidP="00E225F3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</w:rPr>
            </w:pPr>
            <w:r w:rsidRPr="00C200C0">
              <w:rPr>
                <w:rFonts w:ascii="Arial" w:hAnsi="Arial" w:cs="Arial"/>
                <w:i/>
                <w:sz w:val="16"/>
              </w:rPr>
              <w:t xml:space="preserve">Please include </w:t>
            </w:r>
            <w:r>
              <w:rPr>
                <w:rFonts w:ascii="Arial" w:hAnsi="Arial" w:cs="Arial"/>
                <w:i/>
                <w:sz w:val="16"/>
              </w:rPr>
              <w:t xml:space="preserve">brief </w:t>
            </w:r>
            <w:r w:rsidRPr="00C200C0">
              <w:rPr>
                <w:rFonts w:ascii="Arial" w:hAnsi="Arial" w:cs="Arial"/>
                <w:i/>
                <w:sz w:val="16"/>
              </w:rPr>
              <w:t>summary of any previous mental health history, previous mental health medications or any talking therapies that have been utilised as per NICE guidelines.</w:t>
            </w:r>
          </w:p>
          <w:p w14:paraId="122CEC27" w14:textId="77777777" w:rsidR="00571DAB" w:rsidRPr="00571DAB" w:rsidRDefault="00571DAB" w:rsidP="00571DAB">
            <w:pPr>
              <w:rPr>
                <w:rFonts w:ascii="Arial" w:hAnsi="Arial" w:cs="Arial"/>
                <w:sz w:val="16"/>
              </w:rPr>
            </w:pPr>
          </w:p>
          <w:p w14:paraId="606C5342" w14:textId="2D377559" w:rsidR="00E225F3" w:rsidRPr="00571DAB" w:rsidRDefault="001C07B6" w:rsidP="00571DAB">
            <w:pPr>
              <w:tabs>
                <w:tab w:val="left" w:pos="3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6D7ABB7A" w14:textId="77777777" w:rsidR="005F1FF0" w:rsidRPr="00176DEF" w:rsidRDefault="005F1FF0" w:rsidP="00E225F3">
      <w:pPr>
        <w:spacing w:after="0"/>
        <w:rPr>
          <w:rFonts w:ascii="Arial" w:hAnsi="Arial" w:cs="Arial"/>
        </w:rPr>
      </w:pPr>
    </w:p>
    <w:sectPr w:rsidR="005F1FF0" w:rsidRPr="00176DEF" w:rsidSect="00571D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A7D5" w14:textId="77777777" w:rsidR="000F1566" w:rsidRDefault="000F1566" w:rsidP="00176DEF">
      <w:pPr>
        <w:spacing w:after="0" w:line="240" w:lineRule="auto"/>
      </w:pPr>
      <w:r>
        <w:separator/>
      </w:r>
    </w:p>
  </w:endnote>
  <w:endnote w:type="continuationSeparator" w:id="0">
    <w:p w14:paraId="6A25658D" w14:textId="77777777" w:rsidR="000F1566" w:rsidRDefault="000F1566" w:rsidP="0017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98CB" w14:textId="77777777" w:rsidR="00902D72" w:rsidRDefault="009216D1">
    <w:pPr>
      <w:pStyle w:val="Footer"/>
    </w:pPr>
    <w:r>
      <w:t>KMPT Urgent Referral Form May</w:t>
    </w:r>
    <w:r w:rsidR="00902D72"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5C40" w14:textId="77777777" w:rsidR="00571DAB" w:rsidRDefault="00571DAB">
    <w:pPr>
      <w:pStyle w:val="Footer"/>
    </w:pPr>
    <w:r>
      <w:t>KMPT Urgent Referral Form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A4A6" w14:textId="77777777" w:rsidR="000F1566" w:rsidRDefault="000F1566" w:rsidP="00176DEF">
      <w:pPr>
        <w:spacing w:after="0" w:line="240" w:lineRule="auto"/>
      </w:pPr>
      <w:r>
        <w:separator/>
      </w:r>
    </w:p>
  </w:footnote>
  <w:footnote w:type="continuationSeparator" w:id="0">
    <w:p w14:paraId="5435F351" w14:textId="77777777" w:rsidR="000F1566" w:rsidRDefault="000F1566" w:rsidP="0017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C64C" w14:textId="77777777" w:rsidR="00176DEF" w:rsidRDefault="00176DEF" w:rsidP="00396BE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8BAA" w14:textId="77777777" w:rsidR="00902D72" w:rsidRPr="00902D72" w:rsidRDefault="00902D72" w:rsidP="00902D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17E9106" wp14:editId="6F8E3C17">
          <wp:extent cx="2524125" cy="714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ent-and-medway-nhs-and-social-care-partnership-rgb-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0" r="6029" b="22521"/>
                  <a:stretch/>
                </pic:blipFill>
                <pic:spPr bwMode="auto">
                  <a:xfrm>
                    <a:off x="0" y="0"/>
                    <a:ext cx="2542008" cy="719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71A"/>
    <w:multiLevelType w:val="multilevel"/>
    <w:tmpl w:val="4B5C803C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14544"/>
    <w:multiLevelType w:val="multilevel"/>
    <w:tmpl w:val="17B60770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100D9"/>
    <w:multiLevelType w:val="multilevel"/>
    <w:tmpl w:val="65A4C1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4D78"/>
    <w:multiLevelType w:val="multilevel"/>
    <w:tmpl w:val="42ECCC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F"/>
    <w:rsid w:val="000338EB"/>
    <w:rsid w:val="000E5DD5"/>
    <w:rsid w:val="000F1566"/>
    <w:rsid w:val="00107A1F"/>
    <w:rsid w:val="001106FE"/>
    <w:rsid w:val="00152675"/>
    <w:rsid w:val="001650E8"/>
    <w:rsid w:val="00176DEF"/>
    <w:rsid w:val="001C07B6"/>
    <w:rsid w:val="00247503"/>
    <w:rsid w:val="002A3B82"/>
    <w:rsid w:val="002E11A9"/>
    <w:rsid w:val="00353AA8"/>
    <w:rsid w:val="003615D5"/>
    <w:rsid w:val="003733B9"/>
    <w:rsid w:val="00384907"/>
    <w:rsid w:val="00396BE2"/>
    <w:rsid w:val="0043749B"/>
    <w:rsid w:val="004C112A"/>
    <w:rsid w:val="004E09DC"/>
    <w:rsid w:val="004F3924"/>
    <w:rsid w:val="00550492"/>
    <w:rsid w:val="0055447C"/>
    <w:rsid w:val="00571DAB"/>
    <w:rsid w:val="005A6049"/>
    <w:rsid w:val="005B72CA"/>
    <w:rsid w:val="005C312B"/>
    <w:rsid w:val="005F1FF0"/>
    <w:rsid w:val="006817ED"/>
    <w:rsid w:val="00735CAD"/>
    <w:rsid w:val="007423B1"/>
    <w:rsid w:val="00765010"/>
    <w:rsid w:val="00797060"/>
    <w:rsid w:val="00846042"/>
    <w:rsid w:val="008B6052"/>
    <w:rsid w:val="008D2D3B"/>
    <w:rsid w:val="00902D72"/>
    <w:rsid w:val="009216D1"/>
    <w:rsid w:val="00942B72"/>
    <w:rsid w:val="009571F9"/>
    <w:rsid w:val="00970FFD"/>
    <w:rsid w:val="009C4314"/>
    <w:rsid w:val="00A109CB"/>
    <w:rsid w:val="00AE5844"/>
    <w:rsid w:val="00B03327"/>
    <w:rsid w:val="00BD6930"/>
    <w:rsid w:val="00BE2BBA"/>
    <w:rsid w:val="00BE307E"/>
    <w:rsid w:val="00C200C0"/>
    <w:rsid w:val="00C27761"/>
    <w:rsid w:val="00C37291"/>
    <w:rsid w:val="00C4176E"/>
    <w:rsid w:val="00D37E74"/>
    <w:rsid w:val="00E03FDA"/>
    <w:rsid w:val="00E225F3"/>
    <w:rsid w:val="00E3107A"/>
    <w:rsid w:val="00ED1CD3"/>
    <w:rsid w:val="00EF74DE"/>
    <w:rsid w:val="00F25F5F"/>
    <w:rsid w:val="00F416D9"/>
    <w:rsid w:val="00F824C1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3C7D0"/>
  <w15:docId w15:val="{32315601-7640-4F5A-8B07-DC18D303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EF"/>
  </w:style>
  <w:style w:type="paragraph" w:styleId="Footer">
    <w:name w:val="footer"/>
    <w:basedOn w:val="Normal"/>
    <w:link w:val="FooterChar"/>
    <w:uiPriority w:val="99"/>
    <w:unhideWhenUsed/>
    <w:rsid w:val="0017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EF"/>
  </w:style>
  <w:style w:type="paragraph" w:styleId="BalloonText">
    <w:name w:val="Balloon Text"/>
    <w:basedOn w:val="Normal"/>
    <w:link w:val="BalloonTextChar"/>
    <w:uiPriority w:val="99"/>
    <w:semiHidden/>
    <w:unhideWhenUsed/>
    <w:rsid w:val="001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1D02-BA2B-4932-8BC0-2BD31D31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 Lauren</dc:creator>
  <cp:lastModifiedBy>Helen Miller</cp:lastModifiedBy>
  <cp:revision>2</cp:revision>
  <cp:lastPrinted>2021-04-28T09:55:00Z</cp:lastPrinted>
  <dcterms:created xsi:type="dcterms:W3CDTF">2024-02-01T15:45:00Z</dcterms:created>
  <dcterms:modified xsi:type="dcterms:W3CDTF">2024-02-01T15:45:00Z</dcterms:modified>
</cp:coreProperties>
</file>