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AC940" w14:textId="53D98C33" w:rsidR="00AE5339" w:rsidRPr="000A02A9" w:rsidRDefault="00AE5339" w:rsidP="00AE5339">
      <w:pPr>
        <w:jc w:val="center"/>
        <w:rPr>
          <w:rFonts w:ascii="Trebuchet MS" w:hAnsi="Trebuchet MS" w:cstheme="minorHAnsi"/>
          <w:b/>
          <w:sz w:val="32"/>
          <w:szCs w:val="32"/>
        </w:rPr>
      </w:pPr>
      <w:r w:rsidRPr="000A02A9">
        <w:rPr>
          <w:rFonts w:ascii="Trebuchet MS" w:hAnsi="Trebuchet MS" w:cstheme="minorHAnsi"/>
          <w:b/>
          <w:sz w:val="32"/>
          <w:szCs w:val="32"/>
        </w:rPr>
        <w:t xml:space="preserve">KHG Housing, Health and Social Care </w:t>
      </w:r>
      <w:r w:rsidR="000A02A9" w:rsidRPr="000A02A9">
        <w:rPr>
          <w:rFonts w:ascii="Trebuchet MS" w:hAnsi="Trebuchet MS" w:cstheme="minorHAnsi"/>
          <w:b/>
          <w:sz w:val="32"/>
          <w:szCs w:val="32"/>
        </w:rPr>
        <w:t>Subgroup</w:t>
      </w:r>
    </w:p>
    <w:p w14:paraId="7107709E" w14:textId="06A87FB2" w:rsidR="00AE5339" w:rsidRPr="000A02A9" w:rsidRDefault="00AE5339" w:rsidP="00AE5339">
      <w:pPr>
        <w:jc w:val="center"/>
        <w:rPr>
          <w:rFonts w:ascii="Trebuchet MS" w:hAnsi="Trebuchet MS" w:cstheme="minorHAnsi"/>
          <w:b/>
          <w:sz w:val="32"/>
          <w:szCs w:val="32"/>
        </w:rPr>
      </w:pPr>
      <w:r w:rsidRPr="000A02A9">
        <w:rPr>
          <w:rFonts w:ascii="Trebuchet MS" w:hAnsi="Trebuchet MS" w:cstheme="minorHAnsi"/>
          <w:b/>
          <w:sz w:val="32"/>
          <w:szCs w:val="32"/>
        </w:rPr>
        <w:t xml:space="preserve">10.30 – </w:t>
      </w:r>
      <w:r w:rsidR="001A05BB" w:rsidRPr="000A02A9">
        <w:rPr>
          <w:rFonts w:ascii="Trebuchet MS" w:hAnsi="Trebuchet MS" w:cstheme="minorHAnsi"/>
          <w:b/>
          <w:sz w:val="32"/>
          <w:szCs w:val="32"/>
        </w:rPr>
        <w:t xml:space="preserve">12.30 pm, </w:t>
      </w:r>
      <w:r w:rsidRPr="000A02A9">
        <w:rPr>
          <w:rFonts w:ascii="Trebuchet MS" w:hAnsi="Trebuchet MS" w:cstheme="minorHAnsi"/>
          <w:b/>
          <w:sz w:val="32"/>
          <w:szCs w:val="32"/>
        </w:rPr>
        <w:t>Monday</w:t>
      </w:r>
      <w:r w:rsidR="0021017F">
        <w:rPr>
          <w:rFonts w:ascii="Trebuchet MS" w:hAnsi="Trebuchet MS" w:cstheme="minorHAnsi"/>
          <w:b/>
          <w:sz w:val="32"/>
          <w:szCs w:val="32"/>
        </w:rPr>
        <w:t>,</w:t>
      </w:r>
      <w:r w:rsidRPr="000A02A9">
        <w:rPr>
          <w:rFonts w:ascii="Trebuchet MS" w:hAnsi="Trebuchet MS" w:cstheme="minorHAnsi"/>
          <w:b/>
          <w:sz w:val="32"/>
          <w:szCs w:val="32"/>
        </w:rPr>
        <w:t xml:space="preserve"> 13</w:t>
      </w:r>
      <w:r w:rsidR="0021017F">
        <w:rPr>
          <w:rFonts w:ascii="Trebuchet MS" w:hAnsi="Trebuchet MS" w:cstheme="minorHAnsi"/>
          <w:b/>
          <w:sz w:val="32"/>
          <w:szCs w:val="32"/>
        </w:rPr>
        <w:t>th</w:t>
      </w:r>
      <w:r w:rsidRPr="000A02A9">
        <w:rPr>
          <w:rFonts w:ascii="Trebuchet MS" w:hAnsi="Trebuchet MS" w:cstheme="minorHAnsi"/>
          <w:b/>
          <w:sz w:val="32"/>
          <w:szCs w:val="32"/>
        </w:rPr>
        <w:t xml:space="preserve"> March 2023</w:t>
      </w:r>
    </w:p>
    <w:p w14:paraId="45784B78" w14:textId="528B7A43" w:rsidR="00AE5339" w:rsidRPr="000A02A9" w:rsidRDefault="00AE5339" w:rsidP="00AE5339">
      <w:pPr>
        <w:jc w:val="center"/>
        <w:rPr>
          <w:rFonts w:ascii="Trebuchet MS" w:hAnsi="Trebuchet MS" w:cstheme="minorHAnsi"/>
          <w:b/>
          <w:sz w:val="32"/>
          <w:szCs w:val="32"/>
        </w:rPr>
      </w:pPr>
      <w:r w:rsidRPr="000A02A9">
        <w:rPr>
          <w:rFonts w:ascii="Trebuchet MS" w:hAnsi="Trebuchet MS" w:cstheme="minorHAnsi"/>
          <w:b/>
          <w:sz w:val="32"/>
          <w:szCs w:val="32"/>
        </w:rPr>
        <w:t>via Teams</w:t>
      </w:r>
    </w:p>
    <w:p w14:paraId="32F40DFD" w14:textId="0EDEE7D7" w:rsidR="00AE5339" w:rsidRPr="000A02A9" w:rsidRDefault="00AE5339" w:rsidP="00AE5339">
      <w:pPr>
        <w:jc w:val="center"/>
        <w:rPr>
          <w:rFonts w:ascii="Trebuchet MS" w:hAnsi="Trebuchet MS" w:cstheme="minorHAnsi"/>
          <w:b/>
          <w:sz w:val="32"/>
          <w:szCs w:val="32"/>
        </w:rPr>
      </w:pPr>
      <w:r w:rsidRPr="000A02A9">
        <w:rPr>
          <w:rFonts w:ascii="Trebuchet MS" w:hAnsi="Trebuchet MS" w:cstheme="minorHAnsi"/>
          <w:b/>
          <w:sz w:val="32"/>
          <w:szCs w:val="32"/>
        </w:rPr>
        <w:t>Agenda</w:t>
      </w:r>
    </w:p>
    <w:p w14:paraId="1870E26C" w14:textId="3DAB0F5E" w:rsidR="001A05BB" w:rsidRDefault="001A05BB" w:rsidP="00AE5339">
      <w:pPr>
        <w:jc w:val="center"/>
        <w:rPr>
          <w:rFonts w:ascii="Trebuchet MS" w:hAnsi="Trebuchet MS" w:cstheme="minorHAnsi"/>
          <w:b/>
          <w:sz w:val="28"/>
          <w:szCs w:val="28"/>
        </w:rPr>
      </w:pPr>
    </w:p>
    <w:p w14:paraId="66796396" w14:textId="4162B8C3" w:rsidR="001A05BB" w:rsidRPr="000A02A9" w:rsidRDefault="001A05BB" w:rsidP="000A02A9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theme="minorHAnsi"/>
          <w:bCs/>
          <w:sz w:val="28"/>
          <w:szCs w:val="28"/>
        </w:rPr>
      </w:pPr>
      <w:r w:rsidRPr="000A02A9">
        <w:rPr>
          <w:rFonts w:ascii="Trebuchet MS" w:hAnsi="Trebuchet MS" w:cstheme="minorHAnsi"/>
          <w:bCs/>
          <w:sz w:val="28"/>
          <w:szCs w:val="28"/>
        </w:rPr>
        <w:t>Welcome and I</w:t>
      </w:r>
      <w:bookmarkStart w:id="0" w:name="_GoBack"/>
      <w:bookmarkEnd w:id="0"/>
      <w:r w:rsidRPr="000A02A9">
        <w:rPr>
          <w:rFonts w:ascii="Trebuchet MS" w:hAnsi="Trebuchet MS" w:cstheme="minorHAnsi"/>
          <w:bCs/>
          <w:sz w:val="28"/>
          <w:szCs w:val="28"/>
        </w:rPr>
        <w:t>ntroductions</w:t>
      </w:r>
    </w:p>
    <w:p w14:paraId="0356F480" w14:textId="2E01A779" w:rsidR="001A05BB" w:rsidRPr="000A02A9" w:rsidRDefault="001A05BB" w:rsidP="000A02A9">
      <w:pPr>
        <w:spacing w:after="0" w:line="240" w:lineRule="auto"/>
        <w:rPr>
          <w:rFonts w:ascii="Trebuchet MS" w:hAnsi="Trebuchet MS" w:cstheme="minorHAnsi"/>
          <w:bCs/>
          <w:sz w:val="28"/>
          <w:szCs w:val="28"/>
        </w:rPr>
      </w:pPr>
    </w:p>
    <w:p w14:paraId="10829C9C" w14:textId="41BBEA7F" w:rsidR="001A05BB" w:rsidRPr="000A02A9" w:rsidRDefault="001A05BB" w:rsidP="000A02A9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theme="minorHAnsi"/>
          <w:bCs/>
          <w:sz w:val="28"/>
          <w:szCs w:val="28"/>
        </w:rPr>
      </w:pPr>
      <w:r w:rsidRPr="000A02A9">
        <w:rPr>
          <w:rFonts w:ascii="Trebuchet MS" w:hAnsi="Trebuchet MS" w:cstheme="minorHAnsi"/>
          <w:bCs/>
          <w:sz w:val="28"/>
          <w:szCs w:val="28"/>
        </w:rPr>
        <w:t>Minutes and Matters Arising</w:t>
      </w:r>
    </w:p>
    <w:p w14:paraId="4063C4F6" w14:textId="77777777" w:rsidR="001A05BB" w:rsidRPr="000A02A9" w:rsidRDefault="001A05BB" w:rsidP="000A02A9">
      <w:pPr>
        <w:pStyle w:val="ListParagraph"/>
        <w:spacing w:after="0" w:line="240" w:lineRule="auto"/>
        <w:rPr>
          <w:rFonts w:ascii="Trebuchet MS" w:hAnsi="Trebuchet MS" w:cstheme="minorHAnsi"/>
          <w:bCs/>
          <w:sz w:val="28"/>
          <w:szCs w:val="28"/>
        </w:rPr>
      </w:pPr>
    </w:p>
    <w:p w14:paraId="3E3CE8CE" w14:textId="5CB9A313" w:rsidR="001A05BB" w:rsidRPr="000A02A9" w:rsidRDefault="001A05BB" w:rsidP="000A02A9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theme="minorHAnsi"/>
          <w:bCs/>
          <w:sz w:val="28"/>
          <w:szCs w:val="28"/>
        </w:rPr>
      </w:pPr>
      <w:r w:rsidRPr="000A02A9">
        <w:rPr>
          <w:rFonts w:ascii="Trebuchet MS" w:hAnsi="Trebuchet MS" w:cstheme="minorHAnsi"/>
          <w:bCs/>
          <w:sz w:val="28"/>
          <w:szCs w:val="28"/>
        </w:rPr>
        <w:t>Kent and Medway Housing Strategy 2020-2025</w:t>
      </w:r>
    </w:p>
    <w:p w14:paraId="3D6F238A" w14:textId="2EA7C234" w:rsidR="001A05BB" w:rsidRDefault="000A02A9" w:rsidP="000A02A9">
      <w:pPr>
        <w:pStyle w:val="ListParagraph"/>
        <w:spacing w:after="0" w:line="240" w:lineRule="auto"/>
        <w:rPr>
          <w:rFonts w:ascii="Trebuchet MS" w:hAnsi="Trebuchet MS" w:cstheme="minorHAnsi"/>
          <w:bCs/>
          <w:i/>
          <w:iCs/>
          <w:sz w:val="28"/>
          <w:szCs w:val="28"/>
        </w:rPr>
      </w:pPr>
      <w:r w:rsidRPr="000A02A9">
        <w:rPr>
          <w:rFonts w:ascii="Trebuchet MS" w:hAnsi="Trebuchet MS" w:cstheme="minorHAnsi"/>
          <w:bCs/>
          <w:i/>
          <w:iCs/>
          <w:sz w:val="28"/>
          <w:szCs w:val="28"/>
        </w:rPr>
        <w:t>Short Presentation</w:t>
      </w:r>
    </w:p>
    <w:p w14:paraId="74D215A9" w14:textId="77777777" w:rsidR="000A02A9" w:rsidRPr="000A02A9" w:rsidRDefault="000A02A9" w:rsidP="000A02A9">
      <w:pPr>
        <w:pStyle w:val="ListParagraph"/>
        <w:spacing w:after="0" w:line="240" w:lineRule="auto"/>
        <w:rPr>
          <w:rFonts w:ascii="Trebuchet MS" w:hAnsi="Trebuchet MS" w:cstheme="minorHAnsi"/>
          <w:bCs/>
          <w:i/>
          <w:iCs/>
          <w:sz w:val="28"/>
          <w:szCs w:val="28"/>
        </w:rPr>
      </w:pPr>
    </w:p>
    <w:p w14:paraId="58B1F0C9" w14:textId="4F48FCB1" w:rsidR="001A05BB" w:rsidRDefault="001A05BB" w:rsidP="000A02A9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theme="minorHAnsi"/>
          <w:bCs/>
          <w:sz w:val="28"/>
          <w:szCs w:val="28"/>
        </w:rPr>
      </w:pPr>
      <w:r w:rsidRPr="000A02A9">
        <w:rPr>
          <w:rFonts w:ascii="Trebuchet MS" w:hAnsi="Trebuchet MS" w:cstheme="minorHAnsi"/>
          <w:bCs/>
          <w:sz w:val="28"/>
          <w:szCs w:val="28"/>
        </w:rPr>
        <w:t>Setting the Housing, Health and Social Care Action Plan, Themes and Topics</w:t>
      </w:r>
    </w:p>
    <w:p w14:paraId="3E12EC11" w14:textId="3AAE8117" w:rsidR="00E50CEF" w:rsidRPr="00E50CEF" w:rsidRDefault="00E50CEF" w:rsidP="00E50CEF">
      <w:pPr>
        <w:pStyle w:val="ListParagraph"/>
        <w:spacing w:after="0" w:line="240" w:lineRule="auto"/>
        <w:rPr>
          <w:rFonts w:ascii="Trebuchet MS" w:hAnsi="Trebuchet MS" w:cstheme="minorHAnsi"/>
          <w:bCs/>
          <w:i/>
          <w:iCs/>
          <w:sz w:val="28"/>
          <w:szCs w:val="28"/>
        </w:rPr>
      </w:pPr>
      <w:r w:rsidRPr="00E50CEF">
        <w:rPr>
          <w:rFonts w:ascii="Trebuchet MS" w:hAnsi="Trebuchet MS" w:cstheme="minorHAnsi"/>
          <w:bCs/>
          <w:i/>
          <w:iCs/>
          <w:sz w:val="28"/>
          <w:szCs w:val="28"/>
        </w:rPr>
        <w:t>Group Discussion</w:t>
      </w:r>
    </w:p>
    <w:p w14:paraId="7DE8AA88" w14:textId="77777777" w:rsidR="001A05BB" w:rsidRPr="000A02A9" w:rsidRDefault="001A05BB" w:rsidP="000A02A9">
      <w:pPr>
        <w:pStyle w:val="ListParagraph"/>
        <w:spacing w:after="0" w:line="240" w:lineRule="auto"/>
        <w:rPr>
          <w:rFonts w:ascii="Trebuchet MS" w:hAnsi="Trebuchet MS" w:cstheme="minorHAnsi"/>
          <w:b/>
          <w:sz w:val="28"/>
          <w:szCs w:val="28"/>
        </w:rPr>
      </w:pPr>
    </w:p>
    <w:p w14:paraId="2A9053B9" w14:textId="7BAD0E62" w:rsidR="001A05BB" w:rsidRPr="000A02A9" w:rsidRDefault="001A05BB" w:rsidP="000A02A9">
      <w:pPr>
        <w:spacing w:after="0" w:line="240" w:lineRule="auto"/>
        <w:rPr>
          <w:rFonts w:ascii="Trebuchet MS" w:hAnsi="Trebuchet MS" w:cstheme="minorHAnsi"/>
          <w:b/>
          <w:sz w:val="28"/>
          <w:szCs w:val="28"/>
        </w:rPr>
      </w:pPr>
      <w:r w:rsidRPr="000A02A9">
        <w:rPr>
          <w:rFonts w:ascii="Trebuchet MS" w:hAnsi="Trebuchet MS" w:cstheme="minorHAnsi"/>
          <w:b/>
          <w:sz w:val="28"/>
          <w:szCs w:val="28"/>
        </w:rPr>
        <w:t>Comfort Break</w:t>
      </w:r>
    </w:p>
    <w:p w14:paraId="390DB552" w14:textId="5DF1DE08" w:rsidR="001A05BB" w:rsidRPr="000A02A9" w:rsidRDefault="001A05BB" w:rsidP="000A02A9">
      <w:pPr>
        <w:spacing w:after="0" w:line="240" w:lineRule="auto"/>
        <w:rPr>
          <w:rFonts w:ascii="Trebuchet MS" w:hAnsi="Trebuchet MS" w:cstheme="minorHAnsi"/>
          <w:b/>
          <w:sz w:val="28"/>
          <w:szCs w:val="28"/>
        </w:rPr>
      </w:pPr>
    </w:p>
    <w:p w14:paraId="22DFD18B" w14:textId="3F378B7C" w:rsidR="001A05BB" w:rsidRPr="000A02A9" w:rsidRDefault="001A05BB" w:rsidP="000A02A9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theme="minorHAnsi"/>
          <w:bCs/>
          <w:sz w:val="28"/>
          <w:szCs w:val="28"/>
        </w:rPr>
      </w:pPr>
      <w:r w:rsidRPr="000A02A9">
        <w:rPr>
          <w:rFonts w:ascii="Trebuchet MS" w:hAnsi="Trebuchet MS" w:cstheme="minorHAnsi"/>
          <w:bCs/>
          <w:sz w:val="28"/>
          <w:szCs w:val="28"/>
        </w:rPr>
        <w:t xml:space="preserve">Preparing Adult Social Care for CQC </w:t>
      </w:r>
      <w:r w:rsidR="000A02A9" w:rsidRPr="000A02A9">
        <w:rPr>
          <w:rFonts w:ascii="Trebuchet MS" w:hAnsi="Trebuchet MS" w:cstheme="minorHAnsi"/>
          <w:bCs/>
          <w:sz w:val="28"/>
          <w:szCs w:val="28"/>
        </w:rPr>
        <w:t>Readiness</w:t>
      </w:r>
    </w:p>
    <w:p w14:paraId="6ED6BDAD" w14:textId="5122AF93" w:rsidR="000A02A9" w:rsidRPr="000A02A9" w:rsidRDefault="000A02A9" w:rsidP="000A02A9">
      <w:pPr>
        <w:pStyle w:val="ListParagraph"/>
        <w:spacing w:after="0" w:line="240" w:lineRule="auto"/>
        <w:rPr>
          <w:rFonts w:ascii="Trebuchet MS" w:hAnsi="Trebuchet MS" w:cstheme="minorHAnsi"/>
          <w:bCs/>
          <w:i/>
          <w:iCs/>
          <w:sz w:val="28"/>
          <w:szCs w:val="28"/>
        </w:rPr>
      </w:pPr>
      <w:r w:rsidRPr="000A02A9">
        <w:rPr>
          <w:rFonts w:ascii="Trebuchet MS" w:hAnsi="Trebuchet MS" w:cstheme="minorHAnsi"/>
          <w:bCs/>
          <w:i/>
          <w:iCs/>
          <w:sz w:val="28"/>
          <w:szCs w:val="28"/>
        </w:rPr>
        <w:t>Jennifer and Becky Ralph, Kent County Council</w:t>
      </w:r>
    </w:p>
    <w:p w14:paraId="3AB68853" w14:textId="77777777" w:rsidR="000A02A9" w:rsidRPr="000A02A9" w:rsidRDefault="000A02A9" w:rsidP="000A02A9">
      <w:pPr>
        <w:pStyle w:val="ListParagraph"/>
        <w:spacing w:after="0" w:line="240" w:lineRule="auto"/>
        <w:rPr>
          <w:rFonts w:ascii="Trebuchet MS" w:hAnsi="Trebuchet MS" w:cstheme="minorHAnsi"/>
          <w:bCs/>
          <w:sz w:val="28"/>
          <w:szCs w:val="28"/>
        </w:rPr>
      </w:pPr>
    </w:p>
    <w:p w14:paraId="0F23C9A4" w14:textId="6F215BC4" w:rsidR="000A02A9" w:rsidRPr="000A02A9" w:rsidRDefault="000A02A9" w:rsidP="000A02A9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hAnsi="Trebuchet MS" w:cstheme="minorHAnsi"/>
          <w:bCs/>
          <w:sz w:val="28"/>
          <w:szCs w:val="28"/>
        </w:rPr>
      </w:pPr>
      <w:r w:rsidRPr="000A02A9">
        <w:rPr>
          <w:rFonts w:ascii="Trebuchet MS" w:hAnsi="Trebuchet MS" w:cstheme="minorHAnsi"/>
          <w:bCs/>
          <w:sz w:val="28"/>
          <w:szCs w:val="28"/>
        </w:rPr>
        <w:t>TB in Kent</w:t>
      </w:r>
    </w:p>
    <w:p w14:paraId="6DCA5899" w14:textId="3FE3E535" w:rsidR="000A02A9" w:rsidRPr="000A02A9" w:rsidRDefault="000A02A9" w:rsidP="000A02A9">
      <w:pPr>
        <w:pStyle w:val="ListParagraph"/>
        <w:spacing w:after="0" w:line="240" w:lineRule="auto"/>
        <w:rPr>
          <w:rFonts w:ascii="Trebuchet MS" w:hAnsi="Trebuchet MS" w:cstheme="minorHAnsi"/>
          <w:bCs/>
          <w:i/>
          <w:iCs/>
          <w:sz w:val="28"/>
          <w:szCs w:val="28"/>
        </w:rPr>
      </w:pPr>
      <w:r w:rsidRPr="000A02A9">
        <w:rPr>
          <w:rFonts w:ascii="Trebuchet MS" w:hAnsi="Trebuchet MS" w:cstheme="minorHAnsi"/>
          <w:bCs/>
          <w:i/>
          <w:iCs/>
          <w:sz w:val="28"/>
          <w:szCs w:val="28"/>
        </w:rPr>
        <w:t>Sarah Murphy and Katie Allen</w:t>
      </w:r>
      <w:r w:rsidR="00015C63">
        <w:rPr>
          <w:rFonts w:ascii="Trebuchet MS" w:hAnsi="Trebuchet MS" w:cstheme="minorHAnsi"/>
          <w:bCs/>
          <w:i/>
          <w:iCs/>
          <w:sz w:val="28"/>
          <w:szCs w:val="28"/>
        </w:rPr>
        <w:t>, NHS</w:t>
      </w:r>
    </w:p>
    <w:p w14:paraId="1A534363" w14:textId="5DB7FAAF" w:rsidR="000A02A9" w:rsidRPr="000A02A9" w:rsidRDefault="000A02A9" w:rsidP="000A02A9">
      <w:pPr>
        <w:spacing w:after="0" w:line="240" w:lineRule="auto"/>
        <w:rPr>
          <w:rFonts w:ascii="Trebuchet MS" w:hAnsi="Trebuchet MS" w:cstheme="minorHAnsi"/>
          <w:bCs/>
          <w:i/>
          <w:iCs/>
          <w:sz w:val="28"/>
          <w:szCs w:val="28"/>
        </w:rPr>
      </w:pPr>
    </w:p>
    <w:p w14:paraId="7618EFE6" w14:textId="20B28649" w:rsidR="000A02A9" w:rsidRPr="000A02A9" w:rsidRDefault="000A02A9" w:rsidP="000A02A9">
      <w:pPr>
        <w:spacing w:after="0" w:line="240" w:lineRule="auto"/>
        <w:rPr>
          <w:rFonts w:ascii="Trebuchet MS" w:hAnsi="Trebuchet MS" w:cstheme="minorHAnsi"/>
          <w:bCs/>
          <w:sz w:val="28"/>
          <w:szCs w:val="28"/>
        </w:rPr>
      </w:pPr>
      <w:r w:rsidRPr="000A02A9">
        <w:rPr>
          <w:rFonts w:ascii="Trebuchet MS" w:hAnsi="Trebuchet MS" w:cstheme="minorHAnsi"/>
          <w:bCs/>
          <w:sz w:val="28"/>
          <w:szCs w:val="28"/>
        </w:rPr>
        <w:t>7</w:t>
      </w:r>
      <w:r w:rsidRPr="000A02A9">
        <w:rPr>
          <w:rFonts w:ascii="Trebuchet MS" w:hAnsi="Trebuchet MS" w:cstheme="minorHAnsi"/>
          <w:bCs/>
          <w:sz w:val="28"/>
          <w:szCs w:val="28"/>
        </w:rPr>
        <w:tab/>
        <w:t>Hot Topics</w:t>
      </w:r>
    </w:p>
    <w:p w14:paraId="6095EEF2" w14:textId="49020BA8" w:rsidR="000A02A9" w:rsidRPr="000A02A9" w:rsidRDefault="000A02A9" w:rsidP="000A02A9">
      <w:pPr>
        <w:spacing w:after="0" w:line="240" w:lineRule="auto"/>
        <w:ind w:left="720"/>
        <w:rPr>
          <w:rFonts w:ascii="Trebuchet MS" w:hAnsi="Trebuchet MS" w:cstheme="minorHAnsi"/>
          <w:i/>
          <w:iCs/>
          <w:sz w:val="28"/>
          <w:szCs w:val="28"/>
        </w:rPr>
      </w:pPr>
      <w:r w:rsidRPr="000A02A9">
        <w:rPr>
          <w:rFonts w:ascii="Trebuchet MS" w:hAnsi="Trebuchet MS" w:cstheme="minorHAnsi"/>
          <w:i/>
          <w:iCs/>
          <w:sz w:val="28"/>
          <w:szCs w:val="28"/>
        </w:rPr>
        <w:t>An opportunity, amongst peers, to share information, to update colleagues or to seek solutions to any problems you may be struggling to solve or think may be shared</w:t>
      </w:r>
    </w:p>
    <w:p w14:paraId="5F2F9E34" w14:textId="72FC9D91" w:rsidR="000A02A9" w:rsidRPr="000A02A9" w:rsidRDefault="000A02A9" w:rsidP="000A02A9">
      <w:pPr>
        <w:spacing w:after="0" w:line="240" w:lineRule="auto"/>
        <w:rPr>
          <w:rFonts w:ascii="Trebuchet MS" w:hAnsi="Trebuchet MS" w:cstheme="minorHAnsi"/>
          <w:bCs/>
          <w:sz w:val="28"/>
          <w:szCs w:val="28"/>
        </w:rPr>
      </w:pPr>
    </w:p>
    <w:p w14:paraId="5E467B57" w14:textId="77777777" w:rsidR="000A02A9" w:rsidRPr="000A02A9" w:rsidRDefault="000A02A9" w:rsidP="000A02A9">
      <w:pPr>
        <w:spacing w:after="0" w:line="240" w:lineRule="auto"/>
        <w:rPr>
          <w:rFonts w:ascii="Trebuchet MS" w:hAnsi="Trebuchet MS" w:cstheme="minorHAnsi"/>
          <w:bCs/>
          <w:sz w:val="28"/>
          <w:szCs w:val="28"/>
        </w:rPr>
      </w:pPr>
    </w:p>
    <w:p w14:paraId="6A244C6D" w14:textId="77777777" w:rsidR="001A05BB" w:rsidRPr="001A05BB" w:rsidRDefault="001A05BB" w:rsidP="001A05BB">
      <w:pPr>
        <w:rPr>
          <w:rFonts w:ascii="Trebuchet MS" w:hAnsi="Trebuchet MS" w:cstheme="minorHAnsi"/>
          <w:b/>
          <w:sz w:val="28"/>
          <w:szCs w:val="28"/>
        </w:rPr>
      </w:pPr>
    </w:p>
    <w:p w14:paraId="3538AB1E" w14:textId="5A096275" w:rsidR="00AE5339" w:rsidRPr="001A05BB" w:rsidRDefault="00AE5339" w:rsidP="00DC6DDC">
      <w:pPr>
        <w:ind w:left="181"/>
        <w:rPr>
          <w:rFonts w:ascii="Trebuchet MS" w:hAnsi="Trebuchet MS"/>
          <w:sz w:val="28"/>
          <w:szCs w:val="28"/>
        </w:rPr>
      </w:pPr>
    </w:p>
    <w:p w14:paraId="35130410" w14:textId="57C9831E" w:rsidR="00AE5339" w:rsidRDefault="00AE5339" w:rsidP="00DC6DDC">
      <w:pPr>
        <w:ind w:left="181"/>
        <w:rPr>
          <w:rFonts w:ascii="Lato" w:hAnsi="Lato"/>
          <w:sz w:val="24"/>
          <w:szCs w:val="24"/>
        </w:rPr>
      </w:pPr>
    </w:p>
    <w:p w14:paraId="68B7F86D" w14:textId="77777777" w:rsidR="00AE5339" w:rsidRDefault="00AE5339" w:rsidP="00DC6DDC">
      <w:pPr>
        <w:ind w:left="181"/>
        <w:rPr>
          <w:rFonts w:ascii="Lato" w:hAnsi="Lato"/>
          <w:sz w:val="24"/>
          <w:szCs w:val="24"/>
        </w:rPr>
      </w:pPr>
    </w:p>
    <w:p w14:paraId="620640B4" w14:textId="24ED2E35" w:rsidR="00AE5339" w:rsidRDefault="00AE5339" w:rsidP="00DC6DDC">
      <w:pPr>
        <w:ind w:left="181"/>
        <w:rPr>
          <w:rFonts w:ascii="Lato" w:hAnsi="Lato"/>
          <w:sz w:val="24"/>
          <w:szCs w:val="24"/>
        </w:rPr>
      </w:pPr>
    </w:p>
    <w:p w14:paraId="3A12618C" w14:textId="77777777" w:rsidR="00AE5339" w:rsidRPr="0045750F" w:rsidRDefault="00AE5339" w:rsidP="00DC6DDC">
      <w:pPr>
        <w:ind w:left="181"/>
        <w:rPr>
          <w:rFonts w:ascii="Lato" w:hAnsi="Lato"/>
          <w:sz w:val="24"/>
          <w:szCs w:val="24"/>
        </w:rPr>
      </w:pPr>
    </w:p>
    <w:sectPr w:rsidR="00AE5339" w:rsidRPr="00457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3F88"/>
    <w:multiLevelType w:val="hybridMultilevel"/>
    <w:tmpl w:val="D652A2AA"/>
    <w:lvl w:ilvl="0" w:tplc="42A62604">
      <w:start w:val="1"/>
      <w:numFmt w:val="decimal"/>
      <w:lvlText w:val="%1"/>
      <w:lvlJc w:val="left"/>
      <w:pPr>
        <w:ind w:left="38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21" w:hanging="360"/>
      </w:pPr>
    </w:lvl>
    <w:lvl w:ilvl="2" w:tplc="0809001B" w:tentative="1">
      <w:start w:val="1"/>
      <w:numFmt w:val="lowerRoman"/>
      <w:lvlText w:val="%3."/>
      <w:lvlJc w:val="right"/>
      <w:pPr>
        <w:ind w:left="4941" w:hanging="180"/>
      </w:pPr>
    </w:lvl>
    <w:lvl w:ilvl="3" w:tplc="0809000F" w:tentative="1">
      <w:start w:val="1"/>
      <w:numFmt w:val="decimal"/>
      <w:lvlText w:val="%4."/>
      <w:lvlJc w:val="left"/>
      <w:pPr>
        <w:ind w:left="5661" w:hanging="360"/>
      </w:pPr>
    </w:lvl>
    <w:lvl w:ilvl="4" w:tplc="08090019" w:tentative="1">
      <w:start w:val="1"/>
      <w:numFmt w:val="lowerLetter"/>
      <w:lvlText w:val="%5."/>
      <w:lvlJc w:val="left"/>
      <w:pPr>
        <w:ind w:left="6381" w:hanging="360"/>
      </w:pPr>
    </w:lvl>
    <w:lvl w:ilvl="5" w:tplc="0809001B" w:tentative="1">
      <w:start w:val="1"/>
      <w:numFmt w:val="lowerRoman"/>
      <w:lvlText w:val="%6."/>
      <w:lvlJc w:val="right"/>
      <w:pPr>
        <w:ind w:left="7101" w:hanging="180"/>
      </w:pPr>
    </w:lvl>
    <w:lvl w:ilvl="6" w:tplc="0809000F" w:tentative="1">
      <w:start w:val="1"/>
      <w:numFmt w:val="decimal"/>
      <w:lvlText w:val="%7."/>
      <w:lvlJc w:val="left"/>
      <w:pPr>
        <w:ind w:left="7821" w:hanging="360"/>
      </w:pPr>
    </w:lvl>
    <w:lvl w:ilvl="7" w:tplc="08090019" w:tentative="1">
      <w:start w:val="1"/>
      <w:numFmt w:val="lowerLetter"/>
      <w:lvlText w:val="%8."/>
      <w:lvlJc w:val="left"/>
      <w:pPr>
        <w:ind w:left="8541" w:hanging="360"/>
      </w:pPr>
    </w:lvl>
    <w:lvl w:ilvl="8" w:tplc="0809001B" w:tentative="1">
      <w:start w:val="1"/>
      <w:numFmt w:val="lowerRoman"/>
      <w:lvlText w:val="%9."/>
      <w:lvlJc w:val="right"/>
      <w:pPr>
        <w:ind w:left="9261" w:hanging="180"/>
      </w:pPr>
    </w:lvl>
  </w:abstractNum>
  <w:abstractNum w:abstractNumId="1" w15:restartNumberingAfterBreak="0">
    <w:nsid w:val="7B6232FC"/>
    <w:multiLevelType w:val="hybridMultilevel"/>
    <w:tmpl w:val="E3A8444E"/>
    <w:lvl w:ilvl="0" w:tplc="09F8D9D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9F"/>
    <w:rsid w:val="00015C63"/>
    <w:rsid w:val="00037D0A"/>
    <w:rsid w:val="000A02A9"/>
    <w:rsid w:val="000B3376"/>
    <w:rsid w:val="000F2656"/>
    <w:rsid w:val="001519B0"/>
    <w:rsid w:val="001A05BB"/>
    <w:rsid w:val="001A404A"/>
    <w:rsid w:val="001C483A"/>
    <w:rsid w:val="001D2525"/>
    <w:rsid w:val="001D3F64"/>
    <w:rsid w:val="0021017F"/>
    <w:rsid w:val="0025550E"/>
    <w:rsid w:val="002F2406"/>
    <w:rsid w:val="002F3E2C"/>
    <w:rsid w:val="0030176D"/>
    <w:rsid w:val="00311CBE"/>
    <w:rsid w:val="003373A1"/>
    <w:rsid w:val="00365085"/>
    <w:rsid w:val="00391DB3"/>
    <w:rsid w:val="00393E50"/>
    <w:rsid w:val="00397073"/>
    <w:rsid w:val="003A01AD"/>
    <w:rsid w:val="003C30F3"/>
    <w:rsid w:val="003F3E03"/>
    <w:rsid w:val="004362F1"/>
    <w:rsid w:val="0045750F"/>
    <w:rsid w:val="00463FE0"/>
    <w:rsid w:val="00470CA9"/>
    <w:rsid w:val="00492675"/>
    <w:rsid w:val="00585E08"/>
    <w:rsid w:val="00585F6D"/>
    <w:rsid w:val="006254A3"/>
    <w:rsid w:val="00672B47"/>
    <w:rsid w:val="00692E5C"/>
    <w:rsid w:val="00787782"/>
    <w:rsid w:val="007C4959"/>
    <w:rsid w:val="007E786E"/>
    <w:rsid w:val="00805951"/>
    <w:rsid w:val="008C298A"/>
    <w:rsid w:val="00933006"/>
    <w:rsid w:val="00933CC8"/>
    <w:rsid w:val="00973D1F"/>
    <w:rsid w:val="00A01576"/>
    <w:rsid w:val="00AE5339"/>
    <w:rsid w:val="00B06AC6"/>
    <w:rsid w:val="00BE1FC6"/>
    <w:rsid w:val="00BE4A75"/>
    <w:rsid w:val="00CA417A"/>
    <w:rsid w:val="00D32C61"/>
    <w:rsid w:val="00DA7165"/>
    <w:rsid w:val="00DC6DDC"/>
    <w:rsid w:val="00E36D24"/>
    <w:rsid w:val="00E50CEF"/>
    <w:rsid w:val="00E51077"/>
    <w:rsid w:val="00E75382"/>
    <w:rsid w:val="00E92B03"/>
    <w:rsid w:val="00EC7C3B"/>
    <w:rsid w:val="00ED489F"/>
    <w:rsid w:val="00EE4462"/>
    <w:rsid w:val="00F62694"/>
    <w:rsid w:val="00FB2A4B"/>
    <w:rsid w:val="00FE22C4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E5795"/>
  <w15:chartTrackingRefBased/>
  <w15:docId w15:val="{A70C076F-A2E1-4D1C-ADBF-C0CD2DB0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50F"/>
    <w:pPr>
      <w:ind w:left="720"/>
      <w:contextualSpacing/>
    </w:pPr>
  </w:style>
  <w:style w:type="paragraph" w:styleId="NoSpacing">
    <w:name w:val="No Spacing"/>
    <w:uiPriority w:val="1"/>
    <w:qFormat/>
    <w:rsid w:val="00585F6D"/>
    <w:pPr>
      <w:spacing w:after="0" w:line="240" w:lineRule="auto"/>
    </w:pPr>
  </w:style>
  <w:style w:type="table" w:styleId="TableGrid">
    <w:name w:val="Table Grid"/>
    <w:basedOn w:val="TableNormal"/>
    <w:uiPriority w:val="39"/>
    <w:rsid w:val="00BE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Tickner</dc:creator>
  <cp:keywords/>
  <dc:description/>
  <cp:lastModifiedBy>Helen Miller</cp:lastModifiedBy>
  <cp:revision>2</cp:revision>
  <dcterms:created xsi:type="dcterms:W3CDTF">2023-03-01T08:34:00Z</dcterms:created>
  <dcterms:modified xsi:type="dcterms:W3CDTF">2023-03-01T08:34:00Z</dcterms:modified>
</cp:coreProperties>
</file>