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FE3D55" w:rsidRPr="00264669" w:rsidRDefault="00FE3D55" w:rsidP="00DC2DDD">
      <w:pPr>
        <w:jc w:val="center"/>
        <w:rPr>
          <w:b/>
          <w:sz w:val="2"/>
          <w:u w:val="single"/>
        </w:rPr>
      </w:pPr>
    </w:p>
    <w:p w14:paraId="61A94345" w14:textId="66C71675" w:rsidR="008829A5" w:rsidRDefault="008829A5" w:rsidP="008829A5">
      <w:pPr>
        <w:pStyle w:val="Header"/>
        <w:tabs>
          <w:tab w:val="left" w:pos="3261"/>
        </w:tabs>
        <w:rPr>
          <w:b/>
        </w:rPr>
      </w:pPr>
      <w:r>
        <w:rPr>
          <w:b/>
        </w:rPr>
        <w:t>Draft K</w:t>
      </w:r>
      <w:r w:rsidR="000067B3">
        <w:rPr>
          <w:b/>
        </w:rPr>
        <w:t xml:space="preserve">ent Housing Group Housing Health and Social Care </w:t>
      </w:r>
      <w:r>
        <w:rPr>
          <w:b/>
        </w:rPr>
        <w:t xml:space="preserve">Sub Group </w:t>
      </w:r>
      <w:sdt>
        <w:sdtPr>
          <w:rPr>
            <w:b/>
          </w:rPr>
          <w:id w:val="-1988850070"/>
          <w:docPartObj>
            <w:docPartGallery w:val="Watermarks"/>
            <w:docPartUnique/>
          </w:docPartObj>
        </w:sdtPr>
        <w:sdtEndPr/>
        <w:sdtContent>
          <w:r>
            <w:rPr>
              <w:b/>
              <w:noProof/>
              <w:lang w:eastAsia="en-GB"/>
            </w:rPr>
            <mc:AlternateContent>
              <mc:Choice Requires="wps">
                <w:drawing>
                  <wp:anchor distT="0" distB="0" distL="114300" distR="114300" simplePos="0" relativeHeight="251659264" behindDoc="1" locked="0" layoutInCell="0" allowOverlap="1" wp14:anchorId="38BC4D02" wp14:editId="3404AA98">
                    <wp:simplePos x="0" y="0"/>
                    <wp:positionH relativeFrom="margin">
                      <wp:align>center</wp:align>
                    </wp:positionH>
                    <wp:positionV relativeFrom="margin">
                      <wp:align>center</wp:align>
                    </wp:positionV>
                    <wp:extent cx="5943600" cy="35661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35661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BC4D02" id="_x0000_t202" coordsize="21600,21600" o:spt="202" path="m,l,21600r21600,l21600,xe">
                    <v:stroke joinstyle="miter"/>
                    <v:path gradientshapeok="t" o:connecttype="rect"/>
                  </v:shapetype>
                  <v:shape id="Text Box 1" o:spid="_x0000_s1026" type="#_x0000_t202" style="position:absolute;margin-left:0;margin-top:0;width:468pt;height:280.8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" o:allowincell="f" filled="f" stroked="f">
                    <v:stroke joinstyle="round"/>
                    <o:lock v:ext="edit" shapetype="t"/>
                    <v:textbox style="mso-fit-shape-to-text:t">
                      <w:txbxContent>
                        <w:p w14:paraId="17587D32" w14:textId="77777777" w:rsidR="008829A5" w:rsidRDefault="008829A5" w:rsidP="008829A5">
                          <w:pPr>
                            <w:pStyle w:val="NormalWeb"/>
                            <w:spacing w:before="0" w:beforeAutospacing="0" w:after="0" w:afterAutospacing="0"/>
                            <w:jc w:val="center"/>
                          </w:pPr>
                          <w:r>
                            <w:rPr>
                              <w:rFonts w:ascii="Calibri" w:hAnsi="Calibri" w:cs="Calibri"/>
                              <w:color w:val="C0C0C0"/>
                              <w:sz w:val="72"/>
                              <w:szCs w:val="72"/>
                              <w14:textFill>
                                <w14:solidFill>
                                  <w14:srgbClr w14:val="C0C0C0">
                                    <w14:alpha w14:val="50000"/>
                                  </w14:srgbClr>
                                </w14:solidFill>
                              </w14:textFill>
                            </w:rPr>
                            <w:t>DRAFT</w:t>
                          </w:r>
                        </w:p>
                      </w:txbxContent>
                    </v:textbox>
                    <w10:wrap anchorx="margin" anchory="margin"/>
                  </v:shape>
                </w:pict>
              </mc:Fallback>
            </mc:AlternateContent>
          </w:r>
        </w:sdtContent>
      </w:sdt>
      <w:r w:rsidR="000067B3">
        <w:rPr>
          <w:b/>
        </w:rPr>
        <w:t>13 March</w:t>
      </w:r>
      <w:r w:rsidR="005F7099">
        <w:rPr>
          <w:b/>
        </w:rPr>
        <w:t xml:space="preserve"> 2023</w:t>
      </w:r>
      <w:r>
        <w:rPr>
          <w:b/>
        </w:rPr>
        <w:t>, Microsoft Teams Call</w:t>
      </w:r>
    </w:p>
    <w:p w14:paraId="0ED4784B" w14:textId="77777777" w:rsidR="008829A5" w:rsidRPr="008829A5" w:rsidRDefault="008829A5" w:rsidP="008829A5">
      <w:pPr>
        <w:pStyle w:val="Header"/>
        <w:rPr>
          <w:b/>
        </w:rPr>
      </w:pPr>
    </w:p>
    <w:p w14:paraId="01ED23FC" w14:textId="7CCE35A7" w:rsidR="00B44664" w:rsidRPr="00B14E09" w:rsidRDefault="00DF015F" w:rsidP="00FB3A4D">
      <w:pPr>
        <w:ind w:left="-993"/>
        <w:jc w:val="both"/>
        <w:rPr>
          <w:rFonts w:ascii="Calibri" w:hAnsi="Calibri" w:cs="Calibri"/>
        </w:rPr>
      </w:pPr>
      <w:r w:rsidRPr="6C2E39D5">
        <w:rPr>
          <w:b/>
          <w:bCs/>
        </w:rPr>
        <w:t>Present</w:t>
      </w:r>
      <w:r w:rsidR="006029C3" w:rsidRPr="00B14E09">
        <w:rPr>
          <w:rFonts w:ascii="Calibri" w:hAnsi="Calibri" w:cs="Calibri"/>
        </w:rPr>
        <w:t>:</w:t>
      </w:r>
      <w:r w:rsidR="00C3665A" w:rsidRPr="00B14E09">
        <w:rPr>
          <w:rFonts w:ascii="Calibri" w:hAnsi="Calibri" w:cs="Calibri"/>
        </w:rPr>
        <w:t xml:space="preserve"> </w:t>
      </w:r>
      <w:r w:rsidR="00EC2F75">
        <w:rPr>
          <w:rFonts w:ascii="Calibri" w:hAnsi="Calibri" w:cs="Calibri"/>
        </w:rPr>
        <w:t xml:space="preserve">Alison Simmons </w:t>
      </w:r>
      <w:r w:rsidR="00C24C52">
        <w:rPr>
          <w:rFonts w:ascii="Calibri" w:hAnsi="Calibri" w:cs="Calibri"/>
        </w:rPr>
        <w:t>C</w:t>
      </w:r>
      <w:r w:rsidR="00EC2F75">
        <w:rPr>
          <w:rFonts w:ascii="Calibri" w:hAnsi="Calibri" w:cs="Calibri"/>
        </w:rPr>
        <w:t xml:space="preserve">hair and Sevenoaks; Brian Horton, SELEP and interim </w:t>
      </w:r>
      <w:r w:rsidR="00141E52">
        <w:rPr>
          <w:rFonts w:ascii="Calibri" w:hAnsi="Calibri" w:cs="Calibri"/>
        </w:rPr>
        <w:t>C</w:t>
      </w:r>
      <w:r w:rsidR="00EC2F75">
        <w:rPr>
          <w:rFonts w:ascii="Calibri" w:hAnsi="Calibri" w:cs="Calibri"/>
        </w:rPr>
        <w:t xml:space="preserve">hair of KHG; John Littlemore, interim </w:t>
      </w:r>
      <w:r w:rsidR="00CD0C5A">
        <w:rPr>
          <w:rFonts w:ascii="Calibri" w:hAnsi="Calibri" w:cs="Calibri"/>
        </w:rPr>
        <w:t xml:space="preserve">KHG </w:t>
      </w:r>
      <w:r w:rsidR="00141E52">
        <w:rPr>
          <w:rFonts w:ascii="Calibri" w:hAnsi="Calibri" w:cs="Calibri"/>
        </w:rPr>
        <w:t>C</w:t>
      </w:r>
      <w:r w:rsidR="00EC2F75">
        <w:rPr>
          <w:rFonts w:ascii="Calibri" w:hAnsi="Calibri" w:cs="Calibri"/>
        </w:rPr>
        <w:t>hair and Maidstone; Sarah Mur</w:t>
      </w:r>
      <w:r w:rsidR="00CD0C5A">
        <w:rPr>
          <w:rFonts w:ascii="Calibri" w:hAnsi="Calibri" w:cs="Calibri"/>
        </w:rPr>
        <w:t xml:space="preserve">phy, Kent Community Health </w:t>
      </w:r>
      <w:r w:rsidR="00EC2F75">
        <w:rPr>
          <w:rFonts w:ascii="Calibri" w:hAnsi="Calibri" w:cs="Calibri"/>
        </w:rPr>
        <w:t>Foundation Trust; Katie Allen, UK Health Security Agency; Kimba Layton, Folkestone and Hythe; Verity Johnson, Dover;  Sonia Bramley, Clarion; Zach Evans, Swale; Marie Royle, Canterbury; Carol Co</w:t>
      </w:r>
      <w:r w:rsidR="00CD0C5A">
        <w:rPr>
          <w:rFonts w:ascii="Calibri" w:hAnsi="Calibri" w:cs="Calibri"/>
        </w:rPr>
        <w:t>ok, KCC;  Duncan Wilson, WKHA; Bernadette McInall</w:t>
      </w:r>
      <w:r w:rsidR="00F667AB">
        <w:rPr>
          <w:rFonts w:ascii="Calibri" w:hAnsi="Calibri" w:cs="Calibri"/>
        </w:rPr>
        <w:t>y and Tammy Foster</w:t>
      </w:r>
      <w:r w:rsidR="00CD0C5A">
        <w:rPr>
          <w:rFonts w:ascii="Calibri" w:hAnsi="Calibri" w:cs="Calibri"/>
        </w:rPr>
        <w:t>, KCC</w:t>
      </w:r>
      <w:r w:rsidR="00F667AB">
        <w:rPr>
          <w:rFonts w:ascii="Calibri" w:hAnsi="Calibri" w:cs="Calibri"/>
        </w:rPr>
        <w:t xml:space="preserve">; </w:t>
      </w:r>
      <w:r w:rsidR="0022326A">
        <w:rPr>
          <w:rFonts w:ascii="Calibri" w:hAnsi="Calibri" w:cs="Calibri"/>
        </w:rPr>
        <w:t>Bec</w:t>
      </w:r>
      <w:r w:rsidR="00CD0C5A">
        <w:rPr>
          <w:rFonts w:ascii="Calibri" w:hAnsi="Calibri" w:cs="Calibri"/>
        </w:rPr>
        <w:t>k</w:t>
      </w:r>
      <w:r w:rsidR="0022326A">
        <w:rPr>
          <w:rFonts w:ascii="Calibri" w:hAnsi="Calibri" w:cs="Calibri"/>
        </w:rPr>
        <w:t xml:space="preserve">y Ralph, KCC; </w:t>
      </w:r>
      <w:r w:rsidR="00CD0C5A">
        <w:rPr>
          <w:rFonts w:ascii="Calibri" w:hAnsi="Calibri" w:cs="Calibri"/>
        </w:rPr>
        <w:t xml:space="preserve">Paul Stephen, KCC; Mike Williams, Dartford; </w:t>
      </w:r>
      <w:r w:rsidR="00EC2F75">
        <w:rPr>
          <w:rFonts w:ascii="Calibri" w:hAnsi="Calibri" w:cs="Calibri"/>
        </w:rPr>
        <w:t xml:space="preserve">Helen Miller, KHG: </w:t>
      </w:r>
    </w:p>
    <w:p w14:paraId="0DBB4997" w14:textId="50EEF4F4" w:rsidR="00C0154C" w:rsidRPr="00FB3A4D" w:rsidRDefault="00DF015F" w:rsidP="00FB3A4D">
      <w:pPr>
        <w:ind w:left="-993"/>
      </w:pPr>
      <w:r w:rsidRPr="00B14E09">
        <w:rPr>
          <w:rFonts w:ascii="Calibri" w:hAnsi="Calibri" w:cs="Calibri"/>
          <w:b/>
        </w:rPr>
        <w:t>Apologies</w:t>
      </w:r>
      <w:r w:rsidR="007330A4" w:rsidRPr="00B14E09">
        <w:rPr>
          <w:rFonts w:ascii="Calibri" w:hAnsi="Calibri" w:cs="Calibri"/>
          <w:b/>
        </w:rPr>
        <w:t>:</w:t>
      </w:r>
      <w:r w:rsidR="00597167" w:rsidRPr="00B14E09">
        <w:rPr>
          <w:rFonts w:ascii="Calibri" w:hAnsi="Calibri" w:cs="Calibri"/>
          <w:b/>
        </w:rPr>
        <w:t xml:space="preserve"> </w:t>
      </w:r>
      <w:r w:rsidR="0001052C">
        <w:t xml:space="preserve">Jane Miller, KCC; Natalie Liddiard, KCC; Bob Platt, KCC; Linda Hibbs, TMBC; Ashley Jackson, Thanet; Stuart Clifton, TWBC; Rav Kensrey, Medway; </w:t>
      </w:r>
      <w:r w:rsidR="00535CC8">
        <w:t>Richard Stanford-Beale, KFRS;</w:t>
      </w:r>
      <w:r w:rsidR="00C95BCE">
        <w:t xml:space="preserve"> Mike Barrett, Porchlight; Mike Bailey, FHDC; Cathy McCarthy, WKHA; Rebecca Bowers, TWBC; </w:t>
      </w:r>
    </w:p>
    <w:tbl>
      <w:tblPr>
        <w:tblStyle w:val="TableGrid"/>
        <w:tblW w:w="15026" w:type="dxa"/>
        <w:tblInd w:w="-998" w:type="dxa"/>
        <w:tblLayout w:type="fixed"/>
        <w:tblLook w:val="06A0" w:firstRow="1" w:lastRow="0" w:firstColumn="1" w:lastColumn="0" w:noHBand="1" w:noVBand="1"/>
      </w:tblPr>
      <w:tblGrid>
        <w:gridCol w:w="1560"/>
        <w:gridCol w:w="9923"/>
        <w:gridCol w:w="709"/>
        <w:gridCol w:w="2834"/>
      </w:tblGrid>
      <w:tr w:rsidR="00DD689F" w:rsidRPr="00B14E09" w14:paraId="51C7AF28" w14:textId="77777777" w:rsidTr="002B5EB6">
        <w:trPr>
          <w:trHeight w:val="524"/>
        </w:trPr>
        <w:tc>
          <w:tcPr>
            <w:tcW w:w="1560" w:type="dxa"/>
            <w:shd w:val="clear" w:color="auto" w:fill="DBE5F1" w:themeFill="accent1" w:themeFillTint="33"/>
          </w:tcPr>
          <w:p w14:paraId="6F3B69C3" w14:textId="77777777" w:rsidR="00DD689F" w:rsidRPr="00B14E09" w:rsidRDefault="00DD689F" w:rsidP="002B5EB6">
            <w:pPr>
              <w:jc w:val="center"/>
              <w:rPr>
                <w:rFonts w:ascii="Calibri" w:hAnsi="Calibri" w:cs="Calibri"/>
              </w:rPr>
            </w:pPr>
            <w:r w:rsidRPr="00B14E09">
              <w:rPr>
                <w:rFonts w:ascii="Calibri" w:hAnsi="Calibri" w:cs="Calibri"/>
              </w:rPr>
              <w:t>Reference</w:t>
            </w:r>
          </w:p>
        </w:tc>
        <w:tc>
          <w:tcPr>
            <w:tcW w:w="9923" w:type="dxa"/>
            <w:shd w:val="clear" w:color="auto" w:fill="DBE5F1" w:themeFill="accent1" w:themeFillTint="33"/>
          </w:tcPr>
          <w:p w14:paraId="7F116C9A" w14:textId="0267E2D9" w:rsidR="00DD689F" w:rsidRPr="00B14E09" w:rsidRDefault="002B5EB6" w:rsidP="002B5EB6">
            <w:pPr>
              <w:jc w:val="center"/>
              <w:rPr>
                <w:rFonts w:ascii="Calibri" w:hAnsi="Calibri" w:cs="Calibri"/>
              </w:rPr>
            </w:pPr>
            <w:r>
              <w:rPr>
                <w:rFonts w:ascii="Calibri" w:hAnsi="Calibri" w:cs="Calibri"/>
              </w:rPr>
              <w:t>Minutes</w:t>
            </w:r>
            <w:r w:rsidR="00DD689F" w:rsidRPr="00B14E09">
              <w:rPr>
                <w:rFonts w:ascii="Calibri" w:hAnsi="Calibri" w:cs="Calibri"/>
              </w:rPr>
              <w:t>/Outcome</w:t>
            </w:r>
          </w:p>
        </w:tc>
        <w:tc>
          <w:tcPr>
            <w:tcW w:w="709" w:type="dxa"/>
            <w:shd w:val="clear" w:color="auto" w:fill="DBE5F1" w:themeFill="accent1" w:themeFillTint="33"/>
          </w:tcPr>
          <w:p w14:paraId="06D4BD81" w14:textId="253283A2" w:rsidR="00DD689F" w:rsidRPr="00B14E09" w:rsidRDefault="00DD689F" w:rsidP="002B5EB6">
            <w:pPr>
              <w:jc w:val="center"/>
              <w:rPr>
                <w:rFonts w:ascii="Calibri" w:hAnsi="Calibri" w:cs="Calibri"/>
              </w:rPr>
            </w:pPr>
            <w:r w:rsidRPr="00B14E09">
              <w:rPr>
                <w:rFonts w:ascii="Calibri" w:hAnsi="Calibri" w:cs="Calibri"/>
              </w:rPr>
              <w:t>Who</w:t>
            </w:r>
          </w:p>
        </w:tc>
        <w:tc>
          <w:tcPr>
            <w:tcW w:w="2834" w:type="dxa"/>
            <w:shd w:val="clear" w:color="auto" w:fill="DBE5F1" w:themeFill="accent1" w:themeFillTint="33"/>
          </w:tcPr>
          <w:p w14:paraId="44D44000" w14:textId="77777777" w:rsidR="00DD689F" w:rsidRPr="00B14E09" w:rsidRDefault="00DD689F" w:rsidP="002B5EB6">
            <w:pPr>
              <w:jc w:val="center"/>
              <w:rPr>
                <w:rFonts w:ascii="Calibri" w:hAnsi="Calibri" w:cs="Calibri"/>
              </w:rPr>
            </w:pPr>
            <w:r w:rsidRPr="00B14E09">
              <w:rPr>
                <w:rFonts w:ascii="Calibri" w:hAnsi="Calibri" w:cs="Calibri"/>
              </w:rPr>
              <w:t>Action/Decision</w:t>
            </w:r>
          </w:p>
        </w:tc>
      </w:tr>
      <w:tr w:rsidR="00273BD2" w:rsidRPr="00B14E09" w14:paraId="51ECF9F8" w14:textId="77777777" w:rsidTr="002B5EB6">
        <w:tc>
          <w:tcPr>
            <w:tcW w:w="1560" w:type="dxa"/>
          </w:tcPr>
          <w:p w14:paraId="5D604232" w14:textId="6FCC276C" w:rsidR="00273BD2" w:rsidRPr="00B14E09" w:rsidRDefault="00273BD2" w:rsidP="00D53381">
            <w:pPr>
              <w:rPr>
                <w:rFonts w:ascii="Calibri" w:hAnsi="Calibri" w:cs="Calibri"/>
              </w:rPr>
            </w:pPr>
            <w:r>
              <w:rPr>
                <w:rFonts w:ascii="Calibri" w:hAnsi="Calibri" w:cs="Calibri"/>
              </w:rPr>
              <w:t>Welcome and Introductions</w:t>
            </w:r>
          </w:p>
        </w:tc>
        <w:tc>
          <w:tcPr>
            <w:tcW w:w="9923" w:type="dxa"/>
            <w:shd w:val="clear" w:color="auto" w:fill="auto"/>
          </w:tcPr>
          <w:p w14:paraId="50D850A7" w14:textId="289BE643" w:rsidR="00273BD2" w:rsidRPr="00B14E09" w:rsidRDefault="00EC2F75" w:rsidP="00C13CC4">
            <w:pPr>
              <w:rPr>
                <w:rFonts w:ascii="Calibri" w:hAnsi="Calibri" w:cs="Calibri"/>
              </w:rPr>
            </w:pPr>
            <w:r>
              <w:rPr>
                <w:rFonts w:ascii="Calibri" w:hAnsi="Calibri" w:cs="Calibri"/>
              </w:rPr>
              <w:t xml:space="preserve">Alison Simmons, </w:t>
            </w:r>
            <w:r w:rsidR="00BC0C63">
              <w:rPr>
                <w:rFonts w:ascii="Calibri" w:hAnsi="Calibri" w:cs="Calibri"/>
              </w:rPr>
              <w:t>H</w:t>
            </w:r>
            <w:r>
              <w:rPr>
                <w:rFonts w:ascii="Calibri" w:hAnsi="Calibri" w:cs="Calibri"/>
              </w:rPr>
              <w:t xml:space="preserve">ead of </w:t>
            </w:r>
            <w:r w:rsidR="00BC0C63">
              <w:rPr>
                <w:rFonts w:ascii="Calibri" w:hAnsi="Calibri" w:cs="Calibri"/>
              </w:rPr>
              <w:t>H</w:t>
            </w:r>
            <w:r>
              <w:rPr>
                <w:rFonts w:ascii="Calibri" w:hAnsi="Calibri" w:cs="Calibri"/>
              </w:rPr>
              <w:t>ousing at Sevenoaks</w:t>
            </w:r>
            <w:r w:rsidR="00CD0C5A">
              <w:rPr>
                <w:rFonts w:ascii="Calibri" w:hAnsi="Calibri" w:cs="Calibri"/>
              </w:rPr>
              <w:t>,</w:t>
            </w:r>
            <w:r>
              <w:rPr>
                <w:rFonts w:ascii="Calibri" w:hAnsi="Calibri" w:cs="Calibri"/>
              </w:rPr>
              <w:t xml:space="preserve"> is our new </w:t>
            </w:r>
            <w:r w:rsidR="003172B0">
              <w:rPr>
                <w:rFonts w:ascii="Calibri" w:hAnsi="Calibri" w:cs="Calibri"/>
              </w:rPr>
              <w:t>C</w:t>
            </w:r>
            <w:r>
              <w:rPr>
                <w:rFonts w:ascii="Calibri" w:hAnsi="Calibri" w:cs="Calibri"/>
              </w:rPr>
              <w:t xml:space="preserve">hair. </w:t>
            </w:r>
            <w:r w:rsidR="00CD0C5A">
              <w:rPr>
                <w:rFonts w:ascii="Calibri" w:hAnsi="Calibri" w:cs="Calibri"/>
              </w:rPr>
              <w:t>She welcomed all participants.</w:t>
            </w:r>
          </w:p>
        </w:tc>
        <w:tc>
          <w:tcPr>
            <w:tcW w:w="709" w:type="dxa"/>
            <w:shd w:val="clear" w:color="auto" w:fill="auto"/>
          </w:tcPr>
          <w:p w14:paraId="159B045E" w14:textId="77777777" w:rsidR="00273BD2" w:rsidRPr="00B14E09" w:rsidRDefault="00273BD2" w:rsidP="00D53381">
            <w:pPr>
              <w:rPr>
                <w:rFonts w:ascii="Calibri" w:hAnsi="Calibri" w:cs="Calibri"/>
              </w:rPr>
            </w:pPr>
          </w:p>
        </w:tc>
        <w:tc>
          <w:tcPr>
            <w:tcW w:w="2834" w:type="dxa"/>
            <w:shd w:val="clear" w:color="auto" w:fill="auto"/>
          </w:tcPr>
          <w:p w14:paraId="77033AA0" w14:textId="77777777" w:rsidR="00273BD2" w:rsidRPr="00B14E09" w:rsidRDefault="00273BD2" w:rsidP="00D53381">
            <w:pPr>
              <w:rPr>
                <w:rFonts w:ascii="Calibri" w:hAnsi="Calibri" w:cs="Calibri"/>
                <w:color w:val="FF0000"/>
              </w:rPr>
            </w:pPr>
          </w:p>
        </w:tc>
      </w:tr>
      <w:tr w:rsidR="00DD689F" w:rsidRPr="00B14E09" w14:paraId="7F9638B6" w14:textId="77777777" w:rsidTr="002B5EB6">
        <w:tc>
          <w:tcPr>
            <w:tcW w:w="1560" w:type="dxa"/>
          </w:tcPr>
          <w:p w14:paraId="1EA81A6E" w14:textId="12073480" w:rsidR="00DD689F" w:rsidRPr="00B14E09" w:rsidRDefault="00457237" w:rsidP="00D53381">
            <w:pPr>
              <w:rPr>
                <w:rFonts w:ascii="Calibri" w:hAnsi="Calibri" w:cs="Calibri"/>
              </w:rPr>
            </w:pPr>
            <w:r w:rsidRPr="00B14E09">
              <w:rPr>
                <w:rFonts w:ascii="Calibri" w:hAnsi="Calibri" w:cs="Calibri"/>
              </w:rPr>
              <w:t>Matters Arising from Dec</w:t>
            </w:r>
            <w:r w:rsidR="003172B0">
              <w:rPr>
                <w:rFonts w:ascii="Calibri" w:hAnsi="Calibri" w:cs="Calibri"/>
              </w:rPr>
              <w:t>ember</w:t>
            </w:r>
            <w:r w:rsidRPr="00B14E09">
              <w:rPr>
                <w:rFonts w:ascii="Calibri" w:hAnsi="Calibri" w:cs="Calibri"/>
              </w:rPr>
              <w:t xml:space="preserve"> 2022</w:t>
            </w:r>
          </w:p>
        </w:tc>
        <w:tc>
          <w:tcPr>
            <w:tcW w:w="9923" w:type="dxa"/>
            <w:shd w:val="clear" w:color="auto" w:fill="auto"/>
          </w:tcPr>
          <w:p w14:paraId="1CAD5A4D" w14:textId="7A261DA1" w:rsidR="00081F63" w:rsidRDefault="009053CA" w:rsidP="00C13CC4">
            <w:pPr>
              <w:rPr>
                <w:rFonts w:ascii="Calibri" w:hAnsi="Calibri" w:cs="Calibri"/>
              </w:rPr>
            </w:pPr>
            <w:r>
              <w:rPr>
                <w:rFonts w:ascii="Calibri" w:hAnsi="Calibri" w:cs="Calibri"/>
              </w:rPr>
              <w:t>Front door contact information to be circulated</w:t>
            </w:r>
            <w:r w:rsidR="00BC0C63">
              <w:rPr>
                <w:rFonts w:ascii="Calibri" w:hAnsi="Calibri" w:cs="Calibri"/>
              </w:rPr>
              <w:t>.</w:t>
            </w:r>
            <w:r w:rsidR="00EC662A">
              <w:rPr>
                <w:rFonts w:ascii="Calibri" w:hAnsi="Calibri" w:cs="Calibri"/>
              </w:rPr>
              <w:t xml:space="preserve"> </w:t>
            </w:r>
          </w:p>
          <w:p w14:paraId="5CDAF9BE" w14:textId="77777777" w:rsidR="009053CA" w:rsidRDefault="009053CA" w:rsidP="00C13CC4">
            <w:pPr>
              <w:rPr>
                <w:rFonts w:ascii="Calibri" w:hAnsi="Calibri" w:cs="Calibri"/>
              </w:rPr>
            </w:pPr>
          </w:p>
          <w:p w14:paraId="1F34D78E" w14:textId="21AEF3EC" w:rsidR="009053CA" w:rsidRDefault="00FB3A4D" w:rsidP="00C13CC4">
            <w:pPr>
              <w:rPr>
                <w:rFonts w:ascii="Calibri" w:hAnsi="Calibri" w:cs="Calibri"/>
              </w:rPr>
            </w:pPr>
            <w:r>
              <w:rPr>
                <w:rFonts w:ascii="Calibri" w:hAnsi="Calibri" w:cs="Calibri"/>
              </w:rPr>
              <w:t xml:space="preserve">The group </w:t>
            </w:r>
            <w:r w:rsidR="009053CA">
              <w:rPr>
                <w:rFonts w:ascii="Calibri" w:hAnsi="Calibri" w:cs="Calibri"/>
              </w:rPr>
              <w:t>need</w:t>
            </w:r>
            <w:r>
              <w:rPr>
                <w:rFonts w:ascii="Calibri" w:hAnsi="Calibri" w:cs="Calibri"/>
              </w:rPr>
              <w:t>s</w:t>
            </w:r>
            <w:r w:rsidR="009053CA">
              <w:rPr>
                <w:rFonts w:ascii="Calibri" w:hAnsi="Calibri" w:cs="Calibri"/>
              </w:rPr>
              <w:t xml:space="preserve"> a </w:t>
            </w:r>
            <w:r w:rsidR="00884207">
              <w:rPr>
                <w:rFonts w:ascii="Calibri" w:hAnsi="Calibri" w:cs="Calibri"/>
              </w:rPr>
              <w:t>V</w:t>
            </w:r>
            <w:r w:rsidR="009053CA">
              <w:rPr>
                <w:rFonts w:ascii="Calibri" w:hAnsi="Calibri" w:cs="Calibri"/>
              </w:rPr>
              <w:t xml:space="preserve">ice </w:t>
            </w:r>
            <w:r w:rsidR="00884207">
              <w:rPr>
                <w:rFonts w:ascii="Calibri" w:hAnsi="Calibri" w:cs="Calibri"/>
              </w:rPr>
              <w:t>C</w:t>
            </w:r>
            <w:r w:rsidR="009053CA">
              <w:rPr>
                <w:rFonts w:ascii="Calibri" w:hAnsi="Calibri" w:cs="Calibri"/>
              </w:rPr>
              <w:t xml:space="preserve">hair </w:t>
            </w:r>
            <w:r w:rsidR="00DE2EE3">
              <w:rPr>
                <w:rFonts w:ascii="Calibri" w:hAnsi="Calibri" w:cs="Calibri"/>
              </w:rPr>
              <w:t>H</w:t>
            </w:r>
            <w:r w:rsidR="009053CA">
              <w:rPr>
                <w:rFonts w:ascii="Calibri" w:hAnsi="Calibri" w:cs="Calibri"/>
              </w:rPr>
              <w:t xml:space="preserve">M to send invitations out to be </w:t>
            </w:r>
            <w:r w:rsidR="00D0458A">
              <w:rPr>
                <w:rFonts w:ascii="Calibri" w:hAnsi="Calibri" w:cs="Calibri"/>
              </w:rPr>
              <w:t>V</w:t>
            </w:r>
            <w:r w:rsidR="009053CA">
              <w:rPr>
                <w:rFonts w:ascii="Calibri" w:hAnsi="Calibri" w:cs="Calibri"/>
              </w:rPr>
              <w:t xml:space="preserve">ice </w:t>
            </w:r>
            <w:r w:rsidR="00D0458A">
              <w:rPr>
                <w:rFonts w:ascii="Calibri" w:hAnsi="Calibri" w:cs="Calibri"/>
              </w:rPr>
              <w:t>C</w:t>
            </w:r>
            <w:r w:rsidR="009053CA">
              <w:rPr>
                <w:rFonts w:ascii="Calibri" w:hAnsi="Calibri" w:cs="Calibri"/>
              </w:rPr>
              <w:t>hair for the group</w:t>
            </w:r>
            <w:r w:rsidR="00DE2EE3">
              <w:rPr>
                <w:rFonts w:ascii="Calibri" w:hAnsi="Calibri" w:cs="Calibri"/>
              </w:rPr>
              <w:t>.</w:t>
            </w:r>
          </w:p>
          <w:p w14:paraId="47B6DCB5" w14:textId="77777777" w:rsidR="009053CA" w:rsidRDefault="009053CA" w:rsidP="00C13CC4">
            <w:pPr>
              <w:rPr>
                <w:rFonts w:ascii="Calibri" w:hAnsi="Calibri" w:cs="Calibri"/>
              </w:rPr>
            </w:pPr>
          </w:p>
          <w:p w14:paraId="054F6A18" w14:textId="0D958166" w:rsidR="009053CA" w:rsidRDefault="001A3640" w:rsidP="00C13CC4">
            <w:pPr>
              <w:rPr>
                <w:rFonts w:ascii="Calibri" w:hAnsi="Calibri" w:cs="Calibri"/>
              </w:rPr>
            </w:pPr>
            <w:r>
              <w:rPr>
                <w:rFonts w:ascii="Calibri" w:hAnsi="Calibri" w:cs="Calibri"/>
              </w:rPr>
              <w:t xml:space="preserve">Updating the Housing with </w:t>
            </w:r>
            <w:r w:rsidR="002B5EB6">
              <w:rPr>
                <w:rFonts w:ascii="Calibri" w:hAnsi="Calibri" w:cs="Calibri"/>
              </w:rPr>
              <w:t>C</w:t>
            </w:r>
            <w:r>
              <w:rPr>
                <w:rFonts w:ascii="Calibri" w:hAnsi="Calibri" w:cs="Calibri"/>
              </w:rPr>
              <w:t>are for Older people</w:t>
            </w:r>
            <w:r w:rsidR="002B5EB6">
              <w:rPr>
                <w:rFonts w:ascii="Calibri" w:hAnsi="Calibri" w:cs="Calibri"/>
              </w:rPr>
              <w:t xml:space="preserve"> discussed and included in the Action Plan item.</w:t>
            </w:r>
            <w:r>
              <w:rPr>
                <w:rFonts w:ascii="Calibri" w:hAnsi="Calibri" w:cs="Calibri"/>
              </w:rPr>
              <w:t xml:space="preserve"> </w:t>
            </w:r>
          </w:p>
          <w:p w14:paraId="0CD3FAD7" w14:textId="77777777" w:rsidR="001A3640" w:rsidRDefault="001A3640" w:rsidP="00C13CC4">
            <w:pPr>
              <w:rPr>
                <w:rFonts w:ascii="Calibri" w:hAnsi="Calibri" w:cs="Calibri"/>
              </w:rPr>
            </w:pPr>
          </w:p>
          <w:p w14:paraId="5DC518E5" w14:textId="1B65B559" w:rsidR="001A3640" w:rsidRDefault="001A3640" w:rsidP="00C13CC4">
            <w:pPr>
              <w:rPr>
                <w:rFonts w:ascii="Calibri" w:hAnsi="Calibri" w:cs="Calibri"/>
              </w:rPr>
            </w:pPr>
            <w:r>
              <w:rPr>
                <w:rFonts w:ascii="Calibri" w:hAnsi="Calibri" w:cs="Calibri"/>
              </w:rPr>
              <w:t>PS offered to provide update on Assistance Service</w:t>
            </w:r>
            <w:r w:rsidR="002B5EB6">
              <w:rPr>
                <w:rFonts w:ascii="Calibri" w:hAnsi="Calibri" w:cs="Calibri"/>
              </w:rPr>
              <w:t xml:space="preserve"> please confirm if this is required</w:t>
            </w:r>
            <w:r>
              <w:rPr>
                <w:rFonts w:ascii="Calibri" w:hAnsi="Calibri" w:cs="Calibri"/>
              </w:rPr>
              <w:t xml:space="preserve">. </w:t>
            </w:r>
          </w:p>
          <w:p w14:paraId="4286B26E" w14:textId="77777777" w:rsidR="001A3640" w:rsidRDefault="001A3640" w:rsidP="00C13CC4">
            <w:pPr>
              <w:rPr>
                <w:rFonts w:ascii="Calibri" w:hAnsi="Calibri" w:cs="Calibri"/>
              </w:rPr>
            </w:pPr>
          </w:p>
          <w:p w14:paraId="0A37501D" w14:textId="0587DCCB" w:rsidR="001A3640" w:rsidRPr="00B14E09" w:rsidRDefault="001A3640" w:rsidP="00C13CC4">
            <w:pPr>
              <w:rPr>
                <w:rFonts w:ascii="Calibri" w:hAnsi="Calibri" w:cs="Calibri"/>
              </w:rPr>
            </w:pPr>
            <w:r>
              <w:rPr>
                <w:rFonts w:ascii="Calibri" w:hAnsi="Calibri" w:cs="Calibri"/>
              </w:rPr>
              <w:t xml:space="preserve">Notes signed off. </w:t>
            </w:r>
          </w:p>
        </w:tc>
        <w:tc>
          <w:tcPr>
            <w:tcW w:w="709" w:type="dxa"/>
            <w:shd w:val="clear" w:color="auto" w:fill="auto"/>
          </w:tcPr>
          <w:p w14:paraId="02EB378F" w14:textId="1A8EC2A5" w:rsidR="00716E10" w:rsidRPr="00B14E09" w:rsidRDefault="00716E10" w:rsidP="00D53381">
            <w:pPr>
              <w:rPr>
                <w:rFonts w:ascii="Calibri" w:hAnsi="Calibri" w:cs="Calibri"/>
              </w:rPr>
            </w:pPr>
          </w:p>
        </w:tc>
        <w:tc>
          <w:tcPr>
            <w:tcW w:w="2834" w:type="dxa"/>
            <w:shd w:val="clear" w:color="auto" w:fill="auto"/>
          </w:tcPr>
          <w:p w14:paraId="6A05A809" w14:textId="1258C560" w:rsidR="00716E10" w:rsidRPr="00B14E09" w:rsidRDefault="002B5EB6" w:rsidP="002B5EB6">
            <w:pPr>
              <w:jc w:val="center"/>
              <w:rPr>
                <w:rFonts w:ascii="Calibri" w:hAnsi="Calibri" w:cs="Calibri"/>
                <w:color w:val="FF0000"/>
              </w:rPr>
            </w:pPr>
            <w:r w:rsidRPr="002B5EB6">
              <w:rPr>
                <w:rFonts w:ascii="Calibri" w:hAnsi="Calibri" w:cs="Calibri"/>
              </w:rPr>
              <w:t>Completed</w:t>
            </w:r>
          </w:p>
        </w:tc>
      </w:tr>
      <w:tr w:rsidR="00EC2F75" w:rsidRPr="00B14E09" w14:paraId="315EA734" w14:textId="77777777" w:rsidTr="002B5EB6">
        <w:tc>
          <w:tcPr>
            <w:tcW w:w="1560" w:type="dxa"/>
          </w:tcPr>
          <w:p w14:paraId="345459FE" w14:textId="57C42C13" w:rsidR="00EC2F75" w:rsidRPr="00B14E09" w:rsidRDefault="00EC2F75" w:rsidP="00D53381">
            <w:pPr>
              <w:rPr>
                <w:rFonts w:ascii="Calibri" w:hAnsi="Calibri" w:cs="Calibri"/>
              </w:rPr>
            </w:pPr>
            <w:r>
              <w:rPr>
                <w:rFonts w:ascii="Calibri" w:hAnsi="Calibri" w:cs="Calibri"/>
              </w:rPr>
              <w:t xml:space="preserve">TB  in Kent </w:t>
            </w:r>
          </w:p>
        </w:tc>
        <w:tc>
          <w:tcPr>
            <w:tcW w:w="9923" w:type="dxa"/>
            <w:shd w:val="clear" w:color="auto" w:fill="auto"/>
          </w:tcPr>
          <w:p w14:paraId="15667220" w14:textId="236C21C0" w:rsidR="00EC2F75" w:rsidRDefault="00EC2F75" w:rsidP="00C13CC4">
            <w:pPr>
              <w:rPr>
                <w:rFonts w:ascii="Calibri" w:hAnsi="Calibri" w:cs="Calibri"/>
              </w:rPr>
            </w:pPr>
            <w:r>
              <w:rPr>
                <w:rFonts w:ascii="Calibri" w:hAnsi="Calibri" w:cs="Calibri"/>
              </w:rPr>
              <w:t>Sarah Murphy and Katie Allen shared a presentation that will be circulated.</w:t>
            </w:r>
          </w:p>
          <w:p w14:paraId="0657879D" w14:textId="64B8E95D" w:rsidR="00EC2F75" w:rsidRDefault="00EC2F75" w:rsidP="00C13CC4">
            <w:pPr>
              <w:rPr>
                <w:rFonts w:ascii="Calibri" w:hAnsi="Calibri" w:cs="Calibri"/>
              </w:rPr>
            </w:pPr>
          </w:p>
          <w:p w14:paraId="207DD012" w14:textId="4FDEBD47" w:rsidR="005707D8" w:rsidRDefault="00EC2F75" w:rsidP="00C13CC4">
            <w:pPr>
              <w:rPr>
                <w:rFonts w:ascii="Calibri" w:hAnsi="Calibri" w:cs="Calibri"/>
              </w:rPr>
            </w:pPr>
            <w:r>
              <w:rPr>
                <w:rFonts w:ascii="Calibri" w:hAnsi="Calibri" w:cs="Calibri"/>
              </w:rPr>
              <w:t>TB is a bacterial infection that can be treated with antibiotics. It is transmissible when in the lungs</w:t>
            </w:r>
            <w:r w:rsidR="005707D8">
              <w:rPr>
                <w:rFonts w:ascii="Calibri" w:hAnsi="Calibri" w:cs="Calibri"/>
              </w:rPr>
              <w:t xml:space="preserve"> </w:t>
            </w:r>
            <w:r w:rsidR="004466FD">
              <w:rPr>
                <w:rFonts w:ascii="Calibri" w:hAnsi="Calibri" w:cs="Calibri"/>
              </w:rPr>
              <w:t xml:space="preserve">are infected </w:t>
            </w:r>
            <w:r w:rsidR="005707D8">
              <w:rPr>
                <w:rFonts w:ascii="Calibri" w:hAnsi="Calibri" w:cs="Calibri"/>
              </w:rPr>
              <w:t>and the patient coughs</w:t>
            </w:r>
            <w:r>
              <w:rPr>
                <w:rFonts w:ascii="Calibri" w:hAnsi="Calibri" w:cs="Calibri"/>
              </w:rPr>
              <w:t xml:space="preserve">. </w:t>
            </w:r>
            <w:r w:rsidR="005707D8">
              <w:rPr>
                <w:rFonts w:ascii="Calibri" w:hAnsi="Calibri" w:cs="Calibri"/>
              </w:rPr>
              <w:t xml:space="preserve">Social risk factors </w:t>
            </w:r>
            <w:r w:rsidR="00CD0C5A">
              <w:rPr>
                <w:rFonts w:ascii="Calibri" w:hAnsi="Calibri" w:cs="Calibri"/>
              </w:rPr>
              <w:t xml:space="preserve">for TB </w:t>
            </w:r>
            <w:r w:rsidR="005707D8">
              <w:rPr>
                <w:rFonts w:ascii="Calibri" w:hAnsi="Calibri" w:cs="Calibri"/>
              </w:rPr>
              <w:t xml:space="preserve">are homelessness, </w:t>
            </w:r>
            <w:r w:rsidR="00016065">
              <w:rPr>
                <w:rFonts w:ascii="Calibri" w:hAnsi="Calibri" w:cs="Calibri"/>
              </w:rPr>
              <w:t>seeking asylum</w:t>
            </w:r>
            <w:r w:rsidR="005707D8">
              <w:rPr>
                <w:rFonts w:ascii="Calibri" w:hAnsi="Calibri" w:cs="Calibri"/>
              </w:rPr>
              <w:t xml:space="preserve">, imprisonment, drug or alcohol misuse, mental health concerns etc. Many of those in Kent with TB have a social risk factor and complex lives. </w:t>
            </w:r>
          </w:p>
          <w:p w14:paraId="00462ABA" w14:textId="209440A3" w:rsidR="005707D8" w:rsidRDefault="005707D8" w:rsidP="00C13CC4">
            <w:pPr>
              <w:rPr>
                <w:rFonts w:ascii="Calibri" w:hAnsi="Calibri" w:cs="Calibri"/>
              </w:rPr>
            </w:pPr>
          </w:p>
          <w:p w14:paraId="7B0ABCBB" w14:textId="0E3C53EF" w:rsidR="00FB3A4D" w:rsidRDefault="005707D8" w:rsidP="00C13CC4">
            <w:pPr>
              <w:rPr>
                <w:rFonts w:ascii="Calibri" w:hAnsi="Calibri" w:cs="Calibri"/>
              </w:rPr>
            </w:pPr>
            <w:r>
              <w:rPr>
                <w:rFonts w:ascii="Calibri" w:hAnsi="Calibri" w:cs="Calibri"/>
              </w:rPr>
              <w:t>Prevention and early diagnosis g</w:t>
            </w:r>
            <w:r w:rsidR="00CD0C5A">
              <w:rPr>
                <w:rFonts w:ascii="Calibri" w:hAnsi="Calibri" w:cs="Calibri"/>
              </w:rPr>
              <w:t>ive better outcomes.  Members were asked that if they see signs of TB they</w:t>
            </w:r>
            <w:r>
              <w:rPr>
                <w:rFonts w:ascii="Calibri" w:hAnsi="Calibri" w:cs="Calibri"/>
              </w:rPr>
              <w:t xml:space="preserve"> encourage people to consult their GP.  NICE guidance shows people in TB treatment need safe and secure housing for the whole of the duration of treatment period. </w:t>
            </w:r>
          </w:p>
          <w:p w14:paraId="7C0CDE9E" w14:textId="77777777" w:rsidR="00DE2EE3" w:rsidRDefault="00DE2EE3" w:rsidP="00C13CC4">
            <w:pPr>
              <w:rPr>
                <w:rFonts w:ascii="Calibri" w:hAnsi="Calibri" w:cs="Calibri"/>
              </w:rPr>
            </w:pPr>
          </w:p>
          <w:p w14:paraId="725CEE9F" w14:textId="187ABB59" w:rsidR="00DE2EE3" w:rsidRDefault="00FC1635" w:rsidP="00C13CC4">
            <w:pPr>
              <w:rPr>
                <w:rFonts w:ascii="Calibri" w:hAnsi="Calibri" w:cs="Calibri"/>
              </w:rPr>
            </w:pPr>
            <w:r>
              <w:rPr>
                <w:rFonts w:ascii="Calibri" w:hAnsi="Calibri" w:cs="Calibri"/>
              </w:rPr>
              <w:t xml:space="preserve">KL </w:t>
            </w:r>
            <w:r w:rsidR="005707D8">
              <w:rPr>
                <w:rFonts w:ascii="Calibri" w:hAnsi="Calibri" w:cs="Calibri"/>
              </w:rPr>
              <w:t xml:space="preserve">There is a pilot of Kent, Pathways, for vulnerable homeless people to be assessed more quickly and </w:t>
            </w:r>
            <w:r w:rsidR="00D86078">
              <w:rPr>
                <w:rFonts w:ascii="Calibri" w:hAnsi="Calibri" w:cs="Calibri"/>
              </w:rPr>
              <w:t>liaise.</w:t>
            </w:r>
            <w:r w:rsidR="005707D8">
              <w:rPr>
                <w:rFonts w:ascii="Calibri" w:hAnsi="Calibri" w:cs="Calibri"/>
              </w:rPr>
              <w:t xml:space="preserve"> </w:t>
            </w:r>
          </w:p>
          <w:p w14:paraId="7AD1D680" w14:textId="14C55BBC" w:rsidR="005707D8" w:rsidRDefault="005707D8" w:rsidP="00C13CC4">
            <w:pPr>
              <w:rPr>
                <w:rFonts w:ascii="Calibri" w:hAnsi="Calibri" w:cs="Calibri"/>
              </w:rPr>
            </w:pPr>
            <w:r>
              <w:rPr>
                <w:rFonts w:ascii="Calibri" w:hAnsi="Calibri" w:cs="Calibri"/>
              </w:rPr>
              <w:lastRenderedPageBreak/>
              <w:t xml:space="preserve">with the housing options teams. It should be rolled out across Kent when they get a member of staff for them. </w:t>
            </w:r>
            <w:r w:rsidR="00CD0C5A">
              <w:rPr>
                <w:rFonts w:ascii="Calibri" w:hAnsi="Calibri" w:cs="Calibri"/>
              </w:rPr>
              <w:t xml:space="preserve">All LAs should already have a contact for this project. </w:t>
            </w:r>
          </w:p>
          <w:p w14:paraId="378079AA" w14:textId="520FB20C" w:rsidR="00FC1635" w:rsidRDefault="00FC1635" w:rsidP="00C13CC4">
            <w:pPr>
              <w:rPr>
                <w:rFonts w:ascii="Calibri" w:hAnsi="Calibri" w:cs="Calibri"/>
              </w:rPr>
            </w:pPr>
          </w:p>
          <w:p w14:paraId="38FB22D8" w14:textId="1CEF3EC0" w:rsidR="00FC1635" w:rsidRDefault="00FC1635" w:rsidP="00C13CC4">
            <w:pPr>
              <w:rPr>
                <w:rFonts w:ascii="Calibri" w:hAnsi="Calibri" w:cs="Calibri"/>
              </w:rPr>
            </w:pPr>
            <w:r>
              <w:rPr>
                <w:rFonts w:ascii="Calibri" w:hAnsi="Calibri" w:cs="Calibri"/>
              </w:rPr>
              <w:t xml:space="preserve">JL There was a TB protocol developed </w:t>
            </w:r>
            <w:r w:rsidR="00CD0C5A">
              <w:rPr>
                <w:rFonts w:ascii="Calibri" w:hAnsi="Calibri" w:cs="Calibri"/>
              </w:rPr>
              <w:t xml:space="preserve">by the JPPB </w:t>
            </w:r>
            <w:r>
              <w:rPr>
                <w:rFonts w:ascii="Calibri" w:hAnsi="Calibri" w:cs="Calibri"/>
              </w:rPr>
              <w:t xml:space="preserve">many years ago. </w:t>
            </w:r>
            <w:r w:rsidR="00CD0C5A">
              <w:rPr>
                <w:rFonts w:ascii="Calibri" w:hAnsi="Calibri" w:cs="Calibri"/>
              </w:rPr>
              <w:t xml:space="preserve">If this could be found it could be updated. </w:t>
            </w:r>
            <w:r>
              <w:rPr>
                <w:rFonts w:ascii="Calibri" w:hAnsi="Calibri" w:cs="Calibri"/>
              </w:rPr>
              <w:t xml:space="preserve">Those with no resource to public funds will not follow the conventional housing route and we need to seek advice from KCC on how these people can be supported. </w:t>
            </w:r>
          </w:p>
          <w:p w14:paraId="501958A7" w14:textId="723B33DC" w:rsidR="00FC1635" w:rsidRDefault="00FC1635" w:rsidP="00C13CC4">
            <w:pPr>
              <w:rPr>
                <w:rFonts w:ascii="Calibri" w:hAnsi="Calibri" w:cs="Calibri"/>
              </w:rPr>
            </w:pPr>
          </w:p>
          <w:p w14:paraId="6441608D" w14:textId="77777777" w:rsidR="00DE2EE3" w:rsidRDefault="00DE2EE3" w:rsidP="00C13CC4">
            <w:pPr>
              <w:rPr>
                <w:rFonts w:ascii="Calibri" w:hAnsi="Calibri" w:cs="Calibri"/>
              </w:rPr>
            </w:pPr>
          </w:p>
          <w:p w14:paraId="5010D60A" w14:textId="7A145EE5" w:rsidR="00FC1635" w:rsidRDefault="00FC1635" w:rsidP="00C13CC4">
            <w:pPr>
              <w:rPr>
                <w:rFonts w:ascii="Calibri" w:hAnsi="Calibri" w:cs="Calibri"/>
              </w:rPr>
            </w:pPr>
            <w:r>
              <w:rPr>
                <w:rFonts w:ascii="Calibri" w:hAnsi="Calibri" w:cs="Calibri"/>
              </w:rPr>
              <w:t xml:space="preserve">KA </w:t>
            </w:r>
            <w:r w:rsidR="00CD0C5A">
              <w:rPr>
                <w:rFonts w:ascii="Calibri" w:hAnsi="Calibri" w:cs="Calibri"/>
              </w:rPr>
              <w:t xml:space="preserve">said they </w:t>
            </w:r>
            <w:r>
              <w:rPr>
                <w:rFonts w:ascii="Calibri" w:hAnsi="Calibri" w:cs="Calibri"/>
              </w:rPr>
              <w:t>have had to do part 2 orders and keep someone in a hospital bed to continue treatment and being in a home would have been better for them</w:t>
            </w:r>
            <w:r w:rsidR="00CD0C5A">
              <w:rPr>
                <w:rFonts w:ascii="Calibri" w:hAnsi="Calibri" w:cs="Calibri"/>
              </w:rPr>
              <w:t xml:space="preserve"> and cost less to the NHS</w:t>
            </w:r>
            <w:r>
              <w:rPr>
                <w:rFonts w:ascii="Calibri" w:hAnsi="Calibri" w:cs="Calibri"/>
              </w:rPr>
              <w:t xml:space="preserve">. </w:t>
            </w:r>
          </w:p>
          <w:p w14:paraId="31D5CC24" w14:textId="5BFCABA2" w:rsidR="00FC1635" w:rsidRDefault="00FC1635" w:rsidP="00C13CC4">
            <w:pPr>
              <w:rPr>
                <w:rFonts w:ascii="Calibri" w:hAnsi="Calibri" w:cs="Calibri"/>
              </w:rPr>
            </w:pPr>
          </w:p>
          <w:p w14:paraId="07513C53" w14:textId="6A9188A2" w:rsidR="00FC1635" w:rsidRDefault="00FC1635" w:rsidP="00C13CC4">
            <w:pPr>
              <w:rPr>
                <w:rFonts w:ascii="Calibri" w:hAnsi="Calibri" w:cs="Calibri"/>
              </w:rPr>
            </w:pPr>
            <w:r>
              <w:rPr>
                <w:rFonts w:ascii="Calibri" w:hAnsi="Calibri" w:cs="Calibri"/>
              </w:rPr>
              <w:t>If the LA provide</w:t>
            </w:r>
            <w:r w:rsidR="00DE2EE3">
              <w:rPr>
                <w:rFonts w:ascii="Calibri" w:hAnsi="Calibri" w:cs="Calibri"/>
              </w:rPr>
              <w:t xml:space="preserve"> ac</w:t>
            </w:r>
            <w:r>
              <w:rPr>
                <w:rFonts w:ascii="Calibri" w:hAnsi="Calibri" w:cs="Calibri"/>
              </w:rPr>
              <w:t>com</w:t>
            </w:r>
            <w:r w:rsidR="00CD0C5A">
              <w:rPr>
                <w:rFonts w:ascii="Calibri" w:hAnsi="Calibri" w:cs="Calibri"/>
              </w:rPr>
              <w:t>modation</w:t>
            </w:r>
            <w:r>
              <w:rPr>
                <w:rFonts w:ascii="Calibri" w:hAnsi="Calibri" w:cs="Calibri"/>
              </w:rPr>
              <w:t xml:space="preserve"> would the NHS fund as </w:t>
            </w:r>
            <w:r w:rsidR="00DE2EE3">
              <w:rPr>
                <w:rFonts w:ascii="Calibri" w:hAnsi="Calibri" w:cs="Calibri"/>
              </w:rPr>
              <w:t xml:space="preserve">this would be </w:t>
            </w:r>
            <w:r>
              <w:rPr>
                <w:rFonts w:ascii="Calibri" w:hAnsi="Calibri" w:cs="Calibri"/>
              </w:rPr>
              <w:t xml:space="preserve">cheaper than hospital stay? KA they would explore that and how to create the proper pathway. </w:t>
            </w:r>
          </w:p>
          <w:p w14:paraId="16CACE58" w14:textId="65C06C13" w:rsidR="00FC1635" w:rsidRDefault="00FC1635" w:rsidP="00C13CC4">
            <w:pPr>
              <w:rPr>
                <w:rFonts w:ascii="Calibri" w:hAnsi="Calibri" w:cs="Calibri"/>
              </w:rPr>
            </w:pPr>
          </w:p>
          <w:p w14:paraId="21FEF2B7" w14:textId="43C03F2B" w:rsidR="00FC1635" w:rsidRDefault="00FC1635" w:rsidP="00C13CC4">
            <w:pPr>
              <w:rPr>
                <w:rFonts w:ascii="Calibri" w:hAnsi="Calibri" w:cs="Calibri"/>
              </w:rPr>
            </w:pPr>
            <w:r>
              <w:rPr>
                <w:rFonts w:ascii="Calibri" w:hAnsi="Calibri" w:cs="Calibri"/>
              </w:rPr>
              <w:t xml:space="preserve">After two weeks of treatment the person isn’t infectious, but it they stop taking the daily medications they can become infectious again. </w:t>
            </w:r>
          </w:p>
          <w:p w14:paraId="41443FEB" w14:textId="210ADDB4" w:rsidR="00FC1635" w:rsidRDefault="00FC1635" w:rsidP="00C13CC4">
            <w:pPr>
              <w:rPr>
                <w:rFonts w:ascii="Calibri" w:hAnsi="Calibri" w:cs="Calibri"/>
              </w:rPr>
            </w:pPr>
          </w:p>
          <w:p w14:paraId="38E8053A" w14:textId="26CBC77D" w:rsidR="00FC1635" w:rsidRDefault="00FC1635" w:rsidP="00C13CC4">
            <w:pPr>
              <w:rPr>
                <w:rFonts w:ascii="Calibri" w:hAnsi="Calibri" w:cs="Calibri"/>
              </w:rPr>
            </w:pPr>
            <w:r>
              <w:rPr>
                <w:rFonts w:ascii="Calibri" w:hAnsi="Calibri" w:cs="Calibri"/>
              </w:rPr>
              <w:t>K</w:t>
            </w:r>
            <w:r w:rsidR="00016065">
              <w:rPr>
                <w:rFonts w:ascii="Calibri" w:hAnsi="Calibri" w:cs="Calibri"/>
              </w:rPr>
              <w:t>A</w:t>
            </w:r>
            <w:r w:rsidR="00CD0C5A">
              <w:rPr>
                <w:rFonts w:ascii="Calibri" w:hAnsi="Calibri" w:cs="Calibri"/>
              </w:rPr>
              <w:t xml:space="preserve"> all</w:t>
            </w:r>
            <w:r w:rsidR="00FB3A4D">
              <w:rPr>
                <w:rFonts w:ascii="Calibri" w:hAnsi="Calibri" w:cs="Calibri"/>
              </w:rPr>
              <w:t xml:space="preserve"> asylum seek</w:t>
            </w:r>
            <w:r w:rsidR="00CD0C5A">
              <w:rPr>
                <w:rFonts w:ascii="Calibri" w:hAnsi="Calibri" w:cs="Calibri"/>
              </w:rPr>
              <w:t>er</w:t>
            </w:r>
            <w:r w:rsidR="00FB3A4D">
              <w:rPr>
                <w:rFonts w:ascii="Calibri" w:hAnsi="Calibri" w:cs="Calibri"/>
              </w:rPr>
              <w:t>s</w:t>
            </w:r>
            <w:r>
              <w:rPr>
                <w:rFonts w:ascii="Calibri" w:hAnsi="Calibri" w:cs="Calibri"/>
              </w:rPr>
              <w:t xml:space="preserve"> coming in should be screened for TB and no</w:t>
            </w:r>
            <w:r w:rsidR="00016065">
              <w:rPr>
                <w:rFonts w:ascii="Calibri" w:hAnsi="Calibri" w:cs="Calibri"/>
              </w:rPr>
              <w:t xml:space="preserve"> current</w:t>
            </w:r>
            <w:r>
              <w:rPr>
                <w:rFonts w:ascii="Calibri" w:hAnsi="Calibri" w:cs="Calibri"/>
              </w:rPr>
              <w:t xml:space="preserve"> cases in hotels in Kent.  </w:t>
            </w:r>
            <w:r w:rsidR="009053CA">
              <w:rPr>
                <w:rFonts w:ascii="Calibri" w:hAnsi="Calibri" w:cs="Calibri"/>
              </w:rPr>
              <w:t xml:space="preserve">The KCHFT staff work with patients to support them to maintain the treatment regime but access to housing, benefits, etc. </w:t>
            </w:r>
          </w:p>
          <w:p w14:paraId="5C27ECE6" w14:textId="77777777" w:rsidR="009053CA" w:rsidRDefault="009053CA" w:rsidP="00C13CC4">
            <w:pPr>
              <w:rPr>
                <w:rFonts w:ascii="Calibri" w:hAnsi="Calibri" w:cs="Calibri"/>
              </w:rPr>
            </w:pPr>
          </w:p>
          <w:p w14:paraId="4E078648" w14:textId="082397E2" w:rsidR="009053CA" w:rsidRDefault="009053CA" w:rsidP="00C13CC4">
            <w:pPr>
              <w:rPr>
                <w:rFonts w:ascii="Calibri" w:hAnsi="Calibri" w:cs="Calibri"/>
              </w:rPr>
            </w:pPr>
            <w:r>
              <w:rPr>
                <w:rFonts w:ascii="Calibri" w:hAnsi="Calibri" w:cs="Calibri"/>
              </w:rPr>
              <w:t xml:space="preserve">SM they work with organisations supporting people who are homeless and go to events when they can. They welcome invitations from these organisations. </w:t>
            </w:r>
          </w:p>
          <w:p w14:paraId="230D2A6F" w14:textId="0FFDDE72" w:rsidR="00EC2F75" w:rsidRPr="00B14E09" w:rsidRDefault="00EC2F75" w:rsidP="00C727A8">
            <w:pPr>
              <w:rPr>
                <w:rFonts w:ascii="Calibri" w:hAnsi="Calibri" w:cs="Calibri"/>
              </w:rPr>
            </w:pPr>
          </w:p>
        </w:tc>
        <w:tc>
          <w:tcPr>
            <w:tcW w:w="709" w:type="dxa"/>
            <w:shd w:val="clear" w:color="auto" w:fill="auto"/>
          </w:tcPr>
          <w:p w14:paraId="230B1984" w14:textId="77777777" w:rsidR="00EC2F75" w:rsidRDefault="00EC2F75" w:rsidP="00D53381">
            <w:pPr>
              <w:rPr>
                <w:rFonts w:ascii="Calibri" w:hAnsi="Calibri" w:cs="Calibri"/>
              </w:rPr>
            </w:pPr>
          </w:p>
          <w:p w14:paraId="777B4913" w14:textId="77777777" w:rsidR="00CD0C5A" w:rsidRDefault="00CD0C5A" w:rsidP="00D53381">
            <w:pPr>
              <w:rPr>
                <w:rFonts w:ascii="Calibri" w:hAnsi="Calibri" w:cs="Calibri"/>
              </w:rPr>
            </w:pPr>
          </w:p>
          <w:p w14:paraId="5EF68309" w14:textId="77777777" w:rsidR="00CD0C5A" w:rsidRDefault="00CD0C5A" w:rsidP="00D53381">
            <w:pPr>
              <w:rPr>
                <w:rFonts w:ascii="Calibri" w:hAnsi="Calibri" w:cs="Calibri"/>
              </w:rPr>
            </w:pPr>
          </w:p>
          <w:p w14:paraId="3D981844" w14:textId="77777777" w:rsidR="00CD0C5A" w:rsidRDefault="00CD0C5A" w:rsidP="00D53381">
            <w:pPr>
              <w:rPr>
                <w:rFonts w:ascii="Calibri" w:hAnsi="Calibri" w:cs="Calibri"/>
              </w:rPr>
            </w:pPr>
          </w:p>
          <w:p w14:paraId="5F39003F" w14:textId="77777777" w:rsidR="00CD0C5A" w:rsidRDefault="00CD0C5A" w:rsidP="00D53381">
            <w:pPr>
              <w:rPr>
                <w:rFonts w:ascii="Calibri" w:hAnsi="Calibri" w:cs="Calibri"/>
              </w:rPr>
            </w:pPr>
          </w:p>
          <w:p w14:paraId="512F9502" w14:textId="77777777" w:rsidR="00CD0C5A" w:rsidRDefault="00CD0C5A" w:rsidP="00D53381">
            <w:pPr>
              <w:rPr>
                <w:rFonts w:ascii="Calibri" w:hAnsi="Calibri" w:cs="Calibri"/>
              </w:rPr>
            </w:pPr>
          </w:p>
          <w:p w14:paraId="7E19D7F7" w14:textId="77777777" w:rsidR="00CD0C5A" w:rsidRDefault="00CD0C5A" w:rsidP="00D53381">
            <w:pPr>
              <w:rPr>
                <w:rFonts w:ascii="Calibri" w:hAnsi="Calibri" w:cs="Calibri"/>
              </w:rPr>
            </w:pPr>
          </w:p>
          <w:p w14:paraId="6443D6B0" w14:textId="77777777" w:rsidR="00CD0C5A" w:rsidRDefault="00CD0C5A" w:rsidP="00D53381">
            <w:pPr>
              <w:rPr>
                <w:rFonts w:ascii="Calibri" w:hAnsi="Calibri" w:cs="Calibri"/>
              </w:rPr>
            </w:pPr>
          </w:p>
          <w:p w14:paraId="1BDBCAC5" w14:textId="77777777" w:rsidR="00CD0C5A" w:rsidRDefault="00CD0C5A" w:rsidP="00D53381">
            <w:pPr>
              <w:rPr>
                <w:rFonts w:ascii="Calibri" w:hAnsi="Calibri" w:cs="Calibri"/>
              </w:rPr>
            </w:pPr>
          </w:p>
          <w:p w14:paraId="43E2CEB3" w14:textId="77777777" w:rsidR="00CD0C5A" w:rsidRDefault="00CD0C5A" w:rsidP="00D53381">
            <w:pPr>
              <w:rPr>
                <w:rFonts w:ascii="Calibri" w:hAnsi="Calibri" w:cs="Calibri"/>
              </w:rPr>
            </w:pPr>
          </w:p>
          <w:p w14:paraId="4286BAD8" w14:textId="77777777" w:rsidR="00CD0C5A" w:rsidRDefault="00CD0C5A" w:rsidP="00D53381">
            <w:pPr>
              <w:rPr>
                <w:rFonts w:ascii="Calibri" w:hAnsi="Calibri" w:cs="Calibri"/>
              </w:rPr>
            </w:pPr>
          </w:p>
          <w:p w14:paraId="5F47D145" w14:textId="77777777" w:rsidR="00CD0C5A" w:rsidRDefault="00CD0C5A" w:rsidP="00D53381">
            <w:pPr>
              <w:rPr>
                <w:rFonts w:ascii="Calibri" w:hAnsi="Calibri" w:cs="Calibri"/>
              </w:rPr>
            </w:pPr>
          </w:p>
          <w:p w14:paraId="276F56DB" w14:textId="77777777" w:rsidR="00CD0C5A" w:rsidRDefault="00CD0C5A" w:rsidP="00D53381">
            <w:pPr>
              <w:rPr>
                <w:rFonts w:ascii="Calibri" w:hAnsi="Calibri" w:cs="Calibri"/>
              </w:rPr>
            </w:pPr>
          </w:p>
          <w:p w14:paraId="0216A606" w14:textId="77777777" w:rsidR="00CD0C5A" w:rsidRDefault="00CD0C5A" w:rsidP="00D53381">
            <w:pPr>
              <w:rPr>
                <w:rFonts w:ascii="Calibri" w:hAnsi="Calibri" w:cs="Calibri"/>
              </w:rPr>
            </w:pPr>
          </w:p>
          <w:p w14:paraId="7992E81C" w14:textId="77777777" w:rsidR="00CD0C5A" w:rsidRDefault="00CD0C5A" w:rsidP="00D53381">
            <w:pPr>
              <w:rPr>
                <w:rFonts w:ascii="Calibri" w:hAnsi="Calibri" w:cs="Calibri"/>
              </w:rPr>
            </w:pPr>
          </w:p>
          <w:p w14:paraId="78970C21" w14:textId="77777777" w:rsidR="00CD0C5A" w:rsidRDefault="00CD0C5A" w:rsidP="00D53381">
            <w:pPr>
              <w:rPr>
                <w:rFonts w:ascii="Calibri" w:hAnsi="Calibri" w:cs="Calibri"/>
              </w:rPr>
            </w:pPr>
          </w:p>
          <w:p w14:paraId="28DCFAE2" w14:textId="77777777" w:rsidR="00CD0C5A" w:rsidRDefault="00CD0C5A" w:rsidP="00D53381">
            <w:pPr>
              <w:rPr>
                <w:rFonts w:ascii="Calibri" w:hAnsi="Calibri" w:cs="Calibri"/>
              </w:rPr>
            </w:pPr>
            <w:r>
              <w:rPr>
                <w:rFonts w:ascii="Calibri" w:hAnsi="Calibri" w:cs="Calibri"/>
              </w:rPr>
              <w:t>JL</w:t>
            </w:r>
          </w:p>
          <w:p w14:paraId="3202DF47" w14:textId="77777777" w:rsidR="00CD0C5A" w:rsidRDefault="00CD0C5A" w:rsidP="00D53381">
            <w:pPr>
              <w:rPr>
                <w:rFonts w:ascii="Calibri" w:hAnsi="Calibri" w:cs="Calibri"/>
              </w:rPr>
            </w:pPr>
          </w:p>
          <w:p w14:paraId="3B7F58E7" w14:textId="77777777" w:rsidR="00CD0C5A" w:rsidRDefault="00CD0C5A" w:rsidP="00D53381">
            <w:pPr>
              <w:rPr>
                <w:rFonts w:ascii="Calibri" w:hAnsi="Calibri" w:cs="Calibri"/>
              </w:rPr>
            </w:pPr>
          </w:p>
          <w:p w14:paraId="175CD001" w14:textId="77777777" w:rsidR="00CD0C5A" w:rsidRDefault="00CD0C5A" w:rsidP="00D53381">
            <w:pPr>
              <w:rPr>
                <w:rFonts w:ascii="Calibri" w:hAnsi="Calibri" w:cs="Calibri"/>
              </w:rPr>
            </w:pPr>
          </w:p>
          <w:p w14:paraId="1C71FBB8" w14:textId="77777777" w:rsidR="00CD0C5A" w:rsidRDefault="00CD0C5A" w:rsidP="00D53381">
            <w:pPr>
              <w:rPr>
                <w:rFonts w:ascii="Calibri" w:hAnsi="Calibri" w:cs="Calibri"/>
              </w:rPr>
            </w:pPr>
          </w:p>
          <w:p w14:paraId="583EECF0" w14:textId="77777777" w:rsidR="00CD0C5A" w:rsidRDefault="00CD0C5A" w:rsidP="00D53381">
            <w:pPr>
              <w:rPr>
                <w:rFonts w:ascii="Calibri" w:hAnsi="Calibri" w:cs="Calibri"/>
              </w:rPr>
            </w:pPr>
            <w:r>
              <w:rPr>
                <w:rFonts w:ascii="Calibri" w:hAnsi="Calibri" w:cs="Calibri"/>
              </w:rPr>
              <w:t>KA</w:t>
            </w:r>
          </w:p>
          <w:p w14:paraId="3C7010FB" w14:textId="77777777" w:rsidR="00C727A8" w:rsidRDefault="00C727A8" w:rsidP="00D53381">
            <w:pPr>
              <w:rPr>
                <w:rFonts w:ascii="Calibri" w:hAnsi="Calibri" w:cs="Calibri"/>
              </w:rPr>
            </w:pPr>
          </w:p>
          <w:p w14:paraId="7BDDAB7F" w14:textId="77777777" w:rsidR="00C727A8" w:rsidRDefault="00C727A8" w:rsidP="00D53381">
            <w:pPr>
              <w:rPr>
                <w:rFonts w:ascii="Calibri" w:hAnsi="Calibri" w:cs="Calibri"/>
              </w:rPr>
            </w:pPr>
          </w:p>
          <w:p w14:paraId="27A32AC9" w14:textId="77777777" w:rsidR="00C727A8" w:rsidRDefault="00C727A8" w:rsidP="00D53381">
            <w:pPr>
              <w:rPr>
                <w:rFonts w:ascii="Calibri" w:hAnsi="Calibri" w:cs="Calibri"/>
              </w:rPr>
            </w:pPr>
          </w:p>
          <w:p w14:paraId="6519216F" w14:textId="77777777" w:rsidR="00C727A8" w:rsidRDefault="00C727A8" w:rsidP="00D53381">
            <w:pPr>
              <w:rPr>
                <w:rFonts w:ascii="Calibri" w:hAnsi="Calibri" w:cs="Calibri"/>
              </w:rPr>
            </w:pPr>
          </w:p>
          <w:p w14:paraId="4CE09814" w14:textId="77777777" w:rsidR="00C727A8" w:rsidRDefault="00C727A8" w:rsidP="00D53381">
            <w:pPr>
              <w:rPr>
                <w:rFonts w:ascii="Calibri" w:hAnsi="Calibri" w:cs="Calibri"/>
              </w:rPr>
            </w:pPr>
          </w:p>
          <w:p w14:paraId="68596115" w14:textId="77777777" w:rsidR="00C727A8" w:rsidRDefault="00C727A8" w:rsidP="00D53381">
            <w:pPr>
              <w:rPr>
                <w:rFonts w:ascii="Calibri" w:hAnsi="Calibri" w:cs="Calibri"/>
              </w:rPr>
            </w:pPr>
          </w:p>
          <w:p w14:paraId="0408460C" w14:textId="77777777" w:rsidR="00C727A8" w:rsidRDefault="00C727A8" w:rsidP="00D53381">
            <w:pPr>
              <w:rPr>
                <w:rFonts w:ascii="Calibri" w:hAnsi="Calibri" w:cs="Calibri"/>
              </w:rPr>
            </w:pPr>
          </w:p>
          <w:p w14:paraId="764FCFB0" w14:textId="77777777" w:rsidR="00C727A8" w:rsidRDefault="00C727A8" w:rsidP="00D53381">
            <w:pPr>
              <w:rPr>
                <w:rFonts w:ascii="Calibri" w:hAnsi="Calibri" w:cs="Calibri"/>
              </w:rPr>
            </w:pPr>
          </w:p>
          <w:p w14:paraId="4B21B0E7" w14:textId="4BC3307B" w:rsidR="00C727A8" w:rsidRPr="00B14E09" w:rsidRDefault="00C727A8" w:rsidP="00D53381">
            <w:pPr>
              <w:rPr>
                <w:rFonts w:ascii="Calibri" w:hAnsi="Calibri" w:cs="Calibri"/>
              </w:rPr>
            </w:pPr>
            <w:r>
              <w:rPr>
                <w:rFonts w:ascii="Calibri" w:hAnsi="Calibri" w:cs="Calibri"/>
              </w:rPr>
              <w:t>All</w:t>
            </w:r>
          </w:p>
        </w:tc>
        <w:tc>
          <w:tcPr>
            <w:tcW w:w="2834" w:type="dxa"/>
            <w:shd w:val="clear" w:color="auto" w:fill="auto"/>
          </w:tcPr>
          <w:p w14:paraId="37A00644" w14:textId="77777777" w:rsidR="00EC2F75" w:rsidRDefault="00EC2F75" w:rsidP="00D53381">
            <w:pPr>
              <w:rPr>
                <w:rFonts w:ascii="Calibri" w:hAnsi="Calibri" w:cs="Calibri"/>
                <w:color w:val="FF0000"/>
              </w:rPr>
            </w:pPr>
          </w:p>
          <w:p w14:paraId="5F755837" w14:textId="77777777" w:rsidR="00CD0C5A" w:rsidRDefault="00CD0C5A" w:rsidP="00D53381">
            <w:pPr>
              <w:rPr>
                <w:rFonts w:ascii="Calibri" w:hAnsi="Calibri" w:cs="Calibri"/>
                <w:color w:val="FF0000"/>
              </w:rPr>
            </w:pPr>
          </w:p>
          <w:p w14:paraId="0C157BDE" w14:textId="77777777" w:rsidR="00CD0C5A" w:rsidRDefault="00CD0C5A" w:rsidP="00D53381">
            <w:pPr>
              <w:rPr>
                <w:rFonts w:ascii="Calibri" w:hAnsi="Calibri" w:cs="Calibri"/>
                <w:color w:val="FF0000"/>
              </w:rPr>
            </w:pPr>
          </w:p>
          <w:p w14:paraId="70D39E57" w14:textId="77777777" w:rsidR="00CD0C5A" w:rsidRDefault="00CD0C5A" w:rsidP="00D53381">
            <w:pPr>
              <w:rPr>
                <w:rFonts w:ascii="Calibri" w:hAnsi="Calibri" w:cs="Calibri"/>
                <w:color w:val="FF0000"/>
              </w:rPr>
            </w:pPr>
          </w:p>
          <w:p w14:paraId="2CA68E3C" w14:textId="77777777" w:rsidR="00CD0C5A" w:rsidRDefault="00CD0C5A" w:rsidP="00D53381">
            <w:pPr>
              <w:rPr>
                <w:rFonts w:ascii="Calibri" w:hAnsi="Calibri" w:cs="Calibri"/>
                <w:color w:val="FF0000"/>
              </w:rPr>
            </w:pPr>
          </w:p>
          <w:p w14:paraId="7488F993" w14:textId="77777777" w:rsidR="00CD0C5A" w:rsidRDefault="00CD0C5A" w:rsidP="00D53381">
            <w:pPr>
              <w:rPr>
                <w:rFonts w:ascii="Calibri" w:hAnsi="Calibri" w:cs="Calibri"/>
                <w:color w:val="FF0000"/>
              </w:rPr>
            </w:pPr>
          </w:p>
          <w:p w14:paraId="4F9FC14E" w14:textId="77777777" w:rsidR="00CD0C5A" w:rsidRDefault="00CD0C5A" w:rsidP="00D53381">
            <w:pPr>
              <w:rPr>
                <w:rFonts w:ascii="Calibri" w:hAnsi="Calibri" w:cs="Calibri"/>
                <w:color w:val="FF0000"/>
              </w:rPr>
            </w:pPr>
          </w:p>
          <w:p w14:paraId="29434319" w14:textId="77777777" w:rsidR="00CD0C5A" w:rsidRDefault="00CD0C5A" w:rsidP="00D53381">
            <w:pPr>
              <w:rPr>
                <w:rFonts w:ascii="Calibri" w:hAnsi="Calibri" w:cs="Calibri"/>
                <w:color w:val="FF0000"/>
              </w:rPr>
            </w:pPr>
          </w:p>
          <w:p w14:paraId="103CF73E" w14:textId="77777777" w:rsidR="00CD0C5A" w:rsidRDefault="00CD0C5A" w:rsidP="00D53381">
            <w:pPr>
              <w:rPr>
                <w:rFonts w:ascii="Calibri" w:hAnsi="Calibri" w:cs="Calibri"/>
                <w:color w:val="FF0000"/>
              </w:rPr>
            </w:pPr>
          </w:p>
          <w:p w14:paraId="4D4558A4" w14:textId="77777777" w:rsidR="00CD0C5A" w:rsidRDefault="00CD0C5A" w:rsidP="00D53381">
            <w:pPr>
              <w:rPr>
                <w:rFonts w:ascii="Calibri" w:hAnsi="Calibri" w:cs="Calibri"/>
                <w:color w:val="FF0000"/>
              </w:rPr>
            </w:pPr>
          </w:p>
          <w:p w14:paraId="3AAA969C" w14:textId="77777777" w:rsidR="00CD0C5A" w:rsidRDefault="00CD0C5A" w:rsidP="00D53381">
            <w:pPr>
              <w:rPr>
                <w:rFonts w:ascii="Calibri" w:hAnsi="Calibri" w:cs="Calibri"/>
                <w:color w:val="FF0000"/>
              </w:rPr>
            </w:pPr>
          </w:p>
          <w:p w14:paraId="5D970271" w14:textId="77777777" w:rsidR="00CD0C5A" w:rsidRDefault="00CD0C5A" w:rsidP="00D53381">
            <w:pPr>
              <w:rPr>
                <w:rFonts w:ascii="Calibri" w:hAnsi="Calibri" w:cs="Calibri"/>
                <w:color w:val="FF0000"/>
              </w:rPr>
            </w:pPr>
          </w:p>
          <w:p w14:paraId="59D1826C" w14:textId="77777777" w:rsidR="00CD0C5A" w:rsidRDefault="00CD0C5A" w:rsidP="00D53381">
            <w:pPr>
              <w:rPr>
                <w:rFonts w:ascii="Calibri" w:hAnsi="Calibri" w:cs="Calibri"/>
                <w:color w:val="FF0000"/>
              </w:rPr>
            </w:pPr>
          </w:p>
          <w:p w14:paraId="183F7DEB" w14:textId="77777777" w:rsidR="00CD0C5A" w:rsidRDefault="00CD0C5A" w:rsidP="00D53381">
            <w:pPr>
              <w:rPr>
                <w:rFonts w:ascii="Calibri" w:hAnsi="Calibri" w:cs="Calibri"/>
                <w:color w:val="FF0000"/>
              </w:rPr>
            </w:pPr>
          </w:p>
          <w:p w14:paraId="299B96CA" w14:textId="77777777" w:rsidR="00CD0C5A" w:rsidRDefault="00CD0C5A" w:rsidP="00D53381">
            <w:pPr>
              <w:rPr>
                <w:rFonts w:ascii="Calibri" w:hAnsi="Calibri" w:cs="Calibri"/>
                <w:color w:val="FF0000"/>
              </w:rPr>
            </w:pPr>
          </w:p>
          <w:p w14:paraId="584B1E5D" w14:textId="77777777" w:rsidR="00CD0C5A" w:rsidRDefault="00CD0C5A" w:rsidP="00D53381">
            <w:pPr>
              <w:rPr>
                <w:rFonts w:ascii="Calibri" w:hAnsi="Calibri" w:cs="Calibri"/>
                <w:color w:val="FF0000"/>
              </w:rPr>
            </w:pPr>
          </w:p>
          <w:p w14:paraId="5453C0F0" w14:textId="77777777" w:rsidR="00CD0C5A" w:rsidRDefault="00CD0C5A" w:rsidP="00D53381">
            <w:pPr>
              <w:rPr>
                <w:rFonts w:ascii="Calibri" w:hAnsi="Calibri" w:cs="Calibri"/>
                <w:color w:val="FF0000"/>
              </w:rPr>
            </w:pPr>
            <w:r>
              <w:rPr>
                <w:rFonts w:ascii="Calibri" w:hAnsi="Calibri" w:cs="Calibri"/>
                <w:color w:val="FF0000"/>
              </w:rPr>
              <w:t xml:space="preserve">Seek advice from KCC on how those with no recourse to public funds and TB can be supported. </w:t>
            </w:r>
          </w:p>
          <w:p w14:paraId="5BFA8179" w14:textId="77777777" w:rsidR="00CD0C5A" w:rsidRDefault="00CD0C5A" w:rsidP="00D53381">
            <w:pPr>
              <w:rPr>
                <w:rFonts w:ascii="Calibri" w:hAnsi="Calibri" w:cs="Calibri"/>
                <w:color w:val="FF0000"/>
              </w:rPr>
            </w:pPr>
          </w:p>
          <w:p w14:paraId="64F45DD4" w14:textId="77777777" w:rsidR="00CD0C5A" w:rsidRDefault="00CD0C5A" w:rsidP="00D53381">
            <w:pPr>
              <w:rPr>
                <w:rFonts w:ascii="Calibri" w:hAnsi="Calibri" w:cs="Calibri"/>
                <w:color w:val="FF0000"/>
              </w:rPr>
            </w:pPr>
            <w:r>
              <w:rPr>
                <w:rFonts w:ascii="Calibri" w:hAnsi="Calibri" w:cs="Calibri"/>
                <w:color w:val="FF0000"/>
              </w:rPr>
              <w:t xml:space="preserve">Explore whether NHS would fund or part fund accommodation where the person has no recourse to public funds </w:t>
            </w:r>
          </w:p>
          <w:p w14:paraId="289DADB9" w14:textId="77777777" w:rsidR="00C727A8" w:rsidRDefault="00C727A8" w:rsidP="00D53381">
            <w:pPr>
              <w:rPr>
                <w:rFonts w:ascii="Calibri" w:hAnsi="Calibri" w:cs="Calibri"/>
                <w:color w:val="FF0000"/>
              </w:rPr>
            </w:pPr>
          </w:p>
          <w:p w14:paraId="57861D69" w14:textId="77777777" w:rsidR="00C727A8" w:rsidRDefault="00C727A8" w:rsidP="00D53381">
            <w:pPr>
              <w:rPr>
                <w:rFonts w:ascii="Calibri" w:hAnsi="Calibri" w:cs="Calibri"/>
                <w:color w:val="FF0000"/>
              </w:rPr>
            </w:pPr>
          </w:p>
          <w:p w14:paraId="2924C646" w14:textId="77777777" w:rsidR="00C727A8" w:rsidRDefault="00C727A8" w:rsidP="00D53381">
            <w:pPr>
              <w:rPr>
                <w:rFonts w:ascii="Calibri" w:hAnsi="Calibri" w:cs="Calibri"/>
                <w:color w:val="FF0000"/>
              </w:rPr>
            </w:pPr>
          </w:p>
          <w:p w14:paraId="7434E4C2" w14:textId="77777777" w:rsidR="00C727A8" w:rsidRDefault="00C727A8" w:rsidP="00D53381">
            <w:pPr>
              <w:rPr>
                <w:rFonts w:ascii="Calibri" w:hAnsi="Calibri" w:cs="Calibri"/>
                <w:color w:val="FF0000"/>
              </w:rPr>
            </w:pPr>
          </w:p>
          <w:p w14:paraId="668C59D1" w14:textId="553F20FC" w:rsidR="00C727A8" w:rsidRPr="00B14E09" w:rsidRDefault="00C727A8" w:rsidP="00D53381">
            <w:pPr>
              <w:rPr>
                <w:rFonts w:ascii="Calibri" w:hAnsi="Calibri" w:cs="Calibri"/>
                <w:color w:val="FF0000"/>
              </w:rPr>
            </w:pPr>
            <w:r>
              <w:rPr>
                <w:rFonts w:ascii="Calibri" w:hAnsi="Calibri" w:cs="Calibri"/>
                <w:color w:val="FF0000"/>
              </w:rPr>
              <w:t>Consider inviting Sarah Murphy (details in presentation) to events for homeless people.</w:t>
            </w:r>
          </w:p>
        </w:tc>
      </w:tr>
      <w:tr w:rsidR="00DD689F" w:rsidRPr="00B14E09" w14:paraId="3A03CCB0" w14:textId="77777777" w:rsidTr="002B5EB6">
        <w:tc>
          <w:tcPr>
            <w:tcW w:w="1560" w:type="dxa"/>
          </w:tcPr>
          <w:p w14:paraId="789FF697" w14:textId="6BF6BC19" w:rsidR="00DD689F" w:rsidRPr="00B14E09" w:rsidRDefault="000F35DF" w:rsidP="00D53381">
            <w:pPr>
              <w:rPr>
                <w:rFonts w:ascii="Calibri" w:hAnsi="Calibri" w:cs="Calibri"/>
              </w:rPr>
            </w:pPr>
            <w:r>
              <w:rPr>
                <w:rFonts w:ascii="Calibri" w:hAnsi="Calibri" w:cs="Calibri"/>
              </w:rPr>
              <w:lastRenderedPageBreak/>
              <w:t>K</w:t>
            </w:r>
            <w:r w:rsidR="00951CA3">
              <w:rPr>
                <w:rFonts w:ascii="Calibri" w:hAnsi="Calibri" w:cs="Calibri"/>
              </w:rPr>
              <w:t xml:space="preserve">ent and </w:t>
            </w:r>
            <w:r>
              <w:rPr>
                <w:rFonts w:ascii="Calibri" w:hAnsi="Calibri" w:cs="Calibri"/>
              </w:rPr>
              <w:t>M</w:t>
            </w:r>
            <w:r w:rsidR="00951CA3">
              <w:rPr>
                <w:rFonts w:ascii="Calibri" w:hAnsi="Calibri" w:cs="Calibri"/>
              </w:rPr>
              <w:t xml:space="preserve">edway </w:t>
            </w:r>
            <w:r>
              <w:rPr>
                <w:rFonts w:ascii="Calibri" w:hAnsi="Calibri" w:cs="Calibri"/>
              </w:rPr>
              <w:t xml:space="preserve">Housing </w:t>
            </w:r>
            <w:hyperlink r:id="rId11" w:history="1">
              <w:r w:rsidRPr="000F35DF">
                <w:rPr>
                  <w:rStyle w:val="Hyperlink"/>
                  <w:rFonts w:ascii="Calibri" w:hAnsi="Calibri" w:cs="Calibri"/>
                </w:rPr>
                <w:t>Strategy</w:t>
              </w:r>
            </w:hyperlink>
            <w:r>
              <w:rPr>
                <w:rFonts w:ascii="Calibri" w:hAnsi="Calibri" w:cs="Calibri"/>
              </w:rPr>
              <w:t xml:space="preserve"> 2020-25</w:t>
            </w:r>
          </w:p>
        </w:tc>
        <w:tc>
          <w:tcPr>
            <w:tcW w:w="9923" w:type="dxa"/>
            <w:shd w:val="clear" w:color="auto" w:fill="auto"/>
          </w:tcPr>
          <w:p w14:paraId="6F0B2592" w14:textId="0B0E3A53" w:rsidR="00B373AE" w:rsidRDefault="001A3640" w:rsidP="00031B33">
            <w:pPr>
              <w:rPr>
                <w:rFonts w:ascii="Calibri" w:hAnsi="Calibri" w:cs="Calibri"/>
              </w:rPr>
            </w:pPr>
            <w:r>
              <w:rPr>
                <w:rFonts w:ascii="Calibri" w:hAnsi="Calibri" w:cs="Calibri"/>
              </w:rPr>
              <w:t xml:space="preserve">Alison showed a presentation </w:t>
            </w:r>
            <w:r w:rsidR="00EC662A">
              <w:rPr>
                <w:rFonts w:ascii="Calibri" w:hAnsi="Calibri" w:cs="Calibri"/>
              </w:rPr>
              <w:t>to introduce the K</w:t>
            </w:r>
            <w:r w:rsidR="00951CA3">
              <w:rPr>
                <w:rFonts w:ascii="Calibri" w:hAnsi="Calibri" w:cs="Calibri"/>
              </w:rPr>
              <w:t xml:space="preserve">ent and </w:t>
            </w:r>
            <w:r w:rsidR="00EC662A">
              <w:rPr>
                <w:rFonts w:ascii="Calibri" w:hAnsi="Calibri" w:cs="Calibri"/>
              </w:rPr>
              <w:t>M</w:t>
            </w:r>
            <w:r w:rsidR="00951CA3">
              <w:rPr>
                <w:rFonts w:ascii="Calibri" w:hAnsi="Calibri" w:cs="Calibri"/>
              </w:rPr>
              <w:t>edway</w:t>
            </w:r>
            <w:r w:rsidR="00EC662A">
              <w:rPr>
                <w:rFonts w:ascii="Calibri" w:hAnsi="Calibri" w:cs="Calibri"/>
              </w:rPr>
              <w:t xml:space="preserve"> Housing Strategy </w:t>
            </w:r>
            <w:r>
              <w:rPr>
                <w:rFonts w:ascii="Calibri" w:hAnsi="Calibri" w:cs="Calibri"/>
              </w:rPr>
              <w:t xml:space="preserve">that will be circulated. </w:t>
            </w:r>
            <w:r w:rsidR="00EC662A">
              <w:rPr>
                <w:rFonts w:ascii="Calibri" w:hAnsi="Calibri" w:cs="Calibri"/>
              </w:rPr>
              <w:t xml:space="preserve">All the sub groups help to deliver the strategy. There is a strong link between the health and wellbeing theme and this group but also elements of the other themes. </w:t>
            </w:r>
          </w:p>
          <w:p w14:paraId="16470E48" w14:textId="1DC6952E" w:rsidR="00EC662A" w:rsidRDefault="00EC662A" w:rsidP="00031B33">
            <w:pPr>
              <w:rPr>
                <w:rFonts w:ascii="Calibri" w:hAnsi="Calibri" w:cs="Calibri"/>
              </w:rPr>
            </w:pPr>
            <w:r>
              <w:rPr>
                <w:rFonts w:ascii="Calibri" w:hAnsi="Calibri" w:cs="Calibri"/>
              </w:rPr>
              <w:t xml:space="preserve">There is an implementation group that BH </w:t>
            </w:r>
            <w:r w:rsidR="00CB695C">
              <w:rPr>
                <w:rFonts w:ascii="Calibri" w:hAnsi="Calibri" w:cs="Calibri"/>
              </w:rPr>
              <w:t>C</w:t>
            </w:r>
            <w:r>
              <w:rPr>
                <w:rFonts w:ascii="Calibri" w:hAnsi="Calibri" w:cs="Calibri"/>
              </w:rPr>
              <w:t xml:space="preserve">hairs and reports into the KHG Executive Board. </w:t>
            </w:r>
          </w:p>
          <w:p w14:paraId="5A39BBE3" w14:textId="3010F9AC" w:rsidR="00016065" w:rsidRPr="00B14E09" w:rsidRDefault="00016065" w:rsidP="00031B33">
            <w:pPr>
              <w:rPr>
                <w:rFonts w:ascii="Calibri" w:hAnsi="Calibri" w:cs="Calibri"/>
              </w:rPr>
            </w:pPr>
          </w:p>
        </w:tc>
        <w:tc>
          <w:tcPr>
            <w:tcW w:w="709" w:type="dxa"/>
            <w:shd w:val="clear" w:color="auto" w:fill="auto"/>
          </w:tcPr>
          <w:p w14:paraId="72A3D3EC" w14:textId="5851F1A2" w:rsidR="00745CD9" w:rsidRPr="00B14E09" w:rsidRDefault="00C727A8" w:rsidP="00D53381">
            <w:pPr>
              <w:rPr>
                <w:rFonts w:ascii="Calibri" w:hAnsi="Calibri" w:cs="Calibri"/>
              </w:rPr>
            </w:pPr>
            <w:r>
              <w:rPr>
                <w:rFonts w:ascii="Calibri" w:hAnsi="Calibri" w:cs="Calibri"/>
              </w:rPr>
              <w:t>HM</w:t>
            </w:r>
          </w:p>
        </w:tc>
        <w:tc>
          <w:tcPr>
            <w:tcW w:w="2834" w:type="dxa"/>
            <w:shd w:val="clear" w:color="auto" w:fill="auto"/>
          </w:tcPr>
          <w:p w14:paraId="0D0B940D" w14:textId="2C88E9BE" w:rsidR="00745CD9" w:rsidRPr="00B14E09" w:rsidRDefault="00C727A8" w:rsidP="00D53381">
            <w:pPr>
              <w:rPr>
                <w:rFonts w:ascii="Calibri" w:hAnsi="Calibri" w:cs="Calibri"/>
                <w:color w:val="FF0000"/>
              </w:rPr>
            </w:pPr>
            <w:r>
              <w:rPr>
                <w:rFonts w:ascii="Calibri" w:hAnsi="Calibri" w:cs="Calibri"/>
                <w:color w:val="FF0000"/>
              </w:rPr>
              <w:t>Circulate AS’s presentation</w:t>
            </w:r>
          </w:p>
        </w:tc>
      </w:tr>
      <w:tr w:rsidR="00EA5FB8" w:rsidRPr="00B14E09" w14:paraId="3446060C" w14:textId="77777777" w:rsidTr="002B5EB6">
        <w:tc>
          <w:tcPr>
            <w:tcW w:w="1560" w:type="dxa"/>
          </w:tcPr>
          <w:p w14:paraId="1C2907F8" w14:textId="4A7E046A" w:rsidR="00EA5FB8" w:rsidRPr="00B14E09" w:rsidRDefault="000F35DF" w:rsidP="00D53381">
            <w:pPr>
              <w:rPr>
                <w:rFonts w:ascii="Calibri" w:hAnsi="Calibri" w:cs="Calibri"/>
              </w:rPr>
            </w:pPr>
            <w:r>
              <w:rPr>
                <w:rFonts w:ascii="Calibri" w:hAnsi="Calibri" w:cs="Calibri"/>
              </w:rPr>
              <w:t>Setting the Action plan, themes and topics</w:t>
            </w:r>
          </w:p>
        </w:tc>
        <w:tc>
          <w:tcPr>
            <w:tcW w:w="9923" w:type="dxa"/>
            <w:shd w:val="clear" w:color="auto" w:fill="auto"/>
          </w:tcPr>
          <w:p w14:paraId="370AF596" w14:textId="19E6A226" w:rsidR="004F63D5" w:rsidRDefault="00EC662A" w:rsidP="00031B33">
            <w:pPr>
              <w:rPr>
                <w:rFonts w:ascii="Calibri" w:hAnsi="Calibri" w:cs="Calibri"/>
              </w:rPr>
            </w:pPr>
            <w:r>
              <w:rPr>
                <w:rFonts w:ascii="Calibri" w:hAnsi="Calibri" w:cs="Calibri"/>
              </w:rPr>
              <w:t xml:space="preserve">AS asked the group what it would like to work on for the next 2 years. AS has received a few suggestions; </w:t>
            </w:r>
          </w:p>
          <w:p w14:paraId="6AC8D7FD" w14:textId="65B5DDCE" w:rsidR="00EC662A" w:rsidRDefault="00EC662A" w:rsidP="00F667AB">
            <w:pPr>
              <w:pStyle w:val="ListParagraph"/>
              <w:numPr>
                <w:ilvl w:val="0"/>
                <w:numId w:val="11"/>
              </w:numPr>
              <w:rPr>
                <w:rFonts w:ascii="Calibri" w:hAnsi="Calibri" w:cs="Calibri"/>
              </w:rPr>
            </w:pPr>
            <w:r w:rsidRPr="00F667AB">
              <w:rPr>
                <w:rFonts w:ascii="Calibri" w:hAnsi="Calibri" w:cs="Calibri"/>
              </w:rPr>
              <w:t>Bernadette</w:t>
            </w:r>
            <w:r w:rsidR="00F667AB" w:rsidRPr="00F667AB">
              <w:rPr>
                <w:rFonts w:ascii="Calibri" w:hAnsi="Calibri" w:cs="Calibri"/>
              </w:rPr>
              <w:t xml:space="preserve"> McInally </w:t>
            </w:r>
            <w:r w:rsidRPr="00F667AB">
              <w:rPr>
                <w:rFonts w:ascii="Calibri" w:hAnsi="Calibri" w:cs="Calibri"/>
              </w:rPr>
              <w:t xml:space="preserve">suggests a system approach to health weight. </w:t>
            </w:r>
            <w:r w:rsidR="00C727A8">
              <w:rPr>
                <w:rFonts w:ascii="Calibri" w:hAnsi="Calibri" w:cs="Calibri"/>
              </w:rPr>
              <w:t>BM</w:t>
            </w:r>
            <w:r w:rsidR="00016065">
              <w:rPr>
                <w:rFonts w:ascii="Calibri" w:hAnsi="Calibri" w:cs="Calibri"/>
              </w:rPr>
              <w:t>’s</w:t>
            </w:r>
            <w:r w:rsidR="00F667AB" w:rsidRPr="00F667AB">
              <w:rPr>
                <w:rFonts w:ascii="Calibri" w:hAnsi="Calibri" w:cs="Calibri"/>
              </w:rPr>
              <w:t xml:space="preserve"> document was circulated before the meeting and </w:t>
            </w:r>
            <w:r w:rsidR="00C727A8">
              <w:rPr>
                <w:rFonts w:ascii="Calibri" w:hAnsi="Calibri" w:cs="Calibri"/>
              </w:rPr>
              <w:t>she talked</w:t>
            </w:r>
            <w:r w:rsidR="00F667AB" w:rsidRPr="00F667AB">
              <w:rPr>
                <w:rFonts w:ascii="Calibri" w:hAnsi="Calibri" w:cs="Calibri"/>
              </w:rPr>
              <w:t xml:space="preserve"> the meeting through it. She brings stakeholders together to tackle obesity from healthy eating to housing and planning to address the causes of the causes of obesity.</w:t>
            </w:r>
            <w:r w:rsidR="003972FC">
              <w:rPr>
                <w:rFonts w:ascii="Calibri" w:hAnsi="Calibri" w:cs="Calibri"/>
              </w:rPr>
              <w:t xml:space="preserve"> This work covers from pre-conception to old age but different actions may be needed for different groups of people. </w:t>
            </w:r>
            <w:r w:rsidR="00F667AB" w:rsidRPr="00F667AB">
              <w:rPr>
                <w:rFonts w:ascii="Calibri" w:hAnsi="Calibri" w:cs="Calibri"/>
              </w:rPr>
              <w:t xml:space="preserve"> </w:t>
            </w:r>
            <w:r w:rsidR="00F667AB">
              <w:rPr>
                <w:rFonts w:ascii="Calibri" w:hAnsi="Calibri" w:cs="Calibri"/>
              </w:rPr>
              <w:t>AS there is already work</w:t>
            </w:r>
            <w:r w:rsidR="00C727A8">
              <w:rPr>
                <w:rFonts w:ascii="Calibri" w:hAnsi="Calibri" w:cs="Calibri"/>
              </w:rPr>
              <w:t>ing going across Kent so</w:t>
            </w:r>
            <w:r w:rsidR="00F667AB">
              <w:rPr>
                <w:rFonts w:ascii="Calibri" w:hAnsi="Calibri" w:cs="Calibri"/>
              </w:rPr>
              <w:t xml:space="preserve"> we need to share what we are currently doing and share good practice. </w:t>
            </w:r>
            <w:r w:rsidR="00C727A8">
              <w:rPr>
                <w:rFonts w:ascii="Calibri" w:hAnsi="Calibri" w:cs="Calibri"/>
              </w:rPr>
              <w:t xml:space="preserve">BH suggested </w:t>
            </w:r>
            <w:r w:rsidR="003972FC">
              <w:rPr>
                <w:rFonts w:ascii="Calibri" w:hAnsi="Calibri" w:cs="Calibri"/>
              </w:rPr>
              <w:t xml:space="preserve">we’d want to cover good practice in the KHG newsletter. May need to look at this </w:t>
            </w:r>
            <w:r w:rsidR="00016065">
              <w:rPr>
                <w:rFonts w:ascii="Calibri" w:hAnsi="Calibri" w:cs="Calibri"/>
              </w:rPr>
              <w:t xml:space="preserve">properly </w:t>
            </w:r>
            <w:r w:rsidR="003972FC">
              <w:rPr>
                <w:rFonts w:ascii="Calibri" w:hAnsi="Calibri" w:cs="Calibri"/>
              </w:rPr>
              <w:t xml:space="preserve">when we have the project officer in post.  BH  Actions; suggested we need </w:t>
            </w:r>
            <w:r w:rsidR="003972FC">
              <w:rPr>
                <w:rFonts w:ascii="Calibri" w:hAnsi="Calibri" w:cs="Calibri"/>
              </w:rPr>
              <w:lastRenderedPageBreak/>
              <w:t xml:space="preserve">to engage with the Kent Chief Planning Officers Group and the Kent Housing and Development Group on this whole systems approach. The excellence awards could give an opportunity to celebrate innovation and good practice. </w:t>
            </w:r>
          </w:p>
          <w:p w14:paraId="6B7ADEF8" w14:textId="7463994E" w:rsidR="003972FC" w:rsidRPr="003972FC" w:rsidRDefault="003972FC" w:rsidP="003972FC">
            <w:pPr>
              <w:rPr>
                <w:rFonts w:ascii="Calibri" w:hAnsi="Calibri" w:cs="Calibri"/>
              </w:rPr>
            </w:pPr>
          </w:p>
          <w:p w14:paraId="74A85D92" w14:textId="7B8F9D8D" w:rsidR="00EC662A" w:rsidRDefault="00EC662A" w:rsidP="00F667AB">
            <w:pPr>
              <w:pStyle w:val="ListParagraph"/>
              <w:numPr>
                <w:ilvl w:val="0"/>
                <w:numId w:val="11"/>
              </w:numPr>
              <w:rPr>
                <w:rFonts w:ascii="Calibri" w:hAnsi="Calibri" w:cs="Calibri"/>
              </w:rPr>
            </w:pPr>
            <w:r w:rsidRPr="00F667AB">
              <w:rPr>
                <w:rFonts w:ascii="Calibri" w:hAnsi="Calibri" w:cs="Calibri"/>
              </w:rPr>
              <w:t>JL highlighted the community larder</w:t>
            </w:r>
            <w:r w:rsidR="00F667AB">
              <w:rPr>
                <w:rFonts w:ascii="Calibri" w:hAnsi="Calibri" w:cs="Calibri"/>
              </w:rPr>
              <w:t xml:space="preserve"> that serves an area of Maidstone</w:t>
            </w:r>
            <w:r w:rsidR="003972FC">
              <w:rPr>
                <w:rFonts w:ascii="Calibri" w:hAnsi="Calibri" w:cs="Calibri"/>
              </w:rPr>
              <w:t xml:space="preserve">. The journey with the local community was useful in shaping the project. JL offered to give a presentation on this next time if needed. </w:t>
            </w:r>
          </w:p>
          <w:p w14:paraId="55EEFC0E" w14:textId="77777777" w:rsidR="003972FC" w:rsidRPr="003972FC" w:rsidRDefault="003972FC" w:rsidP="003972FC">
            <w:pPr>
              <w:pStyle w:val="ListParagraph"/>
              <w:rPr>
                <w:rFonts w:ascii="Calibri" w:hAnsi="Calibri" w:cs="Calibri"/>
              </w:rPr>
            </w:pPr>
          </w:p>
          <w:p w14:paraId="4F9C233B" w14:textId="65F8F06E" w:rsidR="003972FC" w:rsidRDefault="003972FC" w:rsidP="00F667AB">
            <w:pPr>
              <w:pStyle w:val="ListParagraph"/>
              <w:numPr>
                <w:ilvl w:val="0"/>
                <w:numId w:val="11"/>
              </w:numPr>
              <w:rPr>
                <w:rFonts w:ascii="Calibri" w:hAnsi="Calibri" w:cs="Calibri"/>
              </w:rPr>
            </w:pPr>
            <w:r>
              <w:rPr>
                <w:rFonts w:ascii="Calibri" w:hAnsi="Calibri" w:cs="Calibri"/>
              </w:rPr>
              <w:t xml:space="preserve">Dampness and mould has a big impacted on the occupants health and a joined up approach from housing and health could be useful.  Action Neil D to be asked to attend to present on working together on addressing dampness and mould. </w:t>
            </w:r>
          </w:p>
          <w:p w14:paraId="1A2CAB44" w14:textId="266218A0" w:rsidR="005A090D" w:rsidRPr="005A090D" w:rsidRDefault="005A090D" w:rsidP="005A090D">
            <w:pPr>
              <w:rPr>
                <w:rFonts w:ascii="Calibri" w:hAnsi="Calibri" w:cs="Calibri"/>
              </w:rPr>
            </w:pPr>
          </w:p>
          <w:p w14:paraId="39CE6DED" w14:textId="2D17C8AE" w:rsidR="00CE1FC3" w:rsidRPr="00C727A8" w:rsidRDefault="00F667AB" w:rsidP="00C727A8">
            <w:pPr>
              <w:pStyle w:val="ListParagraph"/>
              <w:numPr>
                <w:ilvl w:val="0"/>
                <w:numId w:val="11"/>
              </w:numPr>
              <w:rPr>
                <w:rFonts w:ascii="Arial" w:hAnsi="Arial" w:cs="Arial"/>
                <w:sz w:val="24"/>
                <w:szCs w:val="24"/>
              </w:rPr>
            </w:pPr>
            <w:r w:rsidRPr="00C727A8">
              <w:rPr>
                <w:rFonts w:ascii="Calibri" w:hAnsi="Calibri" w:cs="Calibri"/>
              </w:rPr>
              <w:t xml:space="preserve">The </w:t>
            </w:r>
            <w:r w:rsidR="00EC662A" w:rsidRPr="00C727A8">
              <w:rPr>
                <w:rFonts w:ascii="Calibri" w:hAnsi="Calibri" w:cs="Calibri"/>
              </w:rPr>
              <w:t xml:space="preserve">Housing with </w:t>
            </w:r>
            <w:r w:rsidR="00F87FE5">
              <w:rPr>
                <w:rFonts w:ascii="Calibri" w:hAnsi="Calibri" w:cs="Calibri"/>
              </w:rPr>
              <w:t>C</w:t>
            </w:r>
            <w:r w:rsidR="00EC662A" w:rsidRPr="00C727A8">
              <w:rPr>
                <w:rFonts w:ascii="Calibri" w:hAnsi="Calibri" w:cs="Calibri"/>
              </w:rPr>
              <w:t xml:space="preserve">are for </w:t>
            </w:r>
            <w:r w:rsidR="00F87FE5">
              <w:rPr>
                <w:rFonts w:ascii="Calibri" w:hAnsi="Calibri" w:cs="Calibri"/>
              </w:rPr>
              <w:t>O</w:t>
            </w:r>
            <w:r w:rsidR="00EC662A" w:rsidRPr="00C727A8">
              <w:rPr>
                <w:rFonts w:ascii="Calibri" w:hAnsi="Calibri" w:cs="Calibri"/>
              </w:rPr>
              <w:t xml:space="preserve">lder </w:t>
            </w:r>
            <w:r w:rsidR="00F87FE5">
              <w:rPr>
                <w:rFonts w:ascii="Calibri" w:hAnsi="Calibri" w:cs="Calibri"/>
              </w:rPr>
              <w:t>P</w:t>
            </w:r>
            <w:r w:rsidR="00EC662A" w:rsidRPr="00C727A8">
              <w:rPr>
                <w:rFonts w:ascii="Calibri" w:hAnsi="Calibri" w:cs="Calibri"/>
              </w:rPr>
              <w:t>eople</w:t>
            </w:r>
            <w:r w:rsidRPr="00C727A8">
              <w:rPr>
                <w:rFonts w:ascii="Calibri" w:hAnsi="Calibri" w:cs="Calibri"/>
              </w:rPr>
              <w:t xml:space="preserve"> document was circulated with the papers. </w:t>
            </w:r>
            <w:r w:rsidR="005A090D" w:rsidRPr="00C727A8">
              <w:rPr>
                <w:rFonts w:ascii="Calibri" w:hAnsi="Calibri" w:cs="Calibri"/>
              </w:rPr>
              <w:t>This was written in 2014 and needs reviewing. AS will meet Anya Harris and Elle</w:t>
            </w:r>
            <w:r w:rsidR="00C727A8">
              <w:rPr>
                <w:rFonts w:ascii="Calibri" w:hAnsi="Calibri" w:cs="Calibri"/>
              </w:rPr>
              <w:t>n Schwartz to review the data. It n</w:t>
            </w:r>
            <w:r w:rsidR="005A090D" w:rsidRPr="00C727A8">
              <w:rPr>
                <w:rFonts w:ascii="Calibri" w:hAnsi="Calibri" w:cs="Calibri"/>
              </w:rPr>
              <w:t xml:space="preserve">eeds updating on what works, what do older people aspire to now, what changes are needed and how to make it happen with our partners in social housing and market housing. Please volunteer to </w:t>
            </w:r>
            <w:r w:rsidR="00B94D94" w:rsidRPr="00C727A8">
              <w:rPr>
                <w:rFonts w:ascii="Calibri" w:hAnsi="Calibri" w:cs="Calibri"/>
              </w:rPr>
              <w:t>review</w:t>
            </w:r>
            <w:r w:rsidR="005A090D" w:rsidRPr="00C727A8">
              <w:rPr>
                <w:rFonts w:ascii="Calibri" w:hAnsi="Calibri" w:cs="Calibri"/>
              </w:rPr>
              <w:t xml:space="preserve"> this with A</w:t>
            </w:r>
            <w:r w:rsidR="00F87FE5">
              <w:rPr>
                <w:rFonts w:ascii="Calibri" w:hAnsi="Calibri" w:cs="Calibri"/>
              </w:rPr>
              <w:t>S</w:t>
            </w:r>
            <w:r w:rsidR="005A090D" w:rsidRPr="00C727A8">
              <w:rPr>
                <w:rFonts w:ascii="Calibri" w:hAnsi="Calibri" w:cs="Calibri"/>
              </w:rPr>
              <w:t xml:space="preserve">. DW volunteered to join a group as he is working on demand, good design, etc. BH willing to help make connections with organisations and also becoming bid ready so can bid from HE, NHS, ICP, etc. DW we need an offer that is attractive to occupants and their current and future needs and aspirations. </w:t>
            </w:r>
            <w:r w:rsidR="005A090D" w:rsidRPr="00C727A8">
              <w:rPr>
                <w:rFonts w:cstheme="minorHAnsi"/>
              </w:rPr>
              <w:t>KL Older Womens Co-Housing Group in London</w:t>
            </w:r>
            <w:r w:rsidR="00CE1FC3" w:rsidRPr="00C727A8">
              <w:rPr>
                <w:rFonts w:cstheme="minorHAnsi"/>
              </w:rPr>
              <w:t xml:space="preserve"> </w:t>
            </w:r>
            <w:hyperlink r:id="rId12" w:history="1">
              <w:r w:rsidR="00CE1FC3" w:rsidRPr="00C727A8">
                <w:rPr>
                  <w:rStyle w:val="Hyperlink"/>
                  <w:rFonts w:cstheme="minorHAnsi"/>
                </w:rPr>
                <w:t>New Ground Housing</w:t>
              </w:r>
            </w:hyperlink>
            <w:r w:rsidR="00CE1FC3" w:rsidRPr="00C727A8">
              <w:rPr>
                <w:rFonts w:cstheme="minorHAnsi"/>
              </w:rPr>
              <w:t xml:space="preserve"> </w:t>
            </w:r>
            <w:r w:rsidR="005A090D" w:rsidRPr="00C727A8">
              <w:rPr>
                <w:rFonts w:cstheme="minorHAnsi"/>
              </w:rPr>
              <w:t xml:space="preserve"> is useful to look at to see what people want as they get older. Examples of details include having tea and coffee facilities in the laundry area to encourage people to stay and chat, not leave until the washing is done. </w:t>
            </w:r>
            <w:r w:rsidR="00C277B3" w:rsidRPr="00C727A8">
              <w:rPr>
                <w:rFonts w:cstheme="minorHAnsi"/>
              </w:rPr>
              <w:t>Add any corrected names in the chat.</w:t>
            </w:r>
            <w:r w:rsidR="00CE1FC3" w:rsidRPr="00C727A8">
              <w:rPr>
                <w:rFonts w:cstheme="minorHAnsi"/>
              </w:rPr>
              <w:t xml:space="preserve"> Kimba also provided these links; </w:t>
            </w:r>
            <w:hyperlink r:id="rId13" w:history="1">
              <w:r w:rsidR="00CE1FC3" w:rsidRPr="00C727A8">
                <w:rPr>
                  <w:rStyle w:val="Hyperlink"/>
                  <w:rFonts w:cstheme="minorHAnsi"/>
                </w:rPr>
                <w:t>Bright Green Futures</w:t>
              </w:r>
            </w:hyperlink>
            <w:r w:rsidR="00CE1FC3" w:rsidRPr="00C727A8">
              <w:rPr>
                <w:rFonts w:cstheme="minorHAnsi"/>
              </w:rPr>
              <w:t xml:space="preserve"> are good example of developer led community led housing. </w:t>
            </w:r>
            <w:hyperlink r:id="rId14" w:history="1">
              <w:r w:rsidR="00CE1FC3" w:rsidRPr="00C727A8">
                <w:rPr>
                  <w:rStyle w:val="Hyperlink"/>
                  <w:rFonts w:cstheme="minorHAnsi"/>
                </w:rPr>
                <w:t>LILAC</w:t>
              </w:r>
            </w:hyperlink>
            <w:r w:rsidR="00CE1FC3" w:rsidRPr="00C727A8">
              <w:rPr>
                <w:rFonts w:cstheme="minorHAnsi"/>
              </w:rPr>
              <w:t xml:space="preserve"> - Low Impact Living Affordable Community</w:t>
            </w:r>
          </w:p>
          <w:p w14:paraId="6A2875F3" w14:textId="7D561C6A" w:rsidR="00EC662A" w:rsidRPr="00C727A8" w:rsidRDefault="00EC662A" w:rsidP="00C727A8">
            <w:pPr>
              <w:rPr>
                <w:rFonts w:ascii="Calibri" w:hAnsi="Calibri" w:cs="Calibri"/>
              </w:rPr>
            </w:pPr>
          </w:p>
          <w:p w14:paraId="398B090E" w14:textId="23AD608C" w:rsidR="00EC662A" w:rsidRDefault="00F667AB" w:rsidP="00F667AB">
            <w:pPr>
              <w:pStyle w:val="ListParagraph"/>
              <w:numPr>
                <w:ilvl w:val="0"/>
                <w:numId w:val="11"/>
              </w:numPr>
              <w:rPr>
                <w:rFonts w:ascii="Calibri" w:hAnsi="Calibri" w:cs="Calibri"/>
              </w:rPr>
            </w:pPr>
            <w:r>
              <w:rPr>
                <w:rFonts w:ascii="Calibri" w:hAnsi="Calibri" w:cs="Calibri"/>
              </w:rPr>
              <w:t xml:space="preserve">JL believes there was a KHG </w:t>
            </w:r>
            <w:r w:rsidR="00EC662A" w:rsidRPr="00F667AB">
              <w:rPr>
                <w:rFonts w:ascii="Calibri" w:hAnsi="Calibri" w:cs="Calibri"/>
              </w:rPr>
              <w:t>TB protocol.</w:t>
            </w:r>
            <w:r>
              <w:rPr>
                <w:rFonts w:ascii="Calibri" w:hAnsi="Calibri" w:cs="Calibri"/>
              </w:rPr>
              <w:t xml:space="preserve"> Does this need revising?</w:t>
            </w:r>
            <w:r w:rsidR="00C277B3">
              <w:rPr>
                <w:rFonts w:ascii="Calibri" w:hAnsi="Calibri" w:cs="Calibri"/>
              </w:rPr>
              <w:t xml:space="preserve"> </w:t>
            </w:r>
          </w:p>
          <w:p w14:paraId="4D5D9FF1" w14:textId="6CA74396" w:rsidR="00C727A8" w:rsidRDefault="00C727A8" w:rsidP="00C727A8">
            <w:pPr>
              <w:rPr>
                <w:rFonts w:ascii="Calibri" w:hAnsi="Calibri" w:cs="Calibri"/>
              </w:rPr>
            </w:pPr>
          </w:p>
          <w:p w14:paraId="67D8C3C1" w14:textId="6432EB04" w:rsidR="00F87FE5" w:rsidRDefault="00F87FE5" w:rsidP="00C727A8">
            <w:pPr>
              <w:rPr>
                <w:rFonts w:ascii="Calibri" w:hAnsi="Calibri" w:cs="Calibri"/>
              </w:rPr>
            </w:pPr>
          </w:p>
          <w:p w14:paraId="106EEA46" w14:textId="77777777" w:rsidR="00C27B17" w:rsidRPr="00C727A8" w:rsidRDefault="00C27B17" w:rsidP="00C727A8">
            <w:pPr>
              <w:rPr>
                <w:rFonts w:ascii="Calibri" w:hAnsi="Calibri" w:cs="Calibri"/>
              </w:rPr>
            </w:pPr>
          </w:p>
          <w:p w14:paraId="1D5FE91F" w14:textId="0BAA4A01" w:rsidR="00EC662A" w:rsidRDefault="00F667AB" w:rsidP="00F667AB">
            <w:pPr>
              <w:pStyle w:val="ListParagraph"/>
              <w:numPr>
                <w:ilvl w:val="0"/>
                <w:numId w:val="11"/>
              </w:numPr>
              <w:rPr>
                <w:rFonts w:ascii="Calibri" w:hAnsi="Calibri" w:cs="Calibri"/>
              </w:rPr>
            </w:pPr>
            <w:r>
              <w:rPr>
                <w:rFonts w:ascii="Calibri" w:hAnsi="Calibri" w:cs="Calibri"/>
              </w:rPr>
              <w:t>BH highlighted t</w:t>
            </w:r>
            <w:r w:rsidR="00EC662A" w:rsidRPr="00F667AB">
              <w:rPr>
                <w:rFonts w:ascii="Calibri" w:hAnsi="Calibri" w:cs="Calibri"/>
              </w:rPr>
              <w:t xml:space="preserve">he review of the Fuel Poverty Strategy is not completed yet. ST did aim to coordinate this work with KEEP and the Strategic Domestic Retrofit Group and the governance of those will be reviewed. Living in a warm home is key to health. </w:t>
            </w:r>
          </w:p>
          <w:p w14:paraId="1EE5CC07" w14:textId="23D714CF" w:rsidR="00C727A8" w:rsidRPr="00C727A8" w:rsidRDefault="00C727A8" w:rsidP="00C727A8">
            <w:pPr>
              <w:rPr>
                <w:rFonts w:ascii="Calibri" w:hAnsi="Calibri" w:cs="Calibri"/>
              </w:rPr>
            </w:pPr>
          </w:p>
          <w:p w14:paraId="29A6030D" w14:textId="5DCD28E2" w:rsidR="00016065" w:rsidRPr="00016065" w:rsidRDefault="00C277B3" w:rsidP="00016065">
            <w:pPr>
              <w:pStyle w:val="ListParagraph"/>
              <w:numPr>
                <w:ilvl w:val="0"/>
                <w:numId w:val="11"/>
              </w:numPr>
              <w:rPr>
                <w:rFonts w:ascii="Calibri" w:hAnsi="Calibri" w:cs="Calibri"/>
              </w:rPr>
            </w:pPr>
            <w:r>
              <w:rPr>
                <w:rFonts w:ascii="Calibri" w:hAnsi="Calibri" w:cs="Calibri"/>
              </w:rPr>
              <w:t xml:space="preserve">Financial inclusion probably brings many strands of fuel and food poverty but also insecurity and poverty more widely. This could be cost of living. </w:t>
            </w:r>
          </w:p>
          <w:p w14:paraId="0D8F73AE" w14:textId="29AEB069" w:rsidR="00C277B3" w:rsidRDefault="00C277B3" w:rsidP="00F667AB">
            <w:pPr>
              <w:pStyle w:val="ListParagraph"/>
              <w:numPr>
                <w:ilvl w:val="0"/>
                <w:numId w:val="11"/>
              </w:numPr>
              <w:rPr>
                <w:rFonts w:ascii="Calibri" w:hAnsi="Calibri" w:cs="Calibri"/>
              </w:rPr>
            </w:pPr>
            <w:r>
              <w:rPr>
                <w:rFonts w:ascii="Calibri" w:hAnsi="Calibri" w:cs="Calibri"/>
              </w:rPr>
              <w:lastRenderedPageBreak/>
              <w:t>Digital I</w:t>
            </w:r>
            <w:r w:rsidR="0022326A">
              <w:rPr>
                <w:rFonts w:ascii="Calibri" w:hAnsi="Calibri" w:cs="Calibri"/>
              </w:rPr>
              <w:t>nclusio</w:t>
            </w:r>
            <w:r w:rsidR="00FB3A4D">
              <w:rPr>
                <w:rFonts w:ascii="Calibri" w:hAnsi="Calibri" w:cs="Calibri"/>
              </w:rPr>
              <w:t>n, we can invite a suitable person</w:t>
            </w:r>
            <w:r>
              <w:rPr>
                <w:rFonts w:ascii="Calibri" w:hAnsi="Calibri" w:cs="Calibri"/>
              </w:rPr>
              <w:t xml:space="preserve"> to give an update, or perhaps on Financial Hardship more widely. </w:t>
            </w:r>
            <w:r w:rsidR="00FB3A4D">
              <w:rPr>
                <w:rFonts w:ascii="Calibri" w:hAnsi="Calibri" w:cs="Calibri"/>
              </w:rPr>
              <w:t xml:space="preserve">Mike Williams, would like to discuss digital inclusion and the impact of financial abuse.  He believes digital exclusion could make financial abuse easier. </w:t>
            </w:r>
          </w:p>
          <w:p w14:paraId="0B6328A7" w14:textId="222FD2E6" w:rsidR="00C277B3" w:rsidRDefault="00C277B3" w:rsidP="00C277B3">
            <w:pPr>
              <w:rPr>
                <w:rFonts w:ascii="Calibri" w:hAnsi="Calibri" w:cs="Calibri"/>
              </w:rPr>
            </w:pPr>
          </w:p>
          <w:p w14:paraId="1FBA7E19" w14:textId="5703AC16" w:rsidR="00C277B3" w:rsidRPr="00C277B3" w:rsidRDefault="00C277B3" w:rsidP="00C277B3">
            <w:pPr>
              <w:rPr>
                <w:rFonts w:ascii="Calibri" w:hAnsi="Calibri" w:cs="Calibri"/>
              </w:rPr>
            </w:pPr>
            <w:r>
              <w:rPr>
                <w:rFonts w:ascii="Calibri" w:hAnsi="Calibri" w:cs="Calibri"/>
              </w:rPr>
              <w:t>Actio</w:t>
            </w:r>
            <w:r w:rsidR="0022326A">
              <w:rPr>
                <w:rFonts w:ascii="Calibri" w:hAnsi="Calibri" w:cs="Calibri"/>
              </w:rPr>
              <w:t>n</w:t>
            </w:r>
            <w:r>
              <w:rPr>
                <w:rFonts w:ascii="Calibri" w:hAnsi="Calibri" w:cs="Calibri"/>
              </w:rPr>
              <w:t>, create a table and circulate for comments</w:t>
            </w:r>
          </w:p>
          <w:p w14:paraId="6D237A40" w14:textId="291ECB09" w:rsidR="00EC662A" w:rsidRPr="00B14E09" w:rsidRDefault="00EC662A" w:rsidP="00031B33">
            <w:pPr>
              <w:rPr>
                <w:rFonts w:ascii="Calibri" w:hAnsi="Calibri" w:cs="Calibri"/>
              </w:rPr>
            </w:pPr>
          </w:p>
        </w:tc>
        <w:tc>
          <w:tcPr>
            <w:tcW w:w="709" w:type="dxa"/>
            <w:shd w:val="clear" w:color="auto" w:fill="auto"/>
          </w:tcPr>
          <w:p w14:paraId="2BF42085" w14:textId="6886A334" w:rsidR="00C727A8" w:rsidRDefault="00C727A8" w:rsidP="00D53381">
            <w:pPr>
              <w:rPr>
                <w:rFonts w:ascii="Calibri" w:hAnsi="Calibri" w:cs="Calibri"/>
              </w:rPr>
            </w:pPr>
          </w:p>
          <w:p w14:paraId="3465F4D2" w14:textId="77777777" w:rsidR="00C727A8" w:rsidRDefault="00C727A8" w:rsidP="00D53381">
            <w:pPr>
              <w:rPr>
                <w:rFonts w:ascii="Calibri" w:hAnsi="Calibri" w:cs="Calibri"/>
              </w:rPr>
            </w:pPr>
            <w:r>
              <w:rPr>
                <w:rFonts w:ascii="Calibri" w:hAnsi="Calibri" w:cs="Calibri"/>
              </w:rPr>
              <w:t>HM</w:t>
            </w:r>
          </w:p>
          <w:p w14:paraId="06C08CDA" w14:textId="77777777" w:rsidR="00C727A8" w:rsidRDefault="00C727A8" w:rsidP="00D53381">
            <w:pPr>
              <w:rPr>
                <w:rFonts w:ascii="Calibri" w:hAnsi="Calibri" w:cs="Calibri"/>
              </w:rPr>
            </w:pPr>
          </w:p>
          <w:p w14:paraId="3DC623F4" w14:textId="082A3D10" w:rsidR="00C727A8" w:rsidRDefault="00C727A8" w:rsidP="00D53381">
            <w:pPr>
              <w:rPr>
                <w:rFonts w:ascii="Calibri" w:hAnsi="Calibri" w:cs="Calibri"/>
              </w:rPr>
            </w:pPr>
          </w:p>
          <w:p w14:paraId="27F78BD4" w14:textId="77777777" w:rsidR="006814B0" w:rsidRDefault="006814B0" w:rsidP="00D53381">
            <w:pPr>
              <w:rPr>
                <w:rFonts w:ascii="Calibri" w:hAnsi="Calibri" w:cs="Calibri"/>
              </w:rPr>
            </w:pPr>
          </w:p>
          <w:p w14:paraId="70F4D630" w14:textId="77777777" w:rsidR="006814B0" w:rsidRDefault="006814B0" w:rsidP="00D53381">
            <w:pPr>
              <w:rPr>
                <w:rFonts w:ascii="Calibri" w:hAnsi="Calibri" w:cs="Calibri"/>
              </w:rPr>
            </w:pPr>
          </w:p>
          <w:p w14:paraId="08B9C945" w14:textId="77777777" w:rsidR="006814B0" w:rsidRDefault="006814B0" w:rsidP="00D53381">
            <w:pPr>
              <w:rPr>
                <w:rFonts w:ascii="Calibri" w:hAnsi="Calibri" w:cs="Calibri"/>
              </w:rPr>
            </w:pPr>
          </w:p>
          <w:p w14:paraId="67ED9FC7" w14:textId="7BC9D33D" w:rsidR="00C727A8" w:rsidRDefault="00C727A8" w:rsidP="00D53381">
            <w:pPr>
              <w:rPr>
                <w:rFonts w:ascii="Calibri" w:hAnsi="Calibri" w:cs="Calibri"/>
              </w:rPr>
            </w:pPr>
            <w:r>
              <w:rPr>
                <w:rFonts w:ascii="Calibri" w:hAnsi="Calibri" w:cs="Calibri"/>
              </w:rPr>
              <w:t>BH</w:t>
            </w:r>
          </w:p>
          <w:p w14:paraId="7F3E359B" w14:textId="77777777" w:rsidR="00C727A8" w:rsidRDefault="00C727A8" w:rsidP="00D53381">
            <w:pPr>
              <w:rPr>
                <w:rFonts w:ascii="Calibri" w:hAnsi="Calibri" w:cs="Calibri"/>
              </w:rPr>
            </w:pPr>
          </w:p>
          <w:p w14:paraId="56D2B1C0" w14:textId="77777777" w:rsidR="00C727A8" w:rsidRDefault="00C727A8" w:rsidP="00D53381">
            <w:pPr>
              <w:rPr>
                <w:rFonts w:ascii="Calibri" w:hAnsi="Calibri" w:cs="Calibri"/>
              </w:rPr>
            </w:pPr>
          </w:p>
          <w:p w14:paraId="22994E90" w14:textId="77777777" w:rsidR="00C727A8" w:rsidRDefault="00C727A8" w:rsidP="00D53381">
            <w:pPr>
              <w:rPr>
                <w:rFonts w:ascii="Calibri" w:hAnsi="Calibri" w:cs="Calibri"/>
              </w:rPr>
            </w:pPr>
          </w:p>
          <w:p w14:paraId="06FF2896" w14:textId="77777777" w:rsidR="00C727A8" w:rsidRDefault="00C727A8" w:rsidP="00D53381">
            <w:pPr>
              <w:rPr>
                <w:rFonts w:ascii="Calibri" w:hAnsi="Calibri" w:cs="Calibri"/>
              </w:rPr>
            </w:pPr>
          </w:p>
          <w:p w14:paraId="06948FA7" w14:textId="77777777" w:rsidR="00C727A8" w:rsidRDefault="00C727A8" w:rsidP="00D53381">
            <w:pPr>
              <w:rPr>
                <w:rFonts w:ascii="Calibri" w:hAnsi="Calibri" w:cs="Calibri"/>
              </w:rPr>
            </w:pPr>
          </w:p>
          <w:p w14:paraId="75E80EE4" w14:textId="77777777" w:rsidR="00C727A8" w:rsidRDefault="00C727A8" w:rsidP="00D53381">
            <w:pPr>
              <w:rPr>
                <w:rFonts w:ascii="Calibri" w:hAnsi="Calibri" w:cs="Calibri"/>
              </w:rPr>
            </w:pPr>
          </w:p>
          <w:p w14:paraId="38BDCCA4" w14:textId="34720914" w:rsidR="00C727A8" w:rsidRDefault="00C727A8" w:rsidP="00D53381">
            <w:pPr>
              <w:rPr>
                <w:rFonts w:ascii="Calibri" w:hAnsi="Calibri" w:cs="Calibri"/>
              </w:rPr>
            </w:pPr>
          </w:p>
          <w:p w14:paraId="15D32212" w14:textId="77777777" w:rsidR="00016065" w:rsidRDefault="00016065" w:rsidP="00D53381">
            <w:pPr>
              <w:rPr>
                <w:rFonts w:ascii="Calibri" w:hAnsi="Calibri" w:cs="Calibri"/>
              </w:rPr>
            </w:pPr>
          </w:p>
          <w:p w14:paraId="72E5DA4E" w14:textId="77777777" w:rsidR="00C727A8" w:rsidRDefault="00C727A8" w:rsidP="00D53381">
            <w:pPr>
              <w:rPr>
                <w:rFonts w:ascii="Calibri" w:hAnsi="Calibri" w:cs="Calibri"/>
              </w:rPr>
            </w:pPr>
            <w:r>
              <w:rPr>
                <w:rFonts w:ascii="Calibri" w:hAnsi="Calibri" w:cs="Calibri"/>
              </w:rPr>
              <w:t>HM</w:t>
            </w:r>
          </w:p>
          <w:p w14:paraId="007C50F3" w14:textId="77777777" w:rsidR="00C727A8" w:rsidRDefault="00C727A8" w:rsidP="00D53381">
            <w:pPr>
              <w:rPr>
                <w:rFonts w:ascii="Calibri" w:hAnsi="Calibri" w:cs="Calibri"/>
              </w:rPr>
            </w:pPr>
          </w:p>
          <w:p w14:paraId="0CED90C4" w14:textId="77777777" w:rsidR="00C727A8" w:rsidRDefault="00C727A8" w:rsidP="00D53381">
            <w:pPr>
              <w:rPr>
                <w:rFonts w:ascii="Calibri" w:hAnsi="Calibri" w:cs="Calibri"/>
              </w:rPr>
            </w:pPr>
          </w:p>
          <w:p w14:paraId="1876D826" w14:textId="77777777" w:rsidR="00C727A8" w:rsidRDefault="00C727A8" w:rsidP="00D53381">
            <w:pPr>
              <w:rPr>
                <w:rFonts w:ascii="Calibri" w:hAnsi="Calibri" w:cs="Calibri"/>
              </w:rPr>
            </w:pPr>
          </w:p>
          <w:p w14:paraId="6C73E96B" w14:textId="77777777" w:rsidR="00C727A8" w:rsidRDefault="00C727A8" w:rsidP="00D53381">
            <w:pPr>
              <w:rPr>
                <w:rFonts w:ascii="Calibri" w:hAnsi="Calibri" w:cs="Calibri"/>
              </w:rPr>
            </w:pPr>
            <w:r>
              <w:rPr>
                <w:rFonts w:ascii="Calibri" w:hAnsi="Calibri" w:cs="Calibri"/>
              </w:rPr>
              <w:t>All</w:t>
            </w:r>
          </w:p>
          <w:p w14:paraId="4EA3710F" w14:textId="77777777" w:rsidR="00C727A8" w:rsidRDefault="00C727A8" w:rsidP="00D53381">
            <w:pPr>
              <w:rPr>
                <w:rFonts w:ascii="Calibri" w:hAnsi="Calibri" w:cs="Calibri"/>
              </w:rPr>
            </w:pPr>
          </w:p>
          <w:p w14:paraId="6F131E3D" w14:textId="77777777" w:rsidR="00C727A8" w:rsidRDefault="00C727A8" w:rsidP="00D53381">
            <w:pPr>
              <w:rPr>
                <w:rFonts w:ascii="Calibri" w:hAnsi="Calibri" w:cs="Calibri"/>
              </w:rPr>
            </w:pPr>
          </w:p>
          <w:p w14:paraId="0B98ED8D" w14:textId="77777777" w:rsidR="00C727A8" w:rsidRDefault="00C727A8" w:rsidP="00D53381">
            <w:pPr>
              <w:rPr>
                <w:rFonts w:ascii="Calibri" w:hAnsi="Calibri" w:cs="Calibri"/>
              </w:rPr>
            </w:pPr>
          </w:p>
          <w:p w14:paraId="7F6A6503" w14:textId="77777777" w:rsidR="00C727A8" w:rsidRDefault="00C727A8" w:rsidP="00D53381">
            <w:pPr>
              <w:rPr>
                <w:rFonts w:ascii="Calibri" w:hAnsi="Calibri" w:cs="Calibri"/>
              </w:rPr>
            </w:pPr>
          </w:p>
          <w:p w14:paraId="0D917AEA" w14:textId="77777777" w:rsidR="00C727A8" w:rsidRDefault="00C727A8" w:rsidP="00D53381">
            <w:pPr>
              <w:rPr>
                <w:rFonts w:ascii="Calibri" w:hAnsi="Calibri" w:cs="Calibri"/>
              </w:rPr>
            </w:pPr>
          </w:p>
          <w:p w14:paraId="6ADC31E4" w14:textId="77777777" w:rsidR="00C727A8" w:rsidRDefault="00C727A8" w:rsidP="00D53381">
            <w:pPr>
              <w:rPr>
                <w:rFonts w:ascii="Calibri" w:hAnsi="Calibri" w:cs="Calibri"/>
              </w:rPr>
            </w:pPr>
          </w:p>
          <w:p w14:paraId="1C29EC55" w14:textId="77777777" w:rsidR="00C727A8" w:rsidRDefault="00C727A8" w:rsidP="00D53381">
            <w:pPr>
              <w:rPr>
                <w:rFonts w:ascii="Calibri" w:hAnsi="Calibri" w:cs="Calibri"/>
              </w:rPr>
            </w:pPr>
          </w:p>
          <w:p w14:paraId="05BA9569" w14:textId="77777777" w:rsidR="00C727A8" w:rsidRDefault="00C727A8" w:rsidP="00D53381">
            <w:pPr>
              <w:rPr>
                <w:rFonts w:ascii="Calibri" w:hAnsi="Calibri" w:cs="Calibri"/>
              </w:rPr>
            </w:pPr>
          </w:p>
          <w:p w14:paraId="0F82F2A9" w14:textId="5FC74070" w:rsidR="00C727A8" w:rsidRDefault="00C727A8" w:rsidP="00D53381">
            <w:pPr>
              <w:rPr>
                <w:rFonts w:ascii="Calibri" w:hAnsi="Calibri" w:cs="Calibri"/>
              </w:rPr>
            </w:pPr>
          </w:p>
          <w:p w14:paraId="79FFF69B" w14:textId="6BA4840E" w:rsidR="00F87FE5" w:rsidRDefault="00F87FE5" w:rsidP="00D53381">
            <w:pPr>
              <w:rPr>
                <w:rFonts w:ascii="Calibri" w:hAnsi="Calibri" w:cs="Calibri"/>
              </w:rPr>
            </w:pPr>
          </w:p>
          <w:p w14:paraId="216AEEB8" w14:textId="1E54D666" w:rsidR="00F87FE5" w:rsidRDefault="00F87FE5" w:rsidP="00D53381">
            <w:pPr>
              <w:rPr>
                <w:rFonts w:ascii="Calibri" w:hAnsi="Calibri" w:cs="Calibri"/>
              </w:rPr>
            </w:pPr>
          </w:p>
          <w:p w14:paraId="37B1BA75" w14:textId="77777777" w:rsidR="00F87FE5" w:rsidRDefault="00F87FE5" w:rsidP="00D53381">
            <w:pPr>
              <w:rPr>
                <w:rFonts w:ascii="Calibri" w:hAnsi="Calibri" w:cs="Calibri"/>
              </w:rPr>
            </w:pPr>
          </w:p>
          <w:p w14:paraId="51EEFA56" w14:textId="77777777" w:rsidR="00C727A8" w:rsidRDefault="00C727A8" w:rsidP="00D53381">
            <w:pPr>
              <w:rPr>
                <w:rFonts w:ascii="Calibri" w:hAnsi="Calibri" w:cs="Calibri"/>
              </w:rPr>
            </w:pPr>
            <w:r>
              <w:rPr>
                <w:rFonts w:ascii="Calibri" w:hAnsi="Calibri" w:cs="Calibri"/>
              </w:rPr>
              <w:t>All</w:t>
            </w:r>
          </w:p>
          <w:p w14:paraId="0D2987C7" w14:textId="77777777" w:rsidR="00FB3A4D" w:rsidRDefault="00FB3A4D" w:rsidP="00D53381">
            <w:pPr>
              <w:rPr>
                <w:rFonts w:ascii="Calibri" w:hAnsi="Calibri" w:cs="Calibri"/>
              </w:rPr>
            </w:pPr>
          </w:p>
          <w:p w14:paraId="03EF8B31" w14:textId="77777777" w:rsidR="00FB3A4D" w:rsidRDefault="00FB3A4D" w:rsidP="00D53381">
            <w:pPr>
              <w:rPr>
                <w:rFonts w:ascii="Calibri" w:hAnsi="Calibri" w:cs="Calibri"/>
              </w:rPr>
            </w:pPr>
          </w:p>
          <w:p w14:paraId="2E6FF45D" w14:textId="77777777" w:rsidR="00FB3A4D" w:rsidRDefault="00FB3A4D" w:rsidP="00D53381">
            <w:pPr>
              <w:rPr>
                <w:rFonts w:ascii="Calibri" w:hAnsi="Calibri" w:cs="Calibri"/>
              </w:rPr>
            </w:pPr>
          </w:p>
          <w:p w14:paraId="3F5D79D0" w14:textId="76A93564" w:rsidR="00FB3A4D" w:rsidRDefault="00FB3A4D" w:rsidP="00D53381">
            <w:pPr>
              <w:rPr>
                <w:rFonts w:ascii="Calibri" w:hAnsi="Calibri" w:cs="Calibri"/>
              </w:rPr>
            </w:pPr>
          </w:p>
          <w:p w14:paraId="5DA6E391" w14:textId="2EBF5F5C" w:rsidR="00FB3A4D" w:rsidRDefault="00FB3A4D" w:rsidP="00D53381">
            <w:pPr>
              <w:rPr>
                <w:rFonts w:ascii="Calibri" w:hAnsi="Calibri" w:cs="Calibri"/>
              </w:rPr>
            </w:pPr>
          </w:p>
          <w:p w14:paraId="7EBA182C" w14:textId="1E90B40F" w:rsidR="00FB3A4D" w:rsidRDefault="00FB3A4D" w:rsidP="00D53381">
            <w:pPr>
              <w:rPr>
                <w:rFonts w:ascii="Calibri" w:hAnsi="Calibri" w:cs="Calibri"/>
              </w:rPr>
            </w:pPr>
          </w:p>
          <w:p w14:paraId="30585C05" w14:textId="61576101" w:rsidR="00FB3A4D" w:rsidRDefault="00FB3A4D" w:rsidP="00D53381">
            <w:pPr>
              <w:rPr>
                <w:rFonts w:ascii="Calibri" w:hAnsi="Calibri" w:cs="Calibri"/>
              </w:rPr>
            </w:pPr>
          </w:p>
          <w:p w14:paraId="70315A7F" w14:textId="48B84EC4" w:rsidR="00C27B17" w:rsidRDefault="00C27B17" w:rsidP="00D53381">
            <w:pPr>
              <w:rPr>
                <w:rFonts w:ascii="Calibri" w:hAnsi="Calibri" w:cs="Calibri"/>
              </w:rPr>
            </w:pPr>
          </w:p>
          <w:p w14:paraId="61B29615" w14:textId="1B349E84" w:rsidR="00C27B17" w:rsidRDefault="00C27B17" w:rsidP="00D53381">
            <w:pPr>
              <w:rPr>
                <w:rFonts w:ascii="Calibri" w:hAnsi="Calibri" w:cs="Calibri"/>
              </w:rPr>
            </w:pPr>
          </w:p>
          <w:p w14:paraId="4CB1DD3C" w14:textId="5E8111E0" w:rsidR="00C27B17" w:rsidRDefault="00C27B17" w:rsidP="00D53381">
            <w:pPr>
              <w:rPr>
                <w:rFonts w:ascii="Calibri" w:hAnsi="Calibri" w:cs="Calibri"/>
              </w:rPr>
            </w:pPr>
          </w:p>
          <w:p w14:paraId="1897985E" w14:textId="77777777" w:rsidR="00C27B17" w:rsidRDefault="00C27B17" w:rsidP="00D53381">
            <w:pPr>
              <w:rPr>
                <w:rFonts w:ascii="Calibri" w:hAnsi="Calibri" w:cs="Calibri"/>
              </w:rPr>
            </w:pPr>
          </w:p>
          <w:p w14:paraId="7BC7272A" w14:textId="1A729DE9" w:rsidR="00FB3A4D" w:rsidRDefault="00FB3A4D" w:rsidP="00D53381">
            <w:pPr>
              <w:rPr>
                <w:rFonts w:ascii="Calibri" w:hAnsi="Calibri" w:cs="Calibri"/>
              </w:rPr>
            </w:pPr>
            <w:r>
              <w:rPr>
                <w:rFonts w:ascii="Calibri" w:hAnsi="Calibri" w:cs="Calibri"/>
              </w:rPr>
              <w:lastRenderedPageBreak/>
              <w:t>HM</w:t>
            </w:r>
          </w:p>
          <w:p w14:paraId="3A20A1F3" w14:textId="35A13A29" w:rsidR="00016065" w:rsidRDefault="00016065" w:rsidP="00D53381">
            <w:pPr>
              <w:rPr>
                <w:rFonts w:ascii="Calibri" w:hAnsi="Calibri" w:cs="Calibri"/>
              </w:rPr>
            </w:pPr>
          </w:p>
          <w:p w14:paraId="054105DF" w14:textId="26F7FCD7" w:rsidR="00016065" w:rsidRDefault="00016065" w:rsidP="00D53381">
            <w:pPr>
              <w:rPr>
                <w:rFonts w:ascii="Calibri" w:hAnsi="Calibri" w:cs="Calibri"/>
              </w:rPr>
            </w:pPr>
          </w:p>
          <w:p w14:paraId="12AB927C" w14:textId="77777777" w:rsidR="00C27B17" w:rsidRDefault="00C27B17" w:rsidP="00D53381">
            <w:pPr>
              <w:rPr>
                <w:rFonts w:ascii="Calibri" w:hAnsi="Calibri" w:cs="Calibri"/>
              </w:rPr>
            </w:pPr>
          </w:p>
          <w:p w14:paraId="41C19AB3" w14:textId="7C380630" w:rsidR="00016065" w:rsidRDefault="00016065" w:rsidP="00D53381">
            <w:pPr>
              <w:rPr>
                <w:rFonts w:ascii="Calibri" w:hAnsi="Calibri" w:cs="Calibri"/>
              </w:rPr>
            </w:pPr>
            <w:r>
              <w:rPr>
                <w:rFonts w:ascii="Calibri" w:hAnsi="Calibri" w:cs="Calibri"/>
              </w:rPr>
              <w:t>HM</w:t>
            </w:r>
          </w:p>
          <w:p w14:paraId="0515DC32" w14:textId="11031C33" w:rsidR="00FB3A4D" w:rsidRPr="00B14E09" w:rsidRDefault="00FB3A4D" w:rsidP="00D53381">
            <w:pPr>
              <w:rPr>
                <w:rFonts w:ascii="Calibri" w:hAnsi="Calibri" w:cs="Calibri"/>
              </w:rPr>
            </w:pPr>
          </w:p>
        </w:tc>
        <w:tc>
          <w:tcPr>
            <w:tcW w:w="2834" w:type="dxa"/>
            <w:shd w:val="clear" w:color="auto" w:fill="auto"/>
          </w:tcPr>
          <w:p w14:paraId="1477102C" w14:textId="77777777" w:rsidR="00572342" w:rsidRDefault="00572342" w:rsidP="00D53381">
            <w:pPr>
              <w:rPr>
                <w:rFonts w:ascii="Calibri" w:hAnsi="Calibri" w:cs="Calibri"/>
                <w:color w:val="FF0000"/>
              </w:rPr>
            </w:pPr>
          </w:p>
          <w:p w14:paraId="3095ABB0" w14:textId="174AF2CD" w:rsidR="00C727A8" w:rsidRDefault="00C727A8" w:rsidP="00D53381">
            <w:pPr>
              <w:rPr>
                <w:rFonts w:ascii="Calibri" w:hAnsi="Calibri" w:cs="Calibri"/>
                <w:color w:val="FF0000"/>
              </w:rPr>
            </w:pPr>
            <w:r>
              <w:rPr>
                <w:rFonts w:ascii="Calibri" w:hAnsi="Calibri" w:cs="Calibri"/>
                <w:color w:val="FF0000"/>
              </w:rPr>
              <w:t>Circulate template for members to complete showing existing projects</w:t>
            </w:r>
          </w:p>
          <w:p w14:paraId="1CAA827F" w14:textId="77777777" w:rsidR="006814B0" w:rsidRDefault="006814B0" w:rsidP="00D53381">
            <w:pPr>
              <w:rPr>
                <w:rFonts w:ascii="Calibri" w:hAnsi="Calibri" w:cs="Calibri"/>
                <w:color w:val="FF0000"/>
              </w:rPr>
            </w:pPr>
          </w:p>
          <w:p w14:paraId="10A5B2EA" w14:textId="77777777" w:rsidR="006814B0" w:rsidRDefault="006814B0" w:rsidP="00D53381">
            <w:pPr>
              <w:rPr>
                <w:rFonts w:ascii="Calibri" w:hAnsi="Calibri" w:cs="Calibri"/>
                <w:color w:val="FF0000"/>
              </w:rPr>
            </w:pPr>
          </w:p>
          <w:p w14:paraId="45B5AC7F" w14:textId="77777777" w:rsidR="006814B0" w:rsidRDefault="006814B0" w:rsidP="00D53381">
            <w:pPr>
              <w:rPr>
                <w:rFonts w:ascii="Calibri" w:hAnsi="Calibri" w:cs="Calibri"/>
                <w:color w:val="FF0000"/>
              </w:rPr>
            </w:pPr>
          </w:p>
          <w:p w14:paraId="568B2CD3" w14:textId="3FCD6558" w:rsidR="006814B0" w:rsidRDefault="00C727A8" w:rsidP="00D53381">
            <w:pPr>
              <w:rPr>
                <w:rFonts w:ascii="Calibri" w:hAnsi="Calibri" w:cs="Calibri"/>
                <w:color w:val="FF0000"/>
              </w:rPr>
            </w:pPr>
            <w:r>
              <w:rPr>
                <w:rFonts w:ascii="Calibri" w:hAnsi="Calibri" w:cs="Calibri"/>
                <w:color w:val="FF0000"/>
              </w:rPr>
              <w:t xml:space="preserve">Engage KCPOG and KH&amp;DG </w:t>
            </w:r>
          </w:p>
          <w:p w14:paraId="781CE758" w14:textId="5A6B0427" w:rsidR="00C727A8" w:rsidRDefault="00C727A8" w:rsidP="00D53381">
            <w:pPr>
              <w:rPr>
                <w:rFonts w:ascii="Calibri" w:hAnsi="Calibri" w:cs="Calibri"/>
                <w:color w:val="FF0000"/>
              </w:rPr>
            </w:pPr>
            <w:r>
              <w:rPr>
                <w:rFonts w:ascii="Calibri" w:hAnsi="Calibri" w:cs="Calibri"/>
                <w:color w:val="FF0000"/>
              </w:rPr>
              <w:lastRenderedPageBreak/>
              <w:t>on whole systems approach</w:t>
            </w:r>
          </w:p>
          <w:p w14:paraId="7574909D" w14:textId="77777777" w:rsidR="00C727A8" w:rsidRDefault="00C727A8" w:rsidP="00D53381">
            <w:pPr>
              <w:rPr>
                <w:rFonts w:ascii="Calibri" w:hAnsi="Calibri" w:cs="Calibri"/>
                <w:color w:val="FF0000"/>
              </w:rPr>
            </w:pPr>
          </w:p>
          <w:p w14:paraId="386E15BA" w14:textId="77777777" w:rsidR="00C727A8" w:rsidRDefault="00C727A8" w:rsidP="00D53381">
            <w:pPr>
              <w:rPr>
                <w:rFonts w:ascii="Calibri" w:hAnsi="Calibri" w:cs="Calibri"/>
                <w:color w:val="FF0000"/>
              </w:rPr>
            </w:pPr>
          </w:p>
          <w:p w14:paraId="474E4B05" w14:textId="344C5D13" w:rsidR="00C727A8" w:rsidRDefault="00C727A8" w:rsidP="00D53381">
            <w:pPr>
              <w:rPr>
                <w:rFonts w:ascii="Calibri" w:hAnsi="Calibri" w:cs="Calibri"/>
                <w:color w:val="FF0000"/>
              </w:rPr>
            </w:pPr>
          </w:p>
          <w:p w14:paraId="709B7538" w14:textId="16ECE4F3" w:rsidR="006814B0" w:rsidRDefault="006814B0" w:rsidP="00D53381">
            <w:pPr>
              <w:rPr>
                <w:rFonts w:ascii="Calibri" w:hAnsi="Calibri" w:cs="Calibri"/>
                <w:color w:val="FF0000"/>
              </w:rPr>
            </w:pPr>
          </w:p>
          <w:p w14:paraId="1917FEA5" w14:textId="4890B48A" w:rsidR="006814B0" w:rsidRDefault="006814B0" w:rsidP="00D53381">
            <w:pPr>
              <w:rPr>
                <w:rFonts w:ascii="Calibri" w:hAnsi="Calibri" w:cs="Calibri"/>
                <w:color w:val="FF0000"/>
              </w:rPr>
            </w:pPr>
          </w:p>
          <w:p w14:paraId="726AFF9A" w14:textId="77777777" w:rsidR="006814B0" w:rsidRDefault="006814B0" w:rsidP="00D53381">
            <w:pPr>
              <w:rPr>
                <w:rFonts w:ascii="Calibri" w:hAnsi="Calibri" w:cs="Calibri"/>
                <w:color w:val="FF0000"/>
              </w:rPr>
            </w:pPr>
          </w:p>
          <w:p w14:paraId="00647822" w14:textId="77777777" w:rsidR="00016065" w:rsidRDefault="00016065" w:rsidP="00D53381">
            <w:pPr>
              <w:rPr>
                <w:rFonts w:ascii="Calibri" w:hAnsi="Calibri" w:cs="Calibri"/>
                <w:color w:val="FF0000"/>
              </w:rPr>
            </w:pPr>
          </w:p>
          <w:p w14:paraId="5CC9ACF7" w14:textId="7EC19AF4" w:rsidR="00C727A8" w:rsidRDefault="00016065" w:rsidP="00D53381">
            <w:pPr>
              <w:rPr>
                <w:rFonts w:ascii="Calibri" w:hAnsi="Calibri" w:cs="Calibri"/>
                <w:color w:val="FF0000"/>
              </w:rPr>
            </w:pPr>
            <w:r>
              <w:rPr>
                <w:rFonts w:ascii="Calibri" w:hAnsi="Calibri" w:cs="Calibri"/>
                <w:color w:val="FF0000"/>
              </w:rPr>
              <w:t>Invite ND to p</w:t>
            </w:r>
            <w:r w:rsidR="00C727A8">
              <w:rPr>
                <w:rFonts w:ascii="Calibri" w:hAnsi="Calibri" w:cs="Calibri"/>
                <w:color w:val="FF0000"/>
              </w:rPr>
              <w:t>resent to HHSC on dampness and mould</w:t>
            </w:r>
          </w:p>
          <w:p w14:paraId="3ECB00E6" w14:textId="77777777" w:rsidR="00C727A8" w:rsidRDefault="00C727A8" w:rsidP="00D53381">
            <w:pPr>
              <w:rPr>
                <w:rFonts w:ascii="Calibri" w:hAnsi="Calibri" w:cs="Calibri"/>
                <w:color w:val="FF0000"/>
              </w:rPr>
            </w:pPr>
          </w:p>
          <w:p w14:paraId="3FE496BF" w14:textId="77777777" w:rsidR="00C727A8" w:rsidRDefault="00C727A8" w:rsidP="00D53381">
            <w:pPr>
              <w:rPr>
                <w:rFonts w:ascii="Calibri" w:hAnsi="Calibri" w:cs="Calibri"/>
                <w:color w:val="FF0000"/>
              </w:rPr>
            </w:pPr>
          </w:p>
          <w:p w14:paraId="3675999B" w14:textId="77777777" w:rsidR="00C727A8" w:rsidRDefault="00C727A8" w:rsidP="00D53381">
            <w:pPr>
              <w:rPr>
                <w:rFonts w:ascii="Calibri" w:hAnsi="Calibri" w:cs="Calibri"/>
                <w:color w:val="FF0000"/>
              </w:rPr>
            </w:pPr>
            <w:r>
              <w:rPr>
                <w:rFonts w:ascii="Calibri" w:hAnsi="Calibri" w:cs="Calibri"/>
                <w:color w:val="FF0000"/>
              </w:rPr>
              <w:t>Consider volunteering, with BH and DW, to review this document.</w:t>
            </w:r>
          </w:p>
          <w:p w14:paraId="67A248E6" w14:textId="77777777" w:rsidR="00C727A8" w:rsidRDefault="00C727A8" w:rsidP="00D53381">
            <w:pPr>
              <w:rPr>
                <w:rFonts w:ascii="Calibri" w:hAnsi="Calibri" w:cs="Calibri"/>
                <w:color w:val="FF0000"/>
              </w:rPr>
            </w:pPr>
          </w:p>
          <w:p w14:paraId="5F51EE0C" w14:textId="77777777" w:rsidR="00C727A8" w:rsidRDefault="00C727A8" w:rsidP="00D53381">
            <w:pPr>
              <w:rPr>
                <w:rFonts w:ascii="Calibri" w:hAnsi="Calibri" w:cs="Calibri"/>
                <w:color w:val="FF0000"/>
              </w:rPr>
            </w:pPr>
          </w:p>
          <w:p w14:paraId="4FAFB01F" w14:textId="77777777" w:rsidR="00C727A8" w:rsidRDefault="00C727A8" w:rsidP="00D53381">
            <w:pPr>
              <w:rPr>
                <w:rFonts w:ascii="Calibri" w:hAnsi="Calibri" w:cs="Calibri"/>
                <w:color w:val="FF0000"/>
              </w:rPr>
            </w:pPr>
          </w:p>
          <w:p w14:paraId="7906A55F" w14:textId="77777777" w:rsidR="00C727A8" w:rsidRDefault="00C727A8" w:rsidP="00D53381">
            <w:pPr>
              <w:rPr>
                <w:rFonts w:ascii="Calibri" w:hAnsi="Calibri" w:cs="Calibri"/>
                <w:color w:val="FF0000"/>
              </w:rPr>
            </w:pPr>
          </w:p>
          <w:p w14:paraId="3A6FBF60" w14:textId="384AE535" w:rsidR="00C727A8" w:rsidRDefault="00C727A8" w:rsidP="00D53381">
            <w:pPr>
              <w:rPr>
                <w:rFonts w:ascii="Calibri" w:hAnsi="Calibri" w:cs="Calibri"/>
                <w:color w:val="FF0000"/>
              </w:rPr>
            </w:pPr>
          </w:p>
          <w:p w14:paraId="2C47FFC4" w14:textId="612BD00D" w:rsidR="00F87FE5" w:rsidRDefault="00F87FE5" w:rsidP="00D53381">
            <w:pPr>
              <w:rPr>
                <w:rFonts w:ascii="Calibri" w:hAnsi="Calibri" w:cs="Calibri"/>
                <w:color w:val="FF0000"/>
              </w:rPr>
            </w:pPr>
          </w:p>
          <w:p w14:paraId="68D9785C" w14:textId="79EB4200" w:rsidR="00F87FE5" w:rsidRDefault="00F87FE5" w:rsidP="00D53381">
            <w:pPr>
              <w:rPr>
                <w:rFonts w:ascii="Calibri" w:hAnsi="Calibri" w:cs="Calibri"/>
                <w:color w:val="FF0000"/>
              </w:rPr>
            </w:pPr>
          </w:p>
          <w:p w14:paraId="514FFF5F" w14:textId="77777777" w:rsidR="00F87FE5" w:rsidRDefault="00F87FE5" w:rsidP="00D53381">
            <w:pPr>
              <w:rPr>
                <w:rFonts w:ascii="Calibri" w:hAnsi="Calibri" w:cs="Calibri"/>
                <w:color w:val="FF0000"/>
              </w:rPr>
            </w:pPr>
          </w:p>
          <w:p w14:paraId="78BDEC04" w14:textId="77777777" w:rsidR="00C727A8" w:rsidRDefault="00C727A8" w:rsidP="00D53381">
            <w:pPr>
              <w:rPr>
                <w:rFonts w:ascii="Calibri" w:hAnsi="Calibri" w:cs="Calibri"/>
                <w:color w:val="FF0000"/>
              </w:rPr>
            </w:pPr>
          </w:p>
          <w:p w14:paraId="72EC7F58" w14:textId="77777777" w:rsidR="00C727A8" w:rsidRDefault="00C727A8" w:rsidP="00D53381">
            <w:pPr>
              <w:rPr>
                <w:rFonts w:ascii="Calibri" w:hAnsi="Calibri" w:cs="Calibri"/>
                <w:color w:val="FF0000"/>
              </w:rPr>
            </w:pPr>
          </w:p>
          <w:p w14:paraId="28B48276" w14:textId="33D72FF4" w:rsidR="00C727A8" w:rsidRDefault="00C727A8" w:rsidP="00D53381">
            <w:pPr>
              <w:rPr>
                <w:rFonts w:ascii="Calibri" w:hAnsi="Calibri" w:cs="Calibri"/>
                <w:color w:val="FF0000"/>
              </w:rPr>
            </w:pPr>
            <w:r>
              <w:rPr>
                <w:rFonts w:ascii="Calibri" w:hAnsi="Calibri" w:cs="Calibri"/>
                <w:color w:val="FF0000"/>
              </w:rPr>
              <w:t>Please see if you have a copy of these TB protocol</w:t>
            </w:r>
            <w:r w:rsidR="00016065">
              <w:rPr>
                <w:rFonts w:ascii="Calibri" w:hAnsi="Calibri" w:cs="Calibri"/>
                <w:color w:val="FF0000"/>
              </w:rPr>
              <w:t xml:space="preserve"> </w:t>
            </w:r>
            <w:r w:rsidR="00C27B17">
              <w:rPr>
                <w:rFonts w:ascii="Calibri" w:hAnsi="Calibri" w:cs="Calibri"/>
                <w:color w:val="FF0000"/>
              </w:rPr>
              <w:t>and forward</w:t>
            </w:r>
            <w:r w:rsidR="00016065">
              <w:rPr>
                <w:rFonts w:ascii="Calibri" w:hAnsi="Calibri" w:cs="Calibri"/>
                <w:color w:val="FF0000"/>
              </w:rPr>
              <w:t xml:space="preserve"> to HM</w:t>
            </w:r>
            <w:r>
              <w:rPr>
                <w:rFonts w:ascii="Calibri" w:hAnsi="Calibri" w:cs="Calibri"/>
                <w:color w:val="FF0000"/>
              </w:rPr>
              <w:t>.</w:t>
            </w:r>
          </w:p>
          <w:p w14:paraId="75954081" w14:textId="77777777" w:rsidR="00FB3A4D" w:rsidRDefault="00FB3A4D" w:rsidP="00D53381">
            <w:pPr>
              <w:rPr>
                <w:rFonts w:ascii="Calibri" w:hAnsi="Calibri" w:cs="Calibri"/>
                <w:color w:val="FF0000"/>
              </w:rPr>
            </w:pPr>
          </w:p>
          <w:p w14:paraId="219777BB" w14:textId="77777777" w:rsidR="00FB3A4D" w:rsidRDefault="00FB3A4D" w:rsidP="00D53381">
            <w:pPr>
              <w:rPr>
                <w:rFonts w:ascii="Calibri" w:hAnsi="Calibri" w:cs="Calibri"/>
                <w:color w:val="FF0000"/>
              </w:rPr>
            </w:pPr>
          </w:p>
          <w:p w14:paraId="77177041" w14:textId="0ABD0766" w:rsidR="00FB3A4D" w:rsidRDefault="00FB3A4D" w:rsidP="00D53381">
            <w:pPr>
              <w:rPr>
                <w:rFonts w:ascii="Calibri" w:hAnsi="Calibri" w:cs="Calibri"/>
                <w:color w:val="FF0000"/>
              </w:rPr>
            </w:pPr>
          </w:p>
          <w:p w14:paraId="10D17ED8" w14:textId="4FFBCD14" w:rsidR="00C27B17" w:rsidRDefault="00C27B17" w:rsidP="00D53381">
            <w:pPr>
              <w:rPr>
                <w:rFonts w:ascii="Calibri" w:hAnsi="Calibri" w:cs="Calibri"/>
                <w:color w:val="FF0000"/>
              </w:rPr>
            </w:pPr>
          </w:p>
          <w:p w14:paraId="09F76357" w14:textId="72AAC9BC" w:rsidR="00C27B17" w:rsidRDefault="00C27B17" w:rsidP="00D53381">
            <w:pPr>
              <w:rPr>
                <w:rFonts w:ascii="Calibri" w:hAnsi="Calibri" w:cs="Calibri"/>
                <w:color w:val="FF0000"/>
              </w:rPr>
            </w:pPr>
          </w:p>
          <w:p w14:paraId="1D0A15EE" w14:textId="77777777" w:rsidR="00C27B17" w:rsidRDefault="00C27B17" w:rsidP="00D53381">
            <w:pPr>
              <w:rPr>
                <w:rFonts w:ascii="Calibri" w:hAnsi="Calibri" w:cs="Calibri"/>
                <w:color w:val="FF0000"/>
              </w:rPr>
            </w:pPr>
          </w:p>
          <w:p w14:paraId="40042A90" w14:textId="77777777" w:rsidR="00FB3A4D" w:rsidRDefault="00FB3A4D" w:rsidP="00D53381">
            <w:pPr>
              <w:rPr>
                <w:rFonts w:ascii="Calibri" w:hAnsi="Calibri" w:cs="Calibri"/>
                <w:color w:val="FF0000"/>
              </w:rPr>
            </w:pPr>
          </w:p>
          <w:p w14:paraId="69D733B8" w14:textId="592B5283" w:rsidR="00FB3A4D" w:rsidRDefault="00FB3A4D" w:rsidP="00D53381">
            <w:pPr>
              <w:rPr>
                <w:rFonts w:ascii="Calibri" w:hAnsi="Calibri" w:cs="Calibri"/>
                <w:color w:val="FF0000"/>
              </w:rPr>
            </w:pPr>
            <w:r>
              <w:rPr>
                <w:rFonts w:ascii="Calibri" w:hAnsi="Calibri" w:cs="Calibri"/>
                <w:color w:val="FF0000"/>
              </w:rPr>
              <w:lastRenderedPageBreak/>
              <w:t>Seek a speaker on digital inclusion to include financial abuse</w:t>
            </w:r>
          </w:p>
          <w:p w14:paraId="287F31CB" w14:textId="77777777" w:rsidR="00FB3A4D" w:rsidRDefault="00FB3A4D" w:rsidP="00D53381">
            <w:pPr>
              <w:rPr>
                <w:rFonts w:ascii="Calibri" w:hAnsi="Calibri" w:cs="Calibri"/>
                <w:color w:val="FF0000"/>
              </w:rPr>
            </w:pPr>
          </w:p>
          <w:p w14:paraId="32AD0FDB" w14:textId="3B37F546" w:rsidR="00FB3A4D" w:rsidRPr="00B14E09" w:rsidRDefault="00FB3A4D" w:rsidP="00D53381">
            <w:pPr>
              <w:rPr>
                <w:rFonts w:ascii="Calibri" w:hAnsi="Calibri" w:cs="Calibri"/>
                <w:color w:val="FF0000"/>
              </w:rPr>
            </w:pPr>
            <w:r>
              <w:rPr>
                <w:rFonts w:ascii="Calibri" w:hAnsi="Calibri" w:cs="Calibri"/>
                <w:color w:val="FF0000"/>
              </w:rPr>
              <w:t>Create a table of topics, actions and partners for all to amend</w:t>
            </w:r>
          </w:p>
        </w:tc>
      </w:tr>
      <w:tr w:rsidR="000F35DF" w:rsidRPr="00B14E09" w14:paraId="447964C6" w14:textId="77777777" w:rsidTr="002B5EB6">
        <w:tc>
          <w:tcPr>
            <w:tcW w:w="1560" w:type="dxa"/>
          </w:tcPr>
          <w:p w14:paraId="43A3B19F" w14:textId="6BC97DF1" w:rsidR="000F35DF" w:rsidRDefault="000F35DF" w:rsidP="00D53381">
            <w:pPr>
              <w:rPr>
                <w:rFonts w:ascii="Calibri" w:hAnsi="Calibri" w:cs="Calibri"/>
              </w:rPr>
            </w:pPr>
            <w:r>
              <w:rPr>
                <w:rFonts w:ascii="Calibri" w:hAnsi="Calibri" w:cs="Calibri"/>
              </w:rPr>
              <w:lastRenderedPageBreak/>
              <w:t>Preparing adult social care for CQC readiness</w:t>
            </w:r>
          </w:p>
        </w:tc>
        <w:tc>
          <w:tcPr>
            <w:tcW w:w="9923" w:type="dxa"/>
            <w:shd w:val="clear" w:color="auto" w:fill="auto"/>
          </w:tcPr>
          <w:p w14:paraId="634E983A" w14:textId="46F3E36F" w:rsidR="000F35DF" w:rsidRDefault="00273BD2" w:rsidP="00457237">
            <w:pPr>
              <w:rPr>
                <w:rFonts w:ascii="Calibri" w:hAnsi="Calibri" w:cs="Calibri"/>
              </w:rPr>
            </w:pPr>
            <w:r>
              <w:rPr>
                <w:rFonts w:ascii="Calibri" w:hAnsi="Calibri" w:cs="Calibri"/>
              </w:rPr>
              <w:t>Becky Ralph</w:t>
            </w:r>
            <w:r w:rsidR="0022326A">
              <w:rPr>
                <w:rFonts w:ascii="Calibri" w:hAnsi="Calibri" w:cs="Calibri"/>
              </w:rPr>
              <w:t xml:space="preserve"> from KCC shared her presentation which will be circulated. CQC assurance process will begin </w:t>
            </w:r>
            <w:r w:rsidR="00016065">
              <w:rPr>
                <w:rFonts w:ascii="Calibri" w:hAnsi="Calibri" w:cs="Calibri"/>
              </w:rPr>
              <w:t xml:space="preserve">again </w:t>
            </w:r>
            <w:r w:rsidR="0022326A">
              <w:rPr>
                <w:rFonts w:ascii="Calibri" w:hAnsi="Calibri" w:cs="Calibri"/>
              </w:rPr>
              <w:t xml:space="preserve">and KCC is preparing for it and seeking </w:t>
            </w:r>
            <w:r w:rsidR="00B94D94">
              <w:rPr>
                <w:rFonts w:ascii="Calibri" w:hAnsi="Calibri" w:cs="Calibri"/>
              </w:rPr>
              <w:t>partners’</w:t>
            </w:r>
            <w:r w:rsidR="0022326A">
              <w:rPr>
                <w:rFonts w:ascii="Calibri" w:hAnsi="Calibri" w:cs="Calibri"/>
              </w:rPr>
              <w:t xml:space="preserve"> views. KCC are gathering evidence ready for their desktop and actual inspections. </w:t>
            </w:r>
          </w:p>
          <w:p w14:paraId="7F183720" w14:textId="77777777" w:rsidR="000D67FE" w:rsidRDefault="000D67FE" w:rsidP="00457237">
            <w:pPr>
              <w:rPr>
                <w:rFonts w:ascii="Calibri" w:hAnsi="Calibri" w:cs="Calibri"/>
              </w:rPr>
            </w:pPr>
          </w:p>
          <w:p w14:paraId="3D811FDB" w14:textId="24BA5DC8" w:rsidR="000D67FE" w:rsidRDefault="000D67FE" w:rsidP="00457237">
            <w:pPr>
              <w:rPr>
                <w:rFonts w:ascii="Calibri" w:hAnsi="Calibri" w:cs="Calibri"/>
              </w:rPr>
            </w:pPr>
            <w:r>
              <w:rPr>
                <w:rFonts w:ascii="Calibri" w:hAnsi="Calibri" w:cs="Calibri"/>
              </w:rPr>
              <w:t xml:space="preserve">BR posed the question do you have any good examples of the following;  </w:t>
            </w:r>
          </w:p>
          <w:p w14:paraId="6A429D94" w14:textId="77777777" w:rsidR="000D67FE" w:rsidRDefault="000D67FE" w:rsidP="00457237">
            <w:pPr>
              <w:rPr>
                <w:rFonts w:ascii="Calibri" w:hAnsi="Calibri" w:cs="Calibri"/>
              </w:rPr>
            </w:pPr>
          </w:p>
          <w:p w14:paraId="32E15AA6" w14:textId="77777777" w:rsidR="00FB3A4D" w:rsidRDefault="000D67FE" w:rsidP="00FB3A4D">
            <w:pPr>
              <w:pStyle w:val="ListParagraph"/>
              <w:numPr>
                <w:ilvl w:val="0"/>
                <w:numId w:val="13"/>
              </w:numPr>
              <w:rPr>
                <w:rFonts w:ascii="Calibri" w:hAnsi="Calibri" w:cs="Calibri"/>
              </w:rPr>
            </w:pPr>
            <w:r w:rsidRPr="000D67FE">
              <w:rPr>
                <w:rFonts w:ascii="Calibri" w:hAnsi="Calibri" w:cs="Calibri"/>
              </w:rPr>
              <w:t>Examples of Local Authorities and Partners working together to tackle homelessness in Kent.</w:t>
            </w:r>
          </w:p>
          <w:p w14:paraId="0FD3AFDC" w14:textId="77777777" w:rsidR="00FB3A4D" w:rsidRDefault="000D67FE" w:rsidP="00FB3A4D">
            <w:pPr>
              <w:pStyle w:val="ListParagraph"/>
              <w:numPr>
                <w:ilvl w:val="0"/>
                <w:numId w:val="13"/>
              </w:numPr>
              <w:rPr>
                <w:rFonts w:ascii="Calibri" w:hAnsi="Calibri" w:cs="Calibri"/>
              </w:rPr>
            </w:pPr>
            <w:r w:rsidRPr="00FB3A4D">
              <w:rPr>
                <w:rFonts w:ascii="Calibri" w:hAnsi="Calibri" w:cs="Calibri"/>
              </w:rPr>
              <w:t>DFGs – examples of how this has helped in Kent in partnership with KCC</w:t>
            </w:r>
          </w:p>
          <w:p w14:paraId="35B7E7CD" w14:textId="1782CBDE" w:rsidR="000D67FE" w:rsidRPr="00FB3A4D" w:rsidRDefault="000D67FE" w:rsidP="00FB3A4D">
            <w:pPr>
              <w:pStyle w:val="ListParagraph"/>
              <w:numPr>
                <w:ilvl w:val="0"/>
                <w:numId w:val="13"/>
              </w:numPr>
              <w:rPr>
                <w:rFonts w:ascii="Calibri" w:hAnsi="Calibri" w:cs="Calibri"/>
              </w:rPr>
            </w:pPr>
            <w:r w:rsidRPr="00FB3A4D">
              <w:rPr>
                <w:rFonts w:ascii="Calibri" w:hAnsi="Calibri" w:cs="Calibri"/>
              </w:rPr>
              <w:t xml:space="preserve">Integrating Care and Support Services and working in partnership across Kent. </w:t>
            </w:r>
          </w:p>
          <w:p w14:paraId="2D6F5952" w14:textId="77777777" w:rsidR="000D67FE" w:rsidRDefault="000D67FE" w:rsidP="00457237">
            <w:pPr>
              <w:rPr>
                <w:rFonts w:ascii="Calibri" w:hAnsi="Calibri" w:cs="Calibri"/>
              </w:rPr>
            </w:pPr>
          </w:p>
          <w:p w14:paraId="2FC03E02" w14:textId="4BC9F642" w:rsidR="000D67FE" w:rsidRDefault="000D67FE" w:rsidP="00457237">
            <w:pPr>
              <w:rPr>
                <w:rFonts w:ascii="Calibri" w:hAnsi="Calibri" w:cs="Calibri"/>
              </w:rPr>
            </w:pPr>
            <w:r>
              <w:rPr>
                <w:rFonts w:ascii="Calibri" w:hAnsi="Calibri" w:cs="Calibri"/>
              </w:rPr>
              <w:t xml:space="preserve">HM highlighted the East and West Kent DFG groups and it may be worth </w:t>
            </w:r>
            <w:r w:rsidR="00FB3A4D">
              <w:rPr>
                <w:rFonts w:ascii="Calibri" w:hAnsi="Calibri" w:cs="Calibri"/>
              </w:rPr>
              <w:t xml:space="preserve">BR </w:t>
            </w:r>
            <w:r>
              <w:rPr>
                <w:rFonts w:ascii="Calibri" w:hAnsi="Calibri" w:cs="Calibri"/>
              </w:rPr>
              <w:t xml:space="preserve">contacting them. </w:t>
            </w:r>
          </w:p>
          <w:p w14:paraId="5F185F24" w14:textId="77777777" w:rsidR="00FB3A4D" w:rsidRDefault="00FB3A4D" w:rsidP="00457237">
            <w:pPr>
              <w:rPr>
                <w:rFonts w:ascii="Calibri" w:hAnsi="Calibri" w:cs="Calibri"/>
              </w:rPr>
            </w:pPr>
          </w:p>
          <w:p w14:paraId="2F984FF4" w14:textId="54863972" w:rsidR="000D67FE" w:rsidRDefault="000D67FE" w:rsidP="00457237">
            <w:pPr>
              <w:rPr>
                <w:rFonts w:ascii="Calibri" w:hAnsi="Calibri" w:cs="Calibri"/>
              </w:rPr>
            </w:pPr>
            <w:r>
              <w:rPr>
                <w:rFonts w:ascii="Calibri" w:hAnsi="Calibri" w:cs="Calibri"/>
              </w:rPr>
              <w:t xml:space="preserve">JL What is the CQC expectation around homelessness, bearing in mind that the KHC contract is ending. What does CQC think counties view are? BR </w:t>
            </w:r>
            <w:r w:rsidR="00B94D94">
              <w:rPr>
                <w:rFonts w:ascii="Calibri" w:hAnsi="Calibri" w:cs="Calibri"/>
              </w:rPr>
              <w:t>it’s</w:t>
            </w:r>
            <w:r>
              <w:rPr>
                <w:rFonts w:ascii="Calibri" w:hAnsi="Calibri" w:cs="Calibri"/>
              </w:rPr>
              <w:t xml:space="preserve"> around how we’re working with partners on homelessness. </w:t>
            </w:r>
          </w:p>
          <w:p w14:paraId="2FF0C46C" w14:textId="2E784748" w:rsidR="00BF1243" w:rsidRDefault="00BF1243" w:rsidP="00457237">
            <w:pPr>
              <w:rPr>
                <w:rFonts w:ascii="Calibri" w:hAnsi="Calibri" w:cs="Calibri"/>
              </w:rPr>
            </w:pPr>
          </w:p>
          <w:p w14:paraId="575372AA" w14:textId="0782D81A" w:rsidR="00BF1243" w:rsidRDefault="00BF1243" w:rsidP="00457237">
            <w:pPr>
              <w:rPr>
                <w:rFonts w:ascii="Calibri" w:hAnsi="Calibri" w:cs="Calibri"/>
              </w:rPr>
            </w:pPr>
            <w:r>
              <w:rPr>
                <w:rFonts w:ascii="Calibri" w:hAnsi="Calibri" w:cs="Calibri"/>
              </w:rPr>
              <w:t xml:space="preserve">Mike Williams, finds getting the right support for vulnerable customers in adult social care in good time is a challenge. </w:t>
            </w:r>
          </w:p>
          <w:p w14:paraId="41A90F7F" w14:textId="75842BEF" w:rsidR="00BF1243" w:rsidRDefault="00BF1243" w:rsidP="00457237">
            <w:pPr>
              <w:rPr>
                <w:rFonts w:ascii="Calibri" w:hAnsi="Calibri" w:cs="Calibri"/>
              </w:rPr>
            </w:pPr>
          </w:p>
          <w:p w14:paraId="6A96792A" w14:textId="3EF2D77C" w:rsidR="00BF1243" w:rsidRDefault="00BF1243" w:rsidP="00457237">
            <w:pPr>
              <w:rPr>
                <w:rFonts w:ascii="Calibri" w:hAnsi="Calibri" w:cs="Calibri"/>
              </w:rPr>
            </w:pPr>
            <w:r>
              <w:rPr>
                <w:rFonts w:ascii="Calibri" w:hAnsi="Calibri" w:cs="Calibri"/>
              </w:rPr>
              <w:t xml:space="preserve">Kimba Layton, </w:t>
            </w:r>
            <w:r w:rsidR="00B94D94">
              <w:rPr>
                <w:rFonts w:ascii="Calibri" w:hAnsi="Calibri" w:cs="Calibri"/>
              </w:rPr>
              <w:t>it’s</w:t>
            </w:r>
            <w:r>
              <w:rPr>
                <w:rFonts w:ascii="Calibri" w:hAnsi="Calibri" w:cs="Calibri"/>
              </w:rPr>
              <w:t xml:space="preserve"> hard to get support for vulnerable homeless people. Getting a Care Act assessment is very challenging. Getting help for those who cannot live independently is extremely challenging it does not feel that the c</w:t>
            </w:r>
            <w:r w:rsidR="00C55127">
              <w:rPr>
                <w:rFonts w:ascii="Calibri" w:hAnsi="Calibri" w:cs="Calibri"/>
              </w:rPr>
              <w:t>ustomer</w:t>
            </w:r>
            <w:r>
              <w:rPr>
                <w:rFonts w:ascii="Calibri" w:hAnsi="Calibri" w:cs="Calibri"/>
              </w:rPr>
              <w:t xml:space="preserve"> is at the heart of the service. </w:t>
            </w:r>
          </w:p>
          <w:p w14:paraId="3BD581F6" w14:textId="077C33A8" w:rsidR="00BF1243" w:rsidRDefault="00BF1243" w:rsidP="00457237">
            <w:pPr>
              <w:rPr>
                <w:rFonts w:ascii="Calibri" w:hAnsi="Calibri" w:cs="Calibri"/>
              </w:rPr>
            </w:pPr>
          </w:p>
          <w:p w14:paraId="42D664F6" w14:textId="6D16C9E0" w:rsidR="00BF1243" w:rsidRDefault="00BF1243" w:rsidP="00457237">
            <w:pPr>
              <w:rPr>
                <w:rFonts w:ascii="Calibri" w:hAnsi="Calibri" w:cs="Calibri"/>
              </w:rPr>
            </w:pPr>
            <w:r>
              <w:rPr>
                <w:rFonts w:ascii="Calibri" w:hAnsi="Calibri" w:cs="Calibri"/>
              </w:rPr>
              <w:t xml:space="preserve">Paul Stephens, works in </w:t>
            </w:r>
            <w:r w:rsidR="00C55127">
              <w:rPr>
                <w:rFonts w:ascii="Calibri" w:hAnsi="Calibri" w:cs="Calibri"/>
              </w:rPr>
              <w:t>A</w:t>
            </w:r>
            <w:r>
              <w:rPr>
                <w:rFonts w:ascii="Calibri" w:hAnsi="Calibri" w:cs="Calibri"/>
              </w:rPr>
              <w:t xml:space="preserve">dult </w:t>
            </w:r>
            <w:r w:rsidR="00C55127">
              <w:rPr>
                <w:rFonts w:ascii="Calibri" w:hAnsi="Calibri" w:cs="Calibri"/>
              </w:rPr>
              <w:t>S</w:t>
            </w:r>
            <w:r>
              <w:rPr>
                <w:rFonts w:ascii="Calibri" w:hAnsi="Calibri" w:cs="Calibri"/>
              </w:rPr>
              <w:t xml:space="preserve">ocial </w:t>
            </w:r>
            <w:r w:rsidR="00C55127">
              <w:rPr>
                <w:rFonts w:ascii="Calibri" w:hAnsi="Calibri" w:cs="Calibri"/>
              </w:rPr>
              <w:t>C</w:t>
            </w:r>
            <w:r>
              <w:rPr>
                <w:rFonts w:ascii="Calibri" w:hAnsi="Calibri" w:cs="Calibri"/>
              </w:rPr>
              <w:t xml:space="preserve">are commissioning and there are difficulties in recruitment and retention of staff. They cannot purchase as much care as they’d want to from the market. </w:t>
            </w:r>
          </w:p>
          <w:p w14:paraId="6D8F34A5" w14:textId="6B988BF9" w:rsidR="00BF1243" w:rsidRDefault="00BF1243" w:rsidP="00457237">
            <w:pPr>
              <w:rPr>
                <w:rFonts w:ascii="Calibri" w:hAnsi="Calibri" w:cs="Calibri"/>
              </w:rPr>
            </w:pPr>
          </w:p>
          <w:p w14:paraId="35C9C594" w14:textId="687EE412" w:rsidR="000D67FE" w:rsidRDefault="00FB3A4D" w:rsidP="00457237">
            <w:pPr>
              <w:rPr>
                <w:rFonts w:ascii="Calibri" w:hAnsi="Calibri" w:cs="Calibri"/>
              </w:rPr>
            </w:pPr>
            <w:r>
              <w:rPr>
                <w:rFonts w:ascii="Calibri" w:hAnsi="Calibri" w:cs="Calibri"/>
              </w:rPr>
              <w:t xml:space="preserve">HM signposted BR to Luke Edwards and Max Guest at KCC about the Kent Homeless Connects service ending and invited BR to let her know if she also wished to attend KHOG, having attending main KHG in February. </w:t>
            </w:r>
          </w:p>
          <w:p w14:paraId="79E1F055" w14:textId="7BD3B6C6" w:rsidR="0022326A" w:rsidRDefault="0022326A" w:rsidP="00457237">
            <w:pPr>
              <w:rPr>
                <w:rFonts w:ascii="Calibri" w:hAnsi="Calibri" w:cs="Calibri"/>
              </w:rPr>
            </w:pPr>
          </w:p>
        </w:tc>
        <w:tc>
          <w:tcPr>
            <w:tcW w:w="709" w:type="dxa"/>
            <w:shd w:val="clear" w:color="auto" w:fill="auto"/>
          </w:tcPr>
          <w:p w14:paraId="6BCDE955" w14:textId="77777777" w:rsidR="000F35DF" w:rsidRPr="00B14E09" w:rsidRDefault="000F35DF" w:rsidP="00D53381">
            <w:pPr>
              <w:rPr>
                <w:rFonts w:ascii="Calibri" w:hAnsi="Calibri" w:cs="Calibri"/>
              </w:rPr>
            </w:pPr>
          </w:p>
        </w:tc>
        <w:tc>
          <w:tcPr>
            <w:tcW w:w="2834" w:type="dxa"/>
            <w:shd w:val="clear" w:color="auto" w:fill="auto"/>
          </w:tcPr>
          <w:p w14:paraId="557D56D7" w14:textId="77777777" w:rsidR="000F35DF" w:rsidRPr="00B14E09" w:rsidRDefault="000F35DF" w:rsidP="00D53381">
            <w:pPr>
              <w:rPr>
                <w:rFonts w:ascii="Calibri" w:hAnsi="Calibri" w:cs="Calibri"/>
                <w:color w:val="FF0000"/>
              </w:rPr>
            </w:pPr>
          </w:p>
        </w:tc>
      </w:tr>
      <w:tr w:rsidR="008774A4" w:rsidRPr="00B14E09" w14:paraId="5A0D276A" w14:textId="77777777" w:rsidTr="002B5EB6">
        <w:tc>
          <w:tcPr>
            <w:tcW w:w="1560" w:type="dxa"/>
          </w:tcPr>
          <w:p w14:paraId="27F30AEA" w14:textId="34127A53" w:rsidR="004A5221" w:rsidRPr="00B14E09" w:rsidRDefault="000F35DF" w:rsidP="00D53381">
            <w:pPr>
              <w:rPr>
                <w:rFonts w:ascii="Calibri" w:hAnsi="Calibri" w:cs="Calibri"/>
              </w:rPr>
            </w:pPr>
            <w:r>
              <w:rPr>
                <w:rFonts w:ascii="Calibri" w:hAnsi="Calibri" w:cs="Calibri"/>
              </w:rPr>
              <w:t>Hot topics</w:t>
            </w:r>
          </w:p>
        </w:tc>
        <w:tc>
          <w:tcPr>
            <w:tcW w:w="9923" w:type="dxa"/>
            <w:shd w:val="clear" w:color="auto" w:fill="auto"/>
          </w:tcPr>
          <w:p w14:paraId="31F67685" w14:textId="04AC14E2" w:rsidR="00BF1243" w:rsidRPr="00B14E09" w:rsidRDefault="00BF1243" w:rsidP="00457237">
            <w:pPr>
              <w:rPr>
                <w:rFonts w:ascii="Calibri" w:hAnsi="Calibri" w:cs="Calibri"/>
              </w:rPr>
            </w:pPr>
            <w:r>
              <w:rPr>
                <w:rFonts w:ascii="Calibri" w:hAnsi="Calibri" w:cs="Calibri"/>
              </w:rPr>
              <w:t>Date of next meeting is 12</w:t>
            </w:r>
            <w:r w:rsidRPr="00BF1243">
              <w:rPr>
                <w:rFonts w:ascii="Calibri" w:hAnsi="Calibri" w:cs="Calibri"/>
                <w:vertAlign w:val="superscript"/>
              </w:rPr>
              <w:t>th</w:t>
            </w:r>
            <w:r>
              <w:rPr>
                <w:rFonts w:ascii="Calibri" w:hAnsi="Calibri" w:cs="Calibri"/>
              </w:rPr>
              <w:t xml:space="preserve"> June. HM</w:t>
            </w:r>
            <w:r w:rsidR="00016065">
              <w:rPr>
                <w:rFonts w:ascii="Calibri" w:hAnsi="Calibri" w:cs="Calibri"/>
              </w:rPr>
              <w:t>,</w:t>
            </w:r>
            <w:r>
              <w:rPr>
                <w:rFonts w:ascii="Calibri" w:hAnsi="Calibri" w:cs="Calibri"/>
              </w:rPr>
              <w:t xml:space="preserve"> or a colleague, will send out a new Teams appointment as the existing ones cannot be accessed. </w:t>
            </w:r>
          </w:p>
        </w:tc>
        <w:tc>
          <w:tcPr>
            <w:tcW w:w="709" w:type="dxa"/>
            <w:shd w:val="clear" w:color="auto" w:fill="auto"/>
          </w:tcPr>
          <w:p w14:paraId="572D990B" w14:textId="7B1EB731" w:rsidR="00745CD9" w:rsidRPr="00B14E09" w:rsidRDefault="00745CD9" w:rsidP="00D53381">
            <w:pPr>
              <w:rPr>
                <w:rFonts w:ascii="Calibri" w:hAnsi="Calibri" w:cs="Calibri"/>
              </w:rPr>
            </w:pPr>
          </w:p>
        </w:tc>
        <w:tc>
          <w:tcPr>
            <w:tcW w:w="2834" w:type="dxa"/>
            <w:shd w:val="clear" w:color="auto" w:fill="auto"/>
          </w:tcPr>
          <w:p w14:paraId="0B5514D7" w14:textId="1C6F766B" w:rsidR="00745CD9" w:rsidRPr="00B14E09" w:rsidRDefault="00745CD9" w:rsidP="00457237">
            <w:pPr>
              <w:rPr>
                <w:rFonts w:ascii="Calibri" w:hAnsi="Calibri" w:cs="Calibri"/>
                <w:color w:val="FF0000"/>
              </w:rPr>
            </w:pPr>
          </w:p>
        </w:tc>
      </w:tr>
    </w:tbl>
    <w:p w14:paraId="0FB78278" w14:textId="77777777" w:rsidR="00F418B5" w:rsidRPr="00B14E09" w:rsidRDefault="00F418B5" w:rsidP="00D53381">
      <w:pPr>
        <w:rPr>
          <w:rFonts w:ascii="Calibri" w:hAnsi="Calibri" w:cs="Calibri"/>
          <w:b/>
        </w:rPr>
      </w:pPr>
      <w:bookmarkStart w:id="0" w:name="_GoBack"/>
      <w:bookmarkEnd w:id="0"/>
    </w:p>
    <w:sectPr w:rsidR="00F418B5" w:rsidRPr="00B14E09" w:rsidSect="0016325A">
      <w:footerReference w:type="default" r:id="rId15"/>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4284A" w14:textId="77777777" w:rsidR="002946CB" w:rsidRDefault="002946CB" w:rsidP="001D0582">
      <w:pPr>
        <w:spacing w:after="0" w:line="240" w:lineRule="auto"/>
      </w:pPr>
      <w:r>
        <w:separator/>
      </w:r>
    </w:p>
  </w:endnote>
  <w:endnote w:type="continuationSeparator" w:id="0">
    <w:p w14:paraId="2C571BA3" w14:textId="77777777" w:rsidR="002946CB" w:rsidRDefault="002946CB"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8620"/>
      <w:docPartObj>
        <w:docPartGallery w:val="Page Numbers (Bottom of Page)"/>
        <w:docPartUnique/>
      </w:docPartObj>
    </w:sdtPr>
    <w:sdtEndPr/>
    <w:sdtContent>
      <w:p w14:paraId="3D3D22A9" w14:textId="0EE3F82F" w:rsidR="00AE77F4" w:rsidRDefault="00AE77F4">
        <w:pPr>
          <w:pStyle w:val="Footer"/>
          <w:jc w:val="center"/>
        </w:pPr>
        <w:r>
          <w:fldChar w:fldCharType="begin"/>
        </w:r>
        <w:r>
          <w:instrText xml:space="preserve"> PAGE   \* MERGEFORMAT </w:instrText>
        </w:r>
        <w:r>
          <w:fldChar w:fldCharType="separate"/>
        </w:r>
        <w:r w:rsidR="004D2D7F">
          <w:rPr>
            <w:noProof/>
          </w:rPr>
          <w:t>5</w:t>
        </w:r>
        <w:r>
          <w:rPr>
            <w:noProof/>
          </w:rPr>
          <w:fldChar w:fldCharType="end"/>
        </w:r>
      </w:p>
    </w:sdtContent>
  </w:sdt>
  <w:p w14:paraId="110FFD37" w14:textId="77777777" w:rsidR="00AE77F4" w:rsidRDefault="00AE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F794E" w14:textId="77777777" w:rsidR="002946CB" w:rsidRDefault="002946CB" w:rsidP="001D0582">
      <w:pPr>
        <w:spacing w:after="0" w:line="240" w:lineRule="auto"/>
      </w:pPr>
      <w:r>
        <w:separator/>
      </w:r>
    </w:p>
  </w:footnote>
  <w:footnote w:type="continuationSeparator" w:id="0">
    <w:p w14:paraId="4F40AAA1" w14:textId="77777777" w:rsidR="002946CB" w:rsidRDefault="002946CB" w:rsidP="001D0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42614"/>
    <w:multiLevelType w:val="hybridMultilevel"/>
    <w:tmpl w:val="F33E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62665"/>
    <w:multiLevelType w:val="hybridMultilevel"/>
    <w:tmpl w:val="3B0CC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EE1E1C"/>
    <w:multiLevelType w:val="hybridMultilevel"/>
    <w:tmpl w:val="76DEA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62BAC"/>
    <w:multiLevelType w:val="hybridMultilevel"/>
    <w:tmpl w:val="298C5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1F2293"/>
    <w:multiLevelType w:val="hybridMultilevel"/>
    <w:tmpl w:val="36B6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7F42D2"/>
    <w:multiLevelType w:val="hybridMultilevel"/>
    <w:tmpl w:val="F4C6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6A7F7F"/>
    <w:multiLevelType w:val="hybridMultilevel"/>
    <w:tmpl w:val="1E5AC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8006B31"/>
    <w:multiLevelType w:val="hybridMultilevel"/>
    <w:tmpl w:val="EBE2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
  </w:num>
  <w:num w:numId="4">
    <w:abstractNumId w:val="12"/>
  </w:num>
  <w:num w:numId="5">
    <w:abstractNumId w:val="5"/>
  </w:num>
  <w:num w:numId="6">
    <w:abstractNumId w:val="8"/>
  </w:num>
  <w:num w:numId="7">
    <w:abstractNumId w:val="3"/>
  </w:num>
  <w:num w:numId="8">
    <w:abstractNumId w:val="10"/>
  </w:num>
  <w:num w:numId="9">
    <w:abstractNumId w:val="2"/>
  </w:num>
  <w:num w:numId="10">
    <w:abstractNumId w:val="7"/>
  </w:num>
  <w:num w:numId="11">
    <w:abstractNumId w:val="4"/>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2C"/>
    <w:rsid w:val="00001D55"/>
    <w:rsid w:val="000026E2"/>
    <w:rsid w:val="000066DE"/>
    <w:rsid w:val="000067B3"/>
    <w:rsid w:val="0001052C"/>
    <w:rsid w:val="00012955"/>
    <w:rsid w:val="00016065"/>
    <w:rsid w:val="00020283"/>
    <w:rsid w:val="00020716"/>
    <w:rsid w:val="00021BCC"/>
    <w:rsid w:val="000224F4"/>
    <w:rsid w:val="00025C1C"/>
    <w:rsid w:val="00026045"/>
    <w:rsid w:val="000279B1"/>
    <w:rsid w:val="00031B33"/>
    <w:rsid w:val="00031DE3"/>
    <w:rsid w:val="00031DE6"/>
    <w:rsid w:val="00031EC0"/>
    <w:rsid w:val="00037E13"/>
    <w:rsid w:val="00040551"/>
    <w:rsid w:val="00051D05"/>
    <w:rsid w:val="00052289"/>
    <w:rsid w:val="000564F4"/>
    <w:rsid w:val="000566D7"/>
    <w:rsid w:val="00061235"/>
    <w:rsid w:val="00061BD1"/>
    <w:rsid w:val="000624FA"/>
    <w:rsid w:val="00062F79"/>
    <w:rsid w:val="00064A20"/>
    <w:rsid w:val="00071C68"/>
    <w:rsid w:val="00071CA5"/>
    <w:rsid w:val="000735BA"/>
    <w:rsid w:val="000742EA"/>
    <w:rsid w:val="00075D2B"/>
    <w:rsid w:val="000778DD"/>
    <w:rsid w:val="00080CC5"/>
    <w:rsid w:val="0008129C"/>
    <w:rsid w:val="00081C12"/>
    <w:rsid w:val="00081F63"/>
    <w:rsid w:val="00085473"/>
    <w:rsid w:val="000871E7"/>
    <w:rsid w:val="00087D03"/>
    <w:rsid w:val="0009046E"/>
    <w:rsid w:val="00090600"/>
    <w:rsid w:val="00091B06"/>
    <w:rsid w:val="00091CE3"/>
    <w:rsid w:val="00092216"/>
    <w:rsid w:val="00093115"/>
    <w:rsid w:val="00094D7E"/>
    <w:rsid w:val="0009691C"/>
    <w:rsid w:val="000A08C6"/>
    <w:rsid w:val="000A2F9A"/>
    <w:rsid w:val="000A7E2C"/>
    <w:rsid w:val="000B222C"/>
    <w:rsid w:val="000B4C89"/>
    <w:rsid w:val="000B54B8"/>
    <w:rsid w:val="000B5B47"/>
    <w:rsid w:val="000C31B1"/>
    <w:rsid w:val="000C5D16"/>
    <w:rsid w:val="000C680D"/>
    <w:rsid w:val="000C7265"/>
    <w:rsid w:val="000D1026"/>
    <w:rsid w:val="000D2F8E"/>
    <w:rsid w:val="000D3173"/>
    <w:rsid w:val="000D3894"/>
    <w:rsid w:val="000D67FE"/>
    <w:rsid w:val="000E1ABA"/>
    <w:rsid w:val="000E1DD6"/>
    <w:rsid w:val="000E57C5"/>
    <w:rsid w:val="000E6197"/>
    <w:rsid w:val="000E693F"/>
    <w:rsid w:val="000E69E2"/>
    <w:rsid w:val="000F35DF"/>
    <w:rsid w:val="000F4EEA"/>
    <w:rsid w:val="000F6F35"/>
    <w:rsid w:val="0010119D"/>
    <w:rsid w:val="00103CB3"/>
    <w:rsid w:val="00103E4A"/>
    <w:rsid w:val="00104544"/>
    <w:rsid w:val="00105208"/>
    <w:rsid w:val="00106D03"/>
    <w:rsid w:val="00106D8C"/>
    <w:rsid w:val="0011025C"/>
    <w:rsid w:val="00110C77"/>
    <w:rsid w:val="00111B2B"/>
    <w:rsid w:val="0011261D"/>
    <w:rsid w:val="00112C6A"/>
    <w:rsid w:val="00115F2B"/>
    <w:rsid w:val="00120877"/>
    <w:rsid w:val="00122697"/>
    <w:rsid w:val="00123ECA"/>
    <w:rsid w:val="00124F1C"/>
    <w:rsid w:val="00125102"/>
    <w:rsid w:val="00125D4C"/>
    <w:rsid w:val="001262F3"/>
    <w:rsid w:val="0012715A"/>
    <w:rsid w:val="00130227"/>
    <w:rsid w:val="00130B92"/>
    <w:rsid w:val="001325F9"/>
    <w:rsid w:val="00134192"/>
    <w:rsid w:val="00134B8F"/>
    <w:rsid w:val="00136005"/>
    <w:rsid w:val="0013694F"/>
    <w:rsid w:val="00136E7D"/>
    <w:rsid w:val="00141109"/>
    <w:rsid w:val="00141E52"/>
    <w:rsid w:val="00141F0F"/>
    <w:rsid w:val="00141F91"/>
    <w:rsid w:val="00142F77"/>
    <w:rsid w:val="00146945"/>
    <w:rsid w:val="00147F95"/>
    <w:rsid w:val="00150D2E"/>
    <w:rsid w:val="00150D91"/>
    <w:rsid w:val="0015139D"/>
    <w:rsid w:val="00153DEF"/>
    <w:rsid w:val="00156620"/>
    <w:rsid w:val="00156EA5"/>
    <w:rsid w:val="00160B13"/>
    <w:rsid w:val="00161B9E"/>
    <w:rsid w:val="0016325A"/>
    <w:rsid w:val="00164913"/>
    <w:rsid w:val="00165673"/>
    <w:rsid w:val="001661D9"/>
    <w:rsid w:val="001679F0"/>
    <w:rsid w:val="00174ED1"/>
    <w:rsid w:val="00176801"/>
    <w:rsid w:val="0018042B"/>
    <w:rsid w:val="00181F41"/>
    <w:rsid w:val="00182B57"/>
    <w:rsid w:val="00182CF3"/>
    <w:rsid w:val="00182D37"/>
    <w:rsid w:val="00185168"/>
    <w:rsid w:val="00187F84"/>
    <w:rsid w:val="00190A5E"/>
    <w:rsid w:val="00193B5A"/>
    <w:rsid w:val="00197BCD"/>
    <w:rsid w:val="001A0526"/>
    <w:rsid w:val="001A1975"/>
    <w:rsid w:val="001A2367"/>
    <w:rsid w:val="001A3640"/>
    <w:rsid w:val="001B10AF"/>
    <w:rsid w:val="001B142B"/>
    <w:rsid w:val="001B4C9F"/>
    <w:rsid w:val="001B74E2"/>
    <w:rsid w:val="001B7F2E"/>
    <w:rsid w:val="001C0125"/>
    <w:rsid w:val="001C0F9A"/>
    <w:rsid w:val="001C1D02"/>
    <w:rsid w:val="001C322B"/>
    <w:rsid w:val="001C3CD6"/>
    <w:rsid w:val="001C48C5"/>
    <w:rsid w:val="001C50C4"/>
    <w:rsid w:val="001C6788"/>
    <w:rsid w:val="001D0582"/>
    <w:rsid w:val="001D5A29"/>
    <w:rsid w:val="001D78C0"/>
    <w:rsid w:val="001E1A44"/>
    <w:rsid w:val="001E3AFE"/>
    <w:rsid w:val="001E4B9E"/>
    <w:rsid w:val="001E7873"/>
    <w:rsid w:val="001F00E7"/>
    <w:rsid w:val="001F15A2"/>
    <w:rsid w:val="001F1855"/>
    <w:rsid w:val="001F399C"/>
    <w:rsid w:val="001F406A"/>
    <w:rsid w:val="001F687A"/>
    <w:rsid w:val="00200B68"/>
    <w:rsid w:val="002036A2"/>
    <w:rsid w:val="002039E9"/>
    <w:rsid w:val="00205AB1"/>
    <w:rsid w:val="0021081A"/>
    <w:rsid w:val="00211B0A"/>
    <w:rsid w:val="00213709"/>
    <w:rsid w:val="002147E0"/>
    <w:rsid w:val="00217B4D"/>
    <w:rsid w:val="0022326A"/>
    <w:rsid w:val="0022435F"/>
    <w:rsid w:val="00225B30"/>
    <w:rsid w:val="00226417"/>
    <w:rsid w:val="00231013"/>
    <w:rsid w:val="00231434"/>
    <w:rsid w:val="00235BE7"/>
    <w:rsid w:val="00243F41"/>
    <w:rsid w:val="00251DE6"/>
    <w:rsid w:val="00252846"/>
    <w:rsid w:val="00252D55"/>
    <w:rsid w:val="00254C98"/>
    <w:rsid w:val="002550E8"/>
    <w:rsid w:val="00255E09"/>
    <w:rsid w:val="002579A4"/>
    <w:rsid w:val="00260D2D"/>
    <w:rsid w:val="00260F81"/>
    <w:rsid w:val="002615C8"/>
    <w:rsid w:val="00261D00"/>
    <w:rsid w:val="00261DD6"/>
    <w:rsid w:val="00264669"/>
    <w:rsid w:val="002664D0"/>
    <w:rsid w:val="002672C5"/>
    <w:rsid w:val="002716FE"/>
    <w:rsid w:val="0027373A"/>
    <w:rsid w:val="00273BD2"/>
    <w:rsid w:val="002742D2"/>
    <w:rsid w:val="0027468E"/>
    <w:rsid w:val="00274D16"/>
    <w:rsid w:val="002762F1"/>
    <w:rsid w:val="00276FDC"/>
    <w:rsid w:val="0028010C"/>
    <w:rsid w:val="002811AD"/>
    <w:rsid w:val="002814AE"/>
    <w:rsid w:val="00281C53"/>
    <w:rsid w:val="00281CDA"/>
    <w:rsid w:val="00282AB7"/>
    <w:rsid w:val="00284C0C"/>
    <w:rsid w:val="00285E0B"/>
    <w:rsid w:val="00290F03"/>
    <w:rsid w:val="00293C7B"/>
    <w:rsid w:val="002946CB"/>
    <w:rsid w:val="0029660B"/>
    <w:rsid w:val="002A04A7"/>
    <w:rsid w:val="002A366D"/>
    <w:rsid w:val="002B04EC"/>
    <w:rsid w:val="002B0598"/>
    <w:rsid w:val="002B184E"/>
    <w:rsid w:val="002B242C"/>
    <w:rsid w:val="002B3A4E"/>
    <w:rsid w:val="002B5DFA"/>
    <w:rsid w:val="002B5EB6"/>
    <w:rsid w:val="002C4147"/>
    <w:rsid w:val="002C467D"/>
    <w:rsid w:val="002C4971"/>
    <w:rsid w:val="002D03A5"/>
    <w:rsid w:val="002D0D5E"/>
    <w:rsid w:val="002D12E3"/>
    <w:rsid w:val="002D7698"/>
    <w:rsid w:val="002E4E2D"/>
    <w:rsid w:val="002F3E48"/>
    <w:rsid w:val="002F5226"/>
    <w:rsid w:val="002F602F"/>
    <w:rsid w:val="0030063D"/>
    <w:rsid w:val="00304B83"/>
    <w:rsid w:val="0031116C"/>
    <w:rsid w:val="00311C62"/>
    <w:rsid w:val="0031238B"/>
    <w:rsid w:val="00313019"/>
    <w:rsid w:val="003144E8"/>
    <w:rsid w:val="00315121"/>
    <w:rsid w:val="003172B0"/>
    <w:rsid w:val="00317326"/>
    <w:rsid w:val="00317834"/>
    <w:rsid w:val="003205E8"/>
    <w:rsid w:val="00321BA4"/>
    <w:rsid w:val="00323A19"/>
    <w:rsid w:val="003251FA"/>
    <w:rsid w:val="0033294D"/>
    <w:rsid w:val="003354F5"/>
    <w:rsid w:val="0033634D"/>
    <w:rsid w:val="0034074E"/>
    <w:rsid w:val="00343371"/>
    <w:rsid w:val="00345FBB"/>
    <w:rsid w:val="0034724C"/>
    <w:rsid w:val="00347D3D"/>
    <w:rsid w:val="00347FF5"/>
    <w:rsid w:val="003502C4"/>
    <w:rsid w:val="00353AF7"/>
    <w:rsid w:val="003561E6"/>
    <w:rsid w:val="00361F73"/>
    <w:rsid w:val="003620A7"/>
    <w:rsid w:val="003651B3"/>
    <w:rsid w:val="00365443"/>
    <w:rsid w:val="003767FE"/>
    <w:rsid w:val="00376FF9"/>
    <w:rsid w:val="0038010B"/>
    <w:rsid w:val="003805C2"/>
    <w:rsid w:val="00383581"/>
    <w:rsid w:val="003841D0"/>
    <w:rsid w:val="00387E78"/>
    <w:rsid w:val="003900EE"/>
    <w:rsid w:val="00390F0A"/>
    <w:rsid w:val="00391561"/>
    <w:rsid w:val="003935E9"/>
    <w:rsid w:val="00393BA4"/>
    <w:rsid w:val="0039592E"/>
    <w:rsid w:val="00395DB1"/>
    <w:rsid w:val="003972FC"/>
    <w:rsid w:val="003A12E5"/>
    <w:rsid w:val="003A72C3"/>
    <w:rsid w:val="003A741B"/>
    <w:rsid w:val="003B0473"/>
    <w:rsid w:val="003B1CBE"/>
    <w:rsid w:val="003B6981"/>
    <w:rsid w:val="003B69AE"/>
    <w:rsid w:val="003C17C2"/>
    <w:rsid w:val="003C2892"/>
    <w:rsid w:val="003C3BFF"/>
    <w:rsid w:val="003C4E1E"/>
    <w:rsid w:val="003C5FDA"/>
    <w:rsid w:val="003D2550"/>
    <w:rsid w:val="003D3980"/>
    <w:rsid w:val="003D7D3A"/>
    <w:rsid w:val="003E065E"/>
    <w:rsid w:val="003E3071"/>
    <w:rsid w:val="003E3239"/>
    <w:rsid w:val="003E3984"/>
    <w:rsid w:val="003E595F"/>
    <w:rsid w:val="003F301D"/>
    <w:rsid w:val="003F5CB0"/>
    <w:rsid w:val="003F6F92"/>
    <w:rsid w:val="004000CA"/>
    <w:rsid w:val="00401453"/>
    <w:rsid w:val="00406594"/>
    <w:rsid w:val="00407092"/>
    <w:rsid w:val="00411AA3"/>
    <w:rsid w:val="00413580"/>
    <w:rsid w:val="004140BD"/>
    <w:rsid w:val="00415405"/>
    <w:rsid w:val="00417A80"/>
    <w:rsid w:val="00421E8F"/>
    <w:rsid w:val="004241B5"/>
    <w:rsid w:val="0042628B"/>
    <w:rsid w:val="0042683E"/>
    <w:rsid w:val="00426A73"/>
    <w:rsid w:val="00426F3D"/>
    <w:rsid w:val="00427AC7"/>
    <w:rsid w:val="00427CA9"/>
    <w:rsid w:val="00427D3E"/>
    <w:rsid w:val="0043172B"/>
    <w:rsid w:val="00432F07"/>
    <w:rsid w:val="00433611"/>
    <w:rsid w:val="00436C56"/>
    <w:rsid w:val="00443A5F"/>
    <w:rsid w:val="00443C16"/>
    <w:rsid w:val="00443F82"/>
    <w:rsid w:val="0044432C"/>
    <w:rsid w:val="00444473"/>
    <w:rsid w:val="0044561E"/>
    <w:rsid w:val="00445779"/>
    <w:rsid w:val="00445815"/>
    <w:rsid w:val="00445B20"/>
    <w:rsid w:val="004466FD"/>
    <w:rsid w:val="004467BA"/>
    <w:rsid w:val="00446EF3"/>
    <w:rsid w:val="00451546"/>
    <w:rsid w:val="00451761"/>
    <w:rsid w:val="00451A7A"/>
    <w:rsid w:val="004524B8"/>
    <w:rsid w:val="00452987"/>
    <w:rsid w:val="00453E3F"/>
    <w:rsid w:val="00454E00"/>
    <w:rsid w:val="004558CD"/>
    <w:rsid w:val="00457237"/>
    <w:rsid w:val="00462B1D"/>
    <w:rsid w:val="00465C9D"/>
    <w:rsid w:val="00466EDC"/>
    <w:rsid w:val="00471DD9"/>
    <w:rsid w:val="00476E2D"/>
    <w:rsid w:val="00477AF8"/>
    <w:rsid w:val="00477AFD"/>
    <w:rsid w:val="00486834"/>
    <w:rsid w:val="004875E3"/>
    <w:rsid w:val="00487A05"/>
    <w:rsid w:val="00490036"/>
    <w:rsid w:val="00490102"/>
    <w:rsid w:val="00490760"/>
    <w:rsid w:val="0049191F"/>
    <w:rsid w:val="00492264"/>
    <w:rsid w:val="00492A6C"/>
    <w:rsid w:val="00493100"/>
    <w:rsid w:val="00495A64"/>
    <w:rsid w:val="004964E9"/>
    <w:rsid w:val="00496859"/>
    <w:rsid w:val="004A19A8"/>
    <w:rsid w:val="004A5221"/>
    <w:rsid w:val="004A6165"/>
    <w:rsid w:val="004B0937"/>
    <w:rsid w:val="004B0BAA"/>
    <w:rsid w:val="004B1412"/>
    <w:rsid w:val="004B2674"/>
    <w:rsid w:val="004B6795"/>
    <w:rsid w:val="004B7489"/>
    <w:rsid w:val="004C041C"/>
    <w:rsid w:val="004C0DFB"/>
    <w:rsid w:val="004C404D"/>
    <w:rsid w:val="004C52B6"/>
    <w:rsid w:val="004C57A0"/>
    <w:rsid w:val="004C5AF0"/>
    <w:rsid w:val="004C5F19"/>
    <w:rsid w:val="004C7313"/>
    <w:rsid w:val="004D0171"/>
    <w:rsid w:val="004D1D2D"/>
    <w:rsid w:val="004D2D7F"/>
    <w:rsid w:val="004D577A"/>
    <w:rsid w:val="004D7203"/>
    <w:rsid w:val="004E5798"/>
    <w:rsid w:val="004E6897"/>
    <w:rsid w:val="004F12C7"/>
    <w:rsid w:val="004F3279"/>
    <w:rsid w:val="004F4858"/>
    <w:rsid w:val="004F63D5"/>
    <w:rsid w:val="00507FBF"/>
    <w:rsid w:val="00511E5E"/>
    <w:rsid w:val="00512A6C"/>
    <w:rsid w:val="00514165"/>
    <w:rsid w:val="005217C1"/>
    <w:rsid w:val="00521852"/>
    <w:rsid w:val="0052288E"/>
    <w:rsid w:val="005233B2"/>
    <w:rsid w:val="00526D65"/>
    <w:rsid w:val="00527061"/>
    <w:rsid w:val="00527731"/>
    <w:rsid w:val="0053334D"/>
    <w:rsid w:val="00534808"/>
    <w:rsid w:val="00535839"/>
    <w:rsid w:val="00535CC8"/>
    <w:rsid w:val="00535D4D"/>
    <w:rsid w:val="00540DC7"/>
    <w:rsid w:val="00541521"/>
    <w:rsid w:val="005427B0"/>
    <w:rsid w:val="00542E92"/>
    <w:rsid w:val="00542FA6"/>
    <w:rsid w:val="00543109"/>
    <w:rsid w:val="00543D2C"/>
    <w:rsid w:val="005462D1"/>
    <w:rsid w:val="00546A5C"/>
    <w:rsid w:val="00552F8D"/>
    <w:rsid w:val="00557B41"/>
    <w:rsid w:val="00565E65"/>
    <w:rsid w:val="005707D8"/>
    <w:rsid w:val="00570CCD"/>
    <w:rsid w:val="00572342"/>
    <w:rsid w:val="00572CEB"/>
    <w:rsid w:val="005755F2"/>
    <w:rsid w:val="00576705"/>
    <w:rsid w:val="00576D19"/>
    <w:rsid w:val="00582AE3"/>
    <w:rsid w:val="00582EA5"/>
    <w:rsid w:val="00582FC2"/>
    <w:rsid w:val="00585629"/>
    <w:rsid w:val="0058619F"/>
    <w:rsid w:val="005866D1"/>
    <w:rsid w:val="00590DE0"/>
    <w:rsid w:val="005917CC"/>
    <w:rsid w:val="00592AC2"/>
    <w:rsid w:val="00596291"/>
    <w:rsid w:val="00596AC7"/>
    <w:rsid w:val="00597167"/>
    <w:rsid w:val="005A05D2"/>
    <w:rsid w:val="005A090D"/>
    <w:rsid w:val="005A31FF"/>
    <w:rsid w:val="005A4882"/>
    <w:rsid w:val="005A7209"/>
    <w:rsid w:val="005A798E"/>
    <w:rsid w:val="005A7FF7"/>
    <w:rsid w:val="005B0792"/>
    <w:rsid w:val="005B0F8F"/>
    <w:rsid w:val="005B28F8"/>
    <w:rsid w:val="005B495B"/>
    <w:rsid w:val="005B4CDB"/>
    <w:rsid w:val="005B7F31"/>
    <w:rsid w:val="005C0614"/>
    <w:rsid w:val="005C2B08"/>
    <w:rsid w:val="005C7995"/>
    <w:rsid w:val="005D00DF"/>
    <w:rsid w:val="005D1AB8"/>
    <w:rsid w:val="005D1DB6"/>
    <w:rsid w:val="005D2475"/>
    <w:rsid w:val="005D68EF"/>
    <w:rsid w:val="005D7EAF"/>
    <w:rsid w:val="005F3904"/>
    <w:rsid w:val="005F4F00"/>
    <w:rsid w:val="005F7099"/>
    <w:rsid w:val="005F7A78"/>
    <w:rsid w:val="00601117"/>
    <w:rsid w:val="006029C3"/>
    <w:rsid w:val="00603E5B"/>
    <w:rsid w:val="0060494E"/>
    <w:rsid w:val="006059D2"/>
    <w:rsid w:val="0060724F"/>
    <w:rsid w:val="00607F00"/>
    <w:rsid w:val="00610D6E"/>
    <w:rsid w:val="006122CA"/>
    <w:rsid w:val="0061242E"/>
    <w:rsid w:val="006141ED"/>
    <w:rsid w:val="00614883"/>
    <w:rsid w:val="0061520B"/>
    <w:rsid w:val="006167D1"/>
    <w:rsid w:val="006202F2"/>
    <w:rsid w:val="00625CE8"/>
    <w:rsid w:val="006267AD"/>
    <w:rsid w:val="006312EF"/>
    <w:rsid w:val="00631572"/>
    <w:rsid w:val="00632AE4"/>
    <w:rsid w:val="00633F20"/>
    <w:rsid w:val="006365D2"/>
    <w:rsid w:val="00641215"/>
    <w:rsid w:val="00641D7C"/>
    <w:rsid w:val="00644EA6"/>
    <w:rsid w:val="0064548E"/>
    <w:rsid w:val="00647CA0"/>
    <w:rsid w:val="00647DCD"/>
    <w:rsid w:val="00651D7A"/>
    <w:rsid w:val="006556BA"/>
    <w:rsid w:val="00656C7D"/>
    <w:rsid w:val="006573EE"/>
    <w:rsid w:val="00663CCF"/>
    <w:rsid w:val="00665893"/>
    <w:rsid w:val="006668AE"/>
    <w:rsid w:val="00667AB2"/>
    <w:rsid w:val="006702CB"/>
    <w:rsid w:val="0067090E"/>
    <w:rsid w:val="0067270C"/>
    <w:rsid w:val="0067369A"/>
    <w:rsid w:val="00674E7B"/>
    <w:rsid w:val="006751E4"/>
    <w:rsid w:val="006761BE"/>
    <w:rsid w:val="006775AA"/>
    <w:rsid w:val="006814B0"/>
    <w:rsid w:val="0068214F"/>
    <w:rsid w:val="00686325"/>
    <w:rsid w:val="006904DA"/>
    <w:rsid w:val="00692887"/>
    <w:rsid w:val="0069402D"/>
    <w:rsid w:val="00695733"/>
    <w:rsid w:val="006957B7"/>
    <w:rsid w:val="0069608E"/>
    <w:rsid w:val="00696E2D"/>
    <w:rsid w:val="006A0237"/>
    <w:rsid w:val="006A079A"/>
    <w:rsid w:val="006A0F46"/>
    <w:rsid w:val="006A14DE"/>
    <w:rsid w:val="006A3005"/>
    <w:rsid w:val="006A3F16"/>
    <w:rsid w:val="006A4024"/>
    <w:rsid w:val="006A6BF9"/>
    <w:rsid w:val="006B672B"/>
    <w:rsid w:val="006C0111"/>
    <w:rsid w:val="006C2E89"/>
    <w:rsid w:val="006C2EBB"/>
    <w:rsid w:val="006C34AE"/>
    <w:rsid w:val="006C456B"/>
    <w:rsid w:val="006C5C2B"/>
    <w:rsid w:val="006C635E"/>
    <w:rsid w:val="006D52CE"/>
    <w:rsid w:val="006D5504"/>
    <w:rsid w:val="006D63F8"/>
    <w:rsid w:val="006D6D36"/>
    <w:rsid w:val="006E189C"/>
    <w:rsid w:val="006E2643"/>
    <w:rsid w:val="006E340D"/>
    <w:rsid w:val="006E3435"/>
    <w:rsid w:val="006E7F9D"/>
    <w:rsid w:val="006F190F"/>
    <w:rsid w:val="006F1BA4"/>
    <w:rsid w:val="006F33CE"/>
    <w:rsid w:val="006F3D35"/>
    <w:rsid w:val="006F41D3"/>
    <w:rsid w:val="006F7B7C"/>
    <w:rsid w:val="007026BC"/>
    <w:rsid w:val="007029C8"/>
    <w:rsid w:val="0070304C"/>
    <w:rsid w:val="00707E57"/>
    <w:rsid w:val="00710536"/>
    <w:rsid w:val="0071159B"/>
    <w:rsid w:val="00712973"/>
    <w:rsid w:val="00714B07"/>
    <w:rsid w:val="007156DF"/>
    <w:rsid w:val="00716E10"/>
    <w:rsid w:val="00717518"/>
    <w:rsid w:val="0071764F"/>
    <w:rsid w:val="00717AEF"/>
    <w:rsid w:val="007310E5"/>
    <w:rsid w:val="007330A4"/>
    <w:rsid w:val="00733643"/>
    <w:rsid w:val="00734603"/>
    <w:rsid w:val="00734D32"/>
    <w:rsid w:val="00734D65"/>
    <w:rsid w:val="00735129"/>
    <w:rsid w:val="00736BBC"/>
    <w:rsid w:val="00736D0D"/>
    <w:rsid w:val="00737FBB"/>
    <w:rsid w:val="00741E23"/>
    <w:rsid w:val="0074213B"/>
    <w:rsid w:val="00745BAC"/>
    <w:rsid w:val="00745CD9"/>
    <w:rsid w:val="007466C4"/>
    <w:rsid w:val="00750F98"/>
    <w:rsid w:val="00751108"/>
    <w:rsid w:val="00753AB9"/>
    <w:rsid w:val="00753F14"/>
    <w:rsid w:val="007541FB"/>
    <w:rsid w:val="00754D2D"/>
    <w:rsid w:val="00755D98"/>
    <w:rsid w:val="0075752D"/>
    <w:rsid w:val="007634E0"/>
    <w:rsid w:val="007652BA"/>
    <w:rsid w:val="007679D1"/>
    <w:rsid w:val="0077139C"/>
    <w:rsid w:val="0077232D"/>
    <w:rsid w:val="0077311A"/>
    <w:rsid w:val="00773282"/>
    <w:rsid w:val="00773CE1"/>
    <w:rsid w:val="0077536C"/>
    <w:rsid w:val="00776711"/>
    <w:rsid w:val="00777064"/>
    <w:rsid w:val="00780F39"/>
    <w:rsid w:val="00780F97"/>
    <w:rsid w:val="007849CE"/>
    <w:rsid w:val="00786C96"/>
    <w:rsid w:val="00791545"/>
    <w:rsid w:val="007925A7"/>
    <w:rsid w:val="00794ADB"/>
    <w:rsid w:val="007965F9"/>
    <w:rsid w:val="007968BA"/>
    <w:rsid w:val="00796AB2"/>
    <w:rsid w:val="00797CC0"/>
    <w:rsid w:val="007A1475"/>
    <w:rsid w:val="007A2E9A"/>
    <w:rsid w:val="007A5545"/>
    <w:rsid w:val="007A659C"/>
    <w:rsid w:val="007A6841"/>
    <w:rsid w:val="007A7E26"/>
    <w:rsid w:val="007B1554"/>
    <w:rsid w:val="007B17A7"/>
    <w:rsid w:val="007B198E"/>
    <w:rsid w:val="007B1A6D"/>
    <w:rsid w:val="007B2603"/>
    <w:rsid w:val="007B323F"/>
    <w:rsid w:val="007B67F9"/>
    <w:rsid w:val="007C2A71"/>
    <w:rsid w:val="007C47C8"/>
    <w:rsid w:val="007C6822"/>
    <w:rsid w:val="007D12F2"/>
    <w:rsid w:val="007D3984"/>
    <w:rsid w:val="007D4AD6"/>
    <w:rsid w:val="007D68B3"/>
    <w:rsid w:val="007E10D1"/>
    <w:rsid w:val="007E51BF"/>
    <w:rsid w:val="007E52E7"/>
    <w:rsid w:val="007F0D66"/>
    <w:rsid w:val="007F161E"/>
    <w:rsid w:val="007F345E"/>
    <w:rsid w:val="007F6D5D"/>
    <w:rsid w:val="00800E06"/>
    <w:rsid w:val="00803154"/>
    <w:rsid w:val="0080322B"/>
    <w:rsid w:val="008032AC"/>
    <w:rsid w:val="00803549"/>
    <w:rsid w:val="008146CD"/>
    <w:rsid w:val="00815CBC"/>
    <w:rsid w:val="00817160"/>
    <w:rsid w:val="00817F12"/>
    <w:rsid w:val="00820044"/>
    <w:rsid w:val="00820CA9"/>
    <w:rsid w:val="00821D19"/>
    <w:rsid w:val="00821FD2"/>
    <w:rsid w:val="00825495"/>
    <w:rsid w:val="00831049"/>
    <w:rsid w:val="008319F8"/>
    <w:rsid w:val="00831B42"/>
    <w:rsid w:val="008320FE"/>
    <w:rsid w:val="008326A7"/>
    <w:rsid w:val="008328DA"/>
    <w:rsid w:val="0083542E"/>
    <w:rsid w:val="00836724"/>
    <w:rsid w:val="00840B44"/>
    <w:rsid w:val="00841173"/>
    <w:rsid w:val="00842D44"/>
    <w:rsid w:val="00843F80"/>
    <w:rsid w:val="008442E5"/>
    <w:rsid w:val="00847B26"/>
    <w:rsid w:val="00852B1E"/>
    <w:rsid w:val="008618C7"/>
    <w:rsid w:val="0086276E"/>
    <w:rsid w:val="00862B63"/>
    <w:rsid w:val="00863010"/>
    <w:rsid w:val="0086347A"/>
    <w:rsid w:val="00864C71"/>
    <w:rsid w:val="00865897"/>
    <w:rsid w:val="008669A9"/>
    <w:rsid w:val="0087181E"/>
    <w:rsid w:val="00871A17"/>
    <w:rsid w:val="008741B9"/>
    <w:rsid w:val="008774A4"/>
    <w:rsid w:val="00877683"/>
    <w:rsid w:val="0088213F"/>
    <w:rsid w:val="008829A5"/>
    <w:rsid w:val="00882B6F"/>
    <w:rsid w:val="008839D2"/>
    <w:rsid w:val="00883DB8"/>
    <w:rsid w:val="0088401D"/>
    <w:rsid w:val="00884207"/>
    <w:rsid w:val="00884433"/>
    <w:rsid w:val="00884EAC"/>
    <w:rsid w:val="00885600"/>
    <w:rsid w:val="00886D1B"/>
    <w:rsid w:val="00887A39"/>
    <w:rsid w:val="00887E4E"/>
    <w:rsid w:val="0089332E"/>
    <w:rsid w:val="0089337E"/>
    <w:rsid w:val="00895424"/>
    <w:rsid w:val="008A1EEC"/>
    <w:rsid w:val="008A472D"/>
    <w:rsid w:val="008A4FAD"/>
    <w:rsid w:val="008A6B95"/>
    <w:rsid w:val="008A6F65"/>
    <w:rsid w:val="008B257C"/>
    <w:rsid w:val="008B2794"/>
    <w:rsid w:val="008B2BAE"/>
    <w:rsid w:val="008B438C"/>
    <w:rsid w:val="008B7426"/>
    <w:rsid w:val="008C0BF7"/>
    <w:rsid w:val="008C31B9"/>
    <w:rsid w:val="008C704F"/>
    <w:rsid w:val="008D2124"/>
    <w:rsid w:val="008D33AE"/>
    <w:rsid w:val="008D4BE9"/>
    <w:rsid w:val="008D59A1"/>
    <w:rsid w:val="008D7427"/>
    <w:rsid w:val="008D7AE8"/>
    <w:rsid w:val="008E579B"/>
    <w:rsid w:val="008E6731"/>
    <w:rsid w:val="008E711F"/>
    <w:rsid w:val="008E7E63"/>
    <w:rsid w:val="008F1C98"/>
    <w:rsid w:val="008F2A5E"/>
    <w:rsid w:val="008F32F1"/>
    <w:rsid w:val="008F37A1"/>
    <w:rsid w:val="008F4007"/>
    <w:rsid w:val="008F58E7"/>
    <w:rsid w:val="008F621A"/>
    <w:rsid w:val="008F7807"/>
    <w:rsid w:val="008F7F4C"/>
    <w:rsid w:val="0090027D"/>
    <w:rsid w:val="0090045F"/>
    <w:rsid w:val="009010A3"/>
    <w:rsid w:val="0090533B"/>
    <w:rsid w:val="009053CA"/>
    <w:rsid w:val="00905C95"/>
    <w:rsid w:val="00907685"/>
    <w:rsid w:val="00911690"/>
    <w:rsid w:val="00915066"/>
    <w:rsid w:val="00916B76"/>
    <w:rsid w:val="009179A4"/>
    <w:rsid w:val="00921F5E"/>
    <w:rsid w:val="009231EE"/>
    <w:rsid w:val="0092624C"/>
    <w:rsid w:val="009301E5"/>
    <w:rsid w:val="00935404"/>
    <w:rsid w:val="009371B1"/>
    <w:rsid w:val="00937E6C"/>
    <w:rsid w:val="009420AC"/>
    <w:rsid w:val="009433A2"/>
    <w:rsid w:val="0094414E"/>
    <w:rsid w:val="00946489"/>
    <w:rsid w:val="00950C49"/>
    <w:rsid w:val="00951CA3"/>
    <w:rsid w:val="009548D8"/>
    <w:rsid w:val="00954AE9"/>
    <w:rsid w:val="00960571"/>
    <w:rsid w:val="00964A13"/>
    <w:rsid w:val="00965254"/>
    <w:rsid w:val="00967D9D"/>
    <w:rsid w:val="00971677"/>
    <w:rsid w:val="00976E41"/>
    <w:rsid w:val="00977231"/>
    <w:rsid w:val="00981A4C"/>
    <w:rsid w:val="00981FF8"/>
    <w:rsid w:val="00982301"/>
    <w:rsid w:val="00982CCC"/>
    <w:rsid w:val="00982CE2"/>
    <w:rsid w:val="0098697A"/>
    <w:rsid w:val="00986BBC"/>
    <w:rsid w:val="00990F9A"/>
    <w:rsid w:val="00992028"/>
    <w:rsid w:val="00996800"/>
    <w:rsid w:val="00996975"/>
    <w:rsid w:val="00997819"/>
    <w:rsid w:val="009A023D"/>
    <w:rsid w:val="009A0880"/>
    <w:rsid w:val="009A08A6"/>
    <w:rsid w:val="009A44D0"/>
    <w:rsid w:val="009A5997"/>
    <w:rsid w:val="009B03DB"/>
    <w:rsid w:val="009B428E"/>
    <w:rsid w:val="009B60B4"/>
    <w:rsid w:val="009C10F4"/>
    <w:rsid w:val="009C225A"/>
    <w:rsid w:val="009C2F99"/>
    <w:rsid w:val="009C2FFC"/>
    <w:rsid w:val="009C4262"/>
    <w:rsid w:val="009C548C"/>
    <w:rsid w:val="009C5ABD"/>
    <w:rsid w:val="009D05E3"/>
    <w:rsid w:val="009D22D0"/>
    <w:rsid w:val="009D30EB"/>
    <w:rsid w:val="009D34B2"/>
    <w:rsid w:val="009D3F0E"/>
    <w:rsid w:val="009D3F2F"/>
    <w:rsid w:val="009D3FC8"/>
    <w:rsid w:val="009D494E"/>
    <w:rsid w:val="009D4A4C"/>
    <w:rsid w:val="009D4DD9"/>
    <w:rsid w:val="009D65BB"/>
    <w:rsid w:val="009D7CF1"/>
    <w:rsid w:val="009E1614"/>
    <w:rsid w:val="009E1DCB"/>
    <w:rsid w:val="009E3D00"/>
    <w:rsid w:val="009E48ED"/>
    <w:rsid w:val="009E49FB"/>
    <w:rsid w:val="009E732B"/>
    <w:rsid w:val="009F047F"/>
    <w:rsid w:val="009F2480"/>
    <w:rsid w:val="009F37C0"/>
    <w:rsid w:val="009F6DD3"/>
    <w:rsid w:val="00A01750"/>
    <w:rsid w:val="00A02477"/>
    <w:rsid w:val="00A041DA"/>
    <w:rsid w:val="00A05E24"/>
    <w:rsid w:val="00A104C6"/>
    <w:rsid w:val="00A10AA2"/>
    <w:rsid w:val="00A1338E"/>
    <w:rsid w:val="00A16B46"/>
    <w:rsid w:val="00A22C02"/>
    <w:rsid w:val="00A24E5F"/>
    <w:rsid w:val="00A2502B"/>
    <w:rsid w:val="00A25C3D"/>
    <w:rsid w:val="00A3083F"/>
    <w:rsid w:val="00A31FFE"/>
    <w:rsid w:val="00A3360E"/>
    <w:rsid w:val="00A34744"/>
    <w:rsid w:val="00A3686B"/>
    <w:rsid w:val="00A41B69"/>
    <w:rsid w:val="00A444E4"/>
    <w:rsid w:val="00A452BE"/>
    <w:rsid w:val="00A461DF"/>
    <w:rsid w:val="00A52535"/>
    <w:rsid w:val="00A52DBB"/>
    <w:rsid w:val="00A5743A"/>
    <w:rsid w:val="00A5766E"/>
    <w:rsid w:val="00A64210"/>
    <w:rsid w:val="00A64732"/>
    <w:rsid w:val="00A64752"/>
    <w:rsid w:val="00A65FDD"/>
    <w:rsid w:val="00A67D6B"/>
    <w:rsid w:val="00A74FDB"/>
    <w:rsid w:val="00A75068"/>
    <w:rsid w:val="00A75210"/>
    <w:rsid w:val="00A77391"/>
    <w:rsid w:val="00A77F5E"/>
    <w:rsid w:val="00A87C6C"/>
    <w:rsid w:val="00A87D92"/>
    <w:rsid w:val="00A903DC"/>
    <w:rsid w:val="00A91826"/>
    <w:rsid w:val="00A91E04"/>
    <w:rsid w:val="00A92C5B"/>
    <w:rsid w:val="00A9440C"/>
    <w:rsid w:val="00A94617"/>
    <w:rsid w:val="00A95253"/>
    <w:rsid w:val="00A96431"/>
    <w:rsid w:val="00A96EDB"/>
    <w:rsid w:val="00A97F57"/>
    <w:rsid w:val="00AA01F4"/>
    <w:rsid w:val="00AA0992"/>
    <w:rsid w:val="00AA3F5E"/>
    <w:rsid w:val="00AA3FD7"/>
    <w:rsid w:val="00AA45A1"/>
    <w:rsid w:val="00AA49A4"/>
    <w:rsid w:val="00AA5681"/>
    <w:rsid w:val="00AA6047"/>
    <w:rsid w:val="00AA6FEA"/>
    <w:rsid w:val="00AA754C"/>
    <w:rsid w:val="00AB362D"/>
    <w:rsid w:val="00AB413A"/>
    <w:rsid w:val="00AB704F"/>
    <w:rsid w:val="00AB73A7"/>
    <w:rsid w:val="00AC029A"/>
    <w:rsid w:val="00AC1B39"/>
    <w:rsid w:val="00AC2608"/>
    <w:rsid w:val="00AC328A"/>
    <w:rsid w:val="00AC5DDC"/>
    <w:rsid w:val="00AC7B23"/>
    <w:rsid w:val="00AD3713"/>
    <w:rsid w:val="00AD494F"/>
    <w:rsid w:val="00AD4C1F"/>
    <w:rsid w:val="00AD5B09"/>
    <w:rsid w:val="00AD719D"/>
    <w:rsid w:val="00AD71FE"/>
    <w:rsid w:val="00AE0A5E"/>
    <w:rsid w:val="00AE13BF"/>
    <w:rsid w:val="00AE5827"/>
    <w:rsid w:val="00AE7410"/>
    <w:rsid w:val="00AE77F4"/>
    <w:rsid w:val="00AF537A"/>
    <w:rsid w:val="00AF5388"/>
    <w:rsid w:val="00B01AF2"/>
    <w:rsid w:val="00B037EB"/>
    <w:rsid w:val="00B12065"/>
    <w:rsid w:val="00B14E09"/>
    <w:rsid w:val="00B17CEA"/>
    <w:rsid w:val="00B21776"/>
    <w:rsid w:val="00B22E92"/>
    <w:rsid w:val="00B24E64"/>
    <w:rsid w:val="00B25021"/>
    <w:rsid w:val="00B25E02"/>
    <w:rsid w:val="00B26816"/>
    <w:rsid w:val="00B26CBF"/>
    <w:rsid w:val="00B26D32"/>
    <w:rsid w:val="00B3068A"/>
    <w:rsid w:val="00B3345C"/>
    <w:rsid w:val="00B338D4"/>
    <w:rsid w:val="00B342EE"/>
    <w:rsid w:val="00B34916"/>
    <w:rsid w:val="00B35455"/>
    <w:rsid w:val="00B373AE"/>
    <w:rsid w:val="00B40E00"/>
    <w:rsid w:val="00B42CEA"/>
    <w:rsid w:val="00B42F9A"/>
    <w:rsid w:val="00B44067"/>
    <w:rsid w:val="00B44664"/>
    <w:rsid w:val="00B47710"/>
    <w:rsid w:val="00B51336"/>
    <w:rsid w:val="00B519E2"/>
    <w:rsid w:val="00B51AC8"/>
    <w:rsid w:val="00B55164"/>
    <w:rsid w:val="00B553B4"/>
    <w:rsid w:val="00B56A5B"/>
    <w:rsid w:val="00B614D9"/>
    <w:rsid w:val="00B6303C"/>
    <w:rsid w:val="00B632E2"/>
    <w:rsid w:val="00B64FB4"/>
    <w:rsid w:val="00B65D0D"/>
    <w:rsid w:val="00B70566"/>
    <w:rsid w:val="00B71326"/>
    <w:rsid w:val="00B72145"/>
    <w:rsid w:val="00B75B9A"/>
    <w:rsid w:val="00B7703D"/>
    <w:rsid w:val="00B77576"/>
    <w:rsid w:val="00B809BC"/>
    <w:rsid w:val="00B80DBE"/>
    <w:rsid w:val="00B82373"/>
    <w:rsid w:val="00B82FA9"/>
    <w:rsid w:val="00B83325"/>
    <w:rsid w:val="00B83A16"/>
    <w:rsid w:val="00B8529C"/>
    <w:rsid w:val="00B8625C"/>
    <w:rsid w:val="00B86C9E"/>
    <w:rsid w:val="00B87158"/>
    <w:rsid w:val="00B8788B"/>
    <w:rsid w:val="00B9105F"/>
    <w:rsid w:val="00B92B1B"/>
    <w:rsid w:val="00B931B4"/>
    <w:rsid w:val="00B94C69"/>
    <w:rsid w:val="00B94D94"/>
    <w:rsid w:val="00BA235C"/>
    <w:rsid w:val="00BA3231"/>
    <w:rsid w:val="00BA3D16"/>
    <w:rsid w:val="00BA46D6"/>
    <w:rsid w:val="00BA7C08"/>
    <w:rsid w:val="00BB0F15"/>
    <w:rsid w:val="00BB1648"/>
    <w:rsid w:val="00BB261D"/>
    <w:rsid w:val="00BB3A3B"/>
    <w:rsid w:val="00BB3C27"/>
    <w:rsid w:val="00BB652C"/>
    <w:rsid w:val="00BB7E25"/>
    <w:rsid w:val="00BC0C63"/>
    <w:rsid w:val="00BC4E81"/>
    <w:rsid w:val="00BC7803"/>
    <w:rsid w:val="00BD14A6"/>
    <w:rsid w:val="00BD3127"/>
    <w:rsid w:val="00BD315C"/>
    <w:rsid w:val="00BE1A47"/>
    <w:rsid w:val="00BE1A78"/>
    <w:rsid w:val="00BE53D3"/>
    <w:rsid w:val="00BE5D7D"/>
    <w:rsid w:val="00BE750C"/>
    <w:rsid w:val="00BF07DA"/>
    <w:rsid w:val="00BF0E96"/>
    <w:rsid w:val="00BF1243"/>
    <w:rsid w:val="00BF31E9"/>
    <w:rsid w:val="00BF428B"/>
    <w:rsid w:val="00BF4F68"/>
    <w:rsid w:val="00BF546C"/>
    <w:rsid w:val="00C00A02"/>
    <w:rsid w:val="00C01161"/>
    <w:rsid w:val="00C0154C"/>
    <w:rsid w:val="00C01896"/>
    <w:rsid w:val="00C02218"/>
    <w:rsid w:val="00C02ABE"/>
    <w:rsid w:val="00C039B7"/>
    <w:rsid w:val="00C116D1"/>
    <w:rsid w:val="00C13CC4"/>
    <w:rsid w:val="00C14B63"/>
    <w:rsid w:val="00C166F9"/>
    <w:rsid w:val="00C22AE3"/>
    <w:rsid w:val="00C24010"/>
    <w:rsid w:val="00C24C52"/>
    <w:rsid w:val="00C26706"/>
    <w:rsid w:val="00C274BB"/>
    <w:rsid w:val="00C277B3"/>
    <w:rsid w:val="00C27B17"/>
    <w:rsid w:val="00C35551"/>
    <w:rsid w:val="00C3665A"/>
    <w:rsid w:val="00C42029"/>
    <w:rsid w:val="00C42CFA"/>
    <w:rsid w:val="00C4590A"/>
    <w:rsid w:val="00C46B03"/>
    <w:rsid w:val="00C473CC"/>
    <w:rsid w:val="00C51436"/>
    <w:rsid w:val="00C536B5"/>
    <w:rsid w:val="00C544BC"/>
    <w:rsid w:val="00C55127"/>
    <w:rsid w:val="00C571A1"/>
    <w:rsid w:val="00C606DB"/>
    <w:rsid w:val="00C60D48"/>
    <w:rsid w:val="00C6452D"/>
    <w:rsid w:val="00C66676"/>
    <w:rsid w:val="00C7070F"/>
    <w:rsid w:val="00C70A53"/>
    <w:rsid w:val="00C70D27"/>
    <w:rsid w:val="00C727A8"/>
    <w:rsid w:val="00C74662"/>
    <w:rsid w:val="00C775CC"/>
    <w:rsid w:val="00C778CC"/>
    <w:rsid w:val="00C77D88"/>
    <w:rsid w:val="00C8353D"/>
    <w:rsid w:val="00C86172"/>
    <w:rsid w:val="00C86BD6"/>
    <w:rsid w:val="00C873FB"/>
    <w:rsid w:val="00C87A6C"/>
    <w:rsid w:val="00C90A7B"/>
    <w:rsid w:val="00C91A4B"/>
    <w:rsid w:val="00C9401D"/>
    <w:rsid w:val="00C94895"/>
    <w:rsid w:val="00C94EF7"/>
    <w:rsid w:val="00C95BCE"/>
    <w:rsid w:val="00C97E4B"/>
    <w:rsid w:val="00CA0F94"/>
    <w:rsid w:val="00CA27E0"/>
    <w:rsid w:val="00CA3430"/>
    <w:rsid w:val="00CA5390"/>
    <w:rsid w:val="00CA5CA8"/>
    <w:rsid w:val="00CA6FA0"/>
    <w:rsid w:val="00CB193D"/>
    <w:rsid w:val="00CB5FA3"/>
    <w:rsid w:val="00CB60E7"/>
    <w:rsid w:val="00CB695C"/>
    <w:rsid w:val="00CB6A7F"/>
    <w:rsid w:val="00CC0CB0"/>
    <w:rsid w:val="00CC50E4"/>
    <w:rsid w:val="00CC5D2C"/>
    <w:rsid w:val="00CC6436"/>
    <w:rsid w:val="00CD0C5A"/>
    <w:rsid w:val="00CD1EC5"/>
    <w:rsid w:val="00CD3142"/>
    <w:rsid w:val="00CD3996"/>
    <w:rsid w:val="00CD42B4"/>
    <w:rsid w:val="00CE1472"/>
    <w:rsid w:val="00CE187F"/>
    <w:rsid w:val="00CE1FC3"/>
    <w:rsid w:val="00CE335C"/>
    <w:rsid w:val="00CE394E"/>
    <w:rsid w:val="00CF071E"/>
    <w:rsid w:val="00CF0830"/>
    <w:rsid w:val="00CF109C"/>
    <w:rsid w:val="00CF12EB"/>
    <w:rsid w:val="00CF1557"/>
    <w:rsid w:val="00CF1FBA"/>
    <w:rsid w:val="00CF2167"/>
    <w:rsid w:val="00CF49BF"/>
    <w:rsid w:val="00CF5694"/>
    <w:rsid w:val="00CF620D"/>
    <w:rsid w:val="00CF693D"/>
    <w:rsid w:val="00CF7190"/>
    <w:rsid w:val="00D0058E"/>
    <w:rsid w:val="00D011C8"/>
    <w:rsid w:val="00D03209"/>
    <w:rsid w:val="00D03CE7"/>
    <w:rsid w:val="00D0458A"/>
    <w:rsid w:val="00D06ACE"/>
    <w:rsid w:val="00D07796"/>
    <w:rsid w:val="00D103B4"/>
    <w:rsid w:val="00D110D6"/>
    <w:rsid w:val="00D17D37"/>
    <w:rsid w:val="00D228E5"/>
    <w:rsid w:val="00D22FFF"/>
    <w:rsid w:val="00D26C95"/>
    <w:rsid w:val="00D30BA5"/>
    <w:rsid w:val="00D31709"/>
    <w:rsid w:val="00D32623"/>
    <w:rsid w:val="00D3313F"/>
    <w:rsid w:val="00D34035"/>
    <w:rsid w:val="00D34CC5"/>
    <w:rsid w:val="00D3546D"/>
    <w:rsid w:val="00D37FE4"/>
    <w:rsid w:val="00D40319"/>
    <w:rsid w:val="00D40934"/>
    <w:rsid w:val="00D41820"/>
    <w:rsid w:val="00D42118"/>
    <w:rsid w:val="00D43968"/>
    <w:rsid w:val="00D45219"/>
    <w:rsid w:val="00D45F60"/>
    <w:rsid w:val="00D46BA6"/>
    <w:rsid w:val="00D4715B"/>
    <w:rsid w:val="00D51F63"/>
    <w:rsid w:val="00D53381"/>
    <w:rsid w:val="00D546D5"/>
    <w:rsid w:val="00D5513D"/>
    <w:rsid w:val="00D55EE3"/>
    <w:rsid w:val="00D60298"/>
    <w:rsid w:val="00D60CC5"/>
    <w:rsid w:val="00D61BF2"/>
    <w:rsid w:val="00D62542"/>
    <w:rsid w:val="00D630CF"/>
    <w:rsid w:val="00D67388"/>
    <w:rsid w:val="00D75843"/>
    <w:rsid w:val="00D8069A"/>
    <w:rsid w:val="00D817C5"/>
    <w:rsid w:val="00D81E16"/>
    <w:rsid w:val="00D84120"/>
    <w:rsid w:val="00D84EA9"/>
    <w:rsid w:val="00D85658"/>
    <w:rsid w:val="00D86078"/>
    <w:rsid w:val="00D871E0"/>
    <w:rsid w:val="00D87693"/>
    <w:rsid w:val="00D87E91"/>
    <w:rsid w:val="00D90E15"/>
    <w:rsid w:val="00D9188B"/>
    <w:rsid w:val="00D91A32"/>
    <w:rsid w:val="00D91E19"/>
    <w:rsid w:val="00D94421"/>
    <w:rsid w:val="00D94C92"/>
    <w:rsid w:val="00D95B8C"/>
    <w:rsid w:val="00D96F1E"/>
    <w:rsid w:val="00DA1229"/>
    <w:rsid w:val="00DA1D4D"/>
    <w:rsid w:val="00DA4110"/>
    <w:rsid w:val="00DA51C5"/>
    <w:rsid w:val="00DA5DAF"/>
    <w:rsid w:val="00DB1DA3"/>
    <w:rsid w:val="00DB3C21"/>
    <w:rsid w:val="00DC0C1B"/>
    <w:rsid w:val="00DC1938"/>
    <w:rsid w:val="00DC208F"/>
    <w:rsid w:val="00DC2DDD"/>
    <w:rsid w:val="00DC2EDF"/>
    <w:rsid w:val="00DC5278"/>
    <w:rsid w:val="00DC71AE"/>
    <w:rsid w:val="00DD031C"/>
    <w:rsid w:val="00DD2A12"/>
    <w:rsid w:val="00DD34A3"/>
    <w:rsid w:val="00DD3C36"/>
    <w:rsid w:val="00DD4308"/>
    <w:rsid w:val="00DD45A4"/>
    <w:rsid w:val="00DD4BE4"/>
    <w:rsid w:val="00DD6361"/>
    <w:rsid w:val="00DD689F"/>
    <w:rsid w:val="00DD775D"/>
    <w:rsid w:val="00DD7F1C"/>
    <w:rsid w:val="00DE2EE3"/>
    <w:rsid w:val="00DE3126"/>
    <w:rsid w:val="00DE3A94"/>
    <w:rsid w:val="00DF015F"/>
    <w:rsid w:val="00DF2FAC"/>
    <w:rsid w:val="00DF47CB"/>
    <w:rsid w:val="00DF5A67"/>
    <w:rsid w:val="00E00571"/>
    <w:rsid w:val="00E013BE"/>
    <w:rsid w:val="00E02FF5"/>
    <w:rsid w:val="00E12269"/>
    <w:rsid w:val="00E128D7"/>
    <w:rsid w:val="00E132A6"/>
    <w:rsid w:val="00E143E8"/>
    <w:rsid w:val="00E15B10"/>
    <w:rsid w:val="00E15FBF"/>
    <w:rsid w:val="00E207C1"/>
    <w:rsid w:val="00E21560"/>
    <w:rsid w:val="00E22446"/>
    <w:rsid w:val="00E22E9D"/>
    <w:rsid w:val="00E238E9"/>
    <w:rsid w:val="00E25DAC"/>
    <w:rsid w:val="00E26344"/>
    <w:rsid w:val="00E3024E"/>
    <w:rsid w:val="00E30D1D"/>
    <w:rsid w:val="00E32181"/>
    <w:rsid w:val="00E32EFB"/>
    <w:rsid w:val="00E33EA2"/>
    <w:rsid w:val="00E36BD3"/>
    <w:rsid w:val="00E3745B"/>
    <w:rsid w:val="00E412F2"/>
    <w:rsid w:val="00E45720"/>
    <w:rsid w:val="00E45FCF"/>
    <w:rsid w:val="00E462BB"/>
    <w:rsid w:val="00E46AA3"/>
    <w:rsid w:val="00E46ACC"/>
    <w:rsid w:val="00E46DD9"/>
    <w:rsid w:val="00E510EA"/>
    <w:rsid w:val="00E51CC8"/>
    <w:rsid w:val="00E54B9E"/>
    <w:rsid w:val="00E563E2"/>
    <w:rsid w:val="00E60CF5"/>
    <w:rsid w:val="00E61F28"/>
    <w:rsid w:val="00E6273E"/>
    <w:rsid w:val="00E627CC"/>
    <w:rsid w:val="00E62BA2"/>
    <w:rsid w:val="00E663E8"/>
    <w:rsid w:val="00E66FC1"/>
    <w:rsid w:val="00E70AD9"/>
    <w:rsid w:val="00E805A7"/>
    <w:rsid w:val="00E81DB4"/>
    <w:rsid w:val="00E839CE"/>
    <w:rsid w:val="00E86720"/>
    <w:rsid w:val="00E87844"/>
    <w:rsid w:val="00E87D1F"/>
    <w:rsid w:val="00E9367E"/>
    <w:rsid w:val="00E93FA9"/>
    <w:rsid w:val="00E97F02"/>
    <w:rsid w:val="00EA0E93"/>
    <w:rsid w:val="00EA1956"/>
    <w:rsid w:val="00EA2755"/>
    <w:rsid w:val="00EA349D"/>
    <w:rsid w:val="00EA5FB8"/>
    <w:rsid w:val="00EA6AB8"/>
    <w:rsid w:val="00EA6CDC"/>
    <w:rsid w:val="00EB1CF0"/>
    <w:rsid w:val="00EB22FF"/>
    <w:rsid w:val="00EB5229"/>
    <w:rsid w:val="00EB594A"/>
    <w:rsid w:val="00EB657D"/>
    <w:rsid w:val="00EC1DA4"/>
    <w:rsid w:val="00EC2F75"/>
    <w:rsid w:val="00EC4B03"/>
    <w:rsid w:val="00EC662A"/>
    <w:rsid w:val="00ED12D0"/>
    <w:rsid w:val="00ED2FEC"/>
    <w:rsid w:val="00ED37D8"/>
    <w:rsid w:val="00ED5C0C"/>
    <w:rsid w:val="00ED5DE0"/>
    <w:rsid w:val="00EE4DF0"/>
    <w:rsid w:val="00EE5333"/>
    <w:rsid w:val="00EE552B"/>
    <w:rsid w:val="00EF00B7"/>
    <w:rsid w:val="00EF1965"/>
    <w:rsid w:val="00F03221"/>
    <w:rsid w:val="00F04F04"/>
    <w:rsid w:val="00F106D2"/>
    <w:rsid w:val="00F10803"/>
    <w:rsid w:val="00F10EF9"/>
    <w:rsid w:val="00F13A05"/>
    <w:rsid w:val="00F13A74"/>
    <w:rsid w:val="00F212FB"/>
    <w:rsid w:val="00F27267"/>
    <w:rsid w:val="00F3107C"/>
    <w:rsid w:val="00F32716"/>
    <w:rsid w:val="00F332C5"/>
    <w:rsid w:val="00F361D4"/>
    <w:rsid w:val="00F37E24"/>
    <w:rsid w:val="00F40C2A"/>
    <w:rsid w:val="00F4148D"/>
    <w:rsid w:val="00F418B5"/>
    <w:rsid w:val="00F43D11"/>
    <w:rsid w:val="00F4695A"/>
    <w:rsid w:val="00F46F9D"/>
    <w:rsid w:val="00F51148"/>
    <w:rsid w:val="00F513B0"/>
    <w:rsid w:val="00F547D0"/>
    <w:rsid w:val="00F557F7"/>
    <w:rsid w:val="00F55B1F"/>
    <w:rsid w:val="00F6164E"/>
    <w:rsid w:val="00F6254F"/>
    <w:rsid w:val="00F64E91"/>
    <w:rsid w:val="00F65A00"/>
    <w:rsid w:val="00F667AB"/>
    <w:rsid w:val="00F6697C"/>
    <w:rsid w:val="00F706E2"/>
    <w:rsid w:val="00F7118B"/>
    <w:rsid w:val="00F7234A"/>
    <w:rsid w:val="00F72A3A"/>
    <w:rsid w:val="00F76478"/>
    <w:rsid w:val="00F8366F"/>
    <w:rsid w:val="00F87203"/>
    <w:rsid w:val="00F8765B"/>
    <w:rsid w:val="00F87CBC"/>
    <w:rsid w:val="00F87FE5"/>
    <w:rsid w:val="00F923D8"/>
    <w:rsid w:val="00F924FD"/>
    <w:rsid w:val="00F92BA3"/>
    <w:rsid w:val="00F96DCE"/>
    <w:rsid w:val="00F96F70"/>
    <w:rsid w:val="00FA2BF4"/>
    <w:rsid w:val="00FA3F4C"/>
    <w:rsid w:val="00FA4977"/>
    <w:rsid w:val="00FA5FAC"/>
    <w:rsid w:val="00FB113B"/>
    <w:rsid w:val="00FB1732"/>
    <w:rsid w:val="00FB3A4D"/>
    <w:rsid w:val="00FB3AB9"/>
    <w:rsid w:val="00FB5370"/>
    <w:rsid w:val="00FC1635"/>
    <w:rsid w:val="00FC3DAA"/>
    <w:rsid w:val="00FC4C7B"/>
    <w:rsid w:val="00FC60C9"/>
    <w:rsid w:val="00FC77C1"/>
    <w:rsid w:val="00FD4447"/>
    <w:rsid w:val="00FD50AB"/>
    <w:rsid w:val="00FD7045"/>
    <w:rsid w:val="00FE082F"/>
    <w:rsid w:val="00FE118F"/>
    <w:rsid w:val="00FE3D55"/>
    <w:rsid w:val="00FE4392"/>
    <w:rsid w:val="00FE602C"/>
    <w:rsid w:val="00FF2ECD"/>
    <w:rsid w:val="00FF5D96"/>
    <w:rsid w:val="26695AA0"/>
    <w:rsid w:val="6C2E3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3BD06"/>
  <w15:docId w15:val="{9BCC2850-6742-46EE-8716-F89A1B07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normal">
    <w:name w:val="gmail-msonormal"/>
    <w:basedOn w:val="Normal"/>
    <w:rsid w:val="00347D3D"/>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91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04"/>
    <w:rPr>
      <w:rFonts w:ascii="Segoe UI" w:hAnsi="Segoe UI" w:cs="Segoe UI"/>
      <w:sz w:val="18"/>
      <w:szCs w:val="18"/>
    </w:rPr>
  </w:style>
  <w:style w:type="paragraph" w:styleId="NormalWeb">
    <w:name w:val="Normal (Web)"/>
    <w:basedOn w:val="Normal"/>
    <w:uiPriority w:val="99"/>
    <w:semiHidden/>
    <w:unhideWhenUsed/>
    <w:rsid w:val="00E005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EA0E93"/>
    <w:rPr>
      <w:color w:val="808080"/>
    </w:rPr>
  </w:style>
  <w:style w:type="character" w:styleId="FollowedHyperlink">
    <w:name w:val="FollowedHyperlink"/>
    <w:basedOn w:val="DefaultParagraphFont"/>
    <w:uiPriority w:val="99"/>
    <w:semiHidden/>
    <w:unhideWhenUsed/>
    <w:rsid w:val="00AE77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408">
      <w:bodyDiv w:val="1"/>
      <w:marLeft w:val="0"/>
      <w:marRight w:val="0"/>
      <w:marTop w:val="0"/>
      <w:marBottom w:val="0"/>
      <w:divBdr>
        <w:top w:val="none" w:sz="0" w:space="0" w:color="auto"/>
        <w:left w:val="none" w:sz="0" w:space="0" w:color="auto"/>
        <w:bottom w:val="none" w:sz="0" w:space="0" w:color="auto"/>
        <w:right w:val="none" w:sz="0" w:space="0" w:color="auto"/>
      </w:divBdr>
    </w:div>
    <w:div w:id="123548005">
      <w:bodyDiv w:val="1"/>
      <w:marLeft w:val="0"/>
      <w:marRight w:val="0"/>
      <w:marTop w:val="0"/>
      <w:marBottom w:val="0"/>
      <w:divBdr>
        <w:top w:val="none" w:sz="0" w:space="0" w:color="auto"/>
        <w:left w:val="none" w:sz="0" w:space="0" w:color="auto"/>
        <w:bottom w:val="none" w:sz="0" w:space="0" w:color="auto"/>
        <w:right w:val="none" w:sz="0" w:space="0" w:color="auto"/>
      </w:divBdr>
    </w:div>
    <w:div w:id="163329419">
      <w:bodyDiv w:val="1"/>
      <w:marLeft w:val="0"/>
      <w:marRight w:val="0"/>
      <w:marTop w:val="0"/>
      <w:marBottom w:val="0"/>
      <w:divBdr>
        <w:top w:val="none" w:sz="0" w:space="0" w:color="auto"/>
        <w:left w:val="none" w:sz="0" w:space="0" w:color="auto"/>
        <w:bottom w:val="none" w:sz="0" w:space="0" w:color="auto"/>
        <w:right w:val="none" w:sz="0" w:space="0" w:color="auto"/>
      </w:divBdr>
    </w:div>
    <w:div w:id="382601695">
      <w:bodyDiv w:val="1"/>
      <w:marLeft w:val="0"/>
      <w:marRight w:val="0"/>
      <w:marTop w:val="0"/>
      <w:marBottom w:val="0"/>
      <w:divBdr>
        <w:top w:val="none" w:sz="0" w:space="0" w:color="auto"/>
        <w:left w:val="none" w:sz="0" w:space="0" w:color="auto"/>
        <w:bottom w:val="none" w:sz="0" w:space="0" w:color="auto"/>
        <w:right w:val="none" w:sz="0" w:space="0" w:color="auto"/>
      </w:divBdr>
    </w:div>
    <w:div w:id="630287350">
      <w:bodyDiv w:val="1"/>
      <w:marLeft w:val="0"/>
      <w:marRight w:val="0"/>
      <w:marTop w:val="0"/>
      <w:marBottom w:val="0"/>
      <w:divBdr>
        <w:top w:val="none" w:sz="0" w:space="0" w:color="auto"/>
        <w:left w:val="none" w:sz="0" w:space="0" w:color="auto"/>
        <w:bottom w:val="none" w:sz="0" w:space="0" w:color="auto"/>
        <w:right w:val="none" w:sz="0" w:space="0" w:color="auto"/>
      </w:divBdr>
      <w:divsChild>
        <w:div w:id="528184209">
          <w:marLeft w:val="0"/>
          <w:marRight w:val="0"/>
          <w:marTop w:val="0"/>
          <w:marBottom w:val="0"/>
          <w:divBdr>
            <w:top w:val="none" w:sz="0" w:space="0" w:color="auto"/>
            <w:left w:val="none" w:sz="0" w:space="0" w:color="auto"/>
            <w:bottom w:val="none" w:sz="0" w:space="0" w:color="auto"/>
            <w:right w:val="none" w:sz="0" w:space="0" w:color="auto"/>
          </w:divBdr>
        </w:div>
      </w:divsChild>
    </w:div>
    <w:div w:id="694967642">
      <w:bodyDiv w:val="1"/>
      <w:marLeft w:val="0"/>
      <w:marRight w:val="0"/>
      <w:marTop w:val="0"/>
      <w:marBottom w:val="0"/>
      <w:divBdr>
        <w:top w:val="none" w:sz="0" w:space="0" w:color="auto"/>
        <w:left w:val="none" w:sz="0" w:space="0" w:color="auto"/>
        <w:bottom w:val="none" w:sz="0" w:space="0" w:color="auto"/>
        <w:right w:val="none" w:sz="0" w:space="0" w:color="auto"/>
      </w:divBdr>
    </w:div>
    <w:div w:id="839390397">
      <w:bodyDiv w:val="1"/>
      <w:marLeft w:val="0"/>
      <w:marRight w:val="0"/>
      <w:marTop w:val="0"/>
      <w:marBottom w:val="0"/>
      <w:divBdr>
        <w:top w:val="none" w:sz="0" w:space="0" w:color="auto"/>
        <w:left w:val="none" w:sz="0" w:space="0" w:color="auto"/>
        <w:bottom w:val="none" w:sz="0" w:space="0" w:color="auto"/>
        <w:right w:val="none" w:sz="0" w:space="0" w:color="auto"/>
      </w:divBdr>
    </w:div>
    <w:div w:id="1006518400">
      <w:bodyDiv w:val="1"/>
      <w:marLeft w:val="0"/>
      <w:marRight w:val="0"/>
      <w:marTop w:val="0"/>
      <w:marBottom w:val="0"/>
      <w:divBdr>
        <w:top w:val="none" w:sz="0" w:space="0" w:color="auto"/>
        <w:left w:val="none" w:sz="0" w:space="0" w:color="auto"/>
        <w:bottom w:val="none" w:sz="0" w:space="0" w:color="auto"/>
        <w:right w:val="none" w:sz="0" w:space="0" w:color="auto"/>
      </w:divBdr>
    </w:div>
    <w:div w:id="1024983065">
      <w:bodyDiv w:val="1"/>
      <w:marLeft w:val="0"/>
      <w:marRight w:val="0"/>
      <w:marTop w:val="0"/>
      <w:marBottom w:val="0"/>
      <w:divBdr>
        <w:top w:val="none" w:sz="0" w:space="0" w:color="auto"/>
        <w:left w:val="none" w:sz="0" w:space="0" w:color="auto"/>
        <w:bottom w:val="none" w:sz="0" w:space="0" w:color="auto"/>
        <w:right w:val="none" w:sz="0" w:space="0" w:color="auto"/>
      </w:divBdr>
    </w:div>
    <w:div w:id="1159032601">
      <w:bodyDiv w:val="1"/>
      <w:marLeft w:val="0"/>
      <w:marRight w:val="0"/>
      <w:marTop w:val="0"/>
      <w:marBottom w:val="0"/>
      <w:divBdr>
        <w:top w:val="none" w:sz="0" w:space="0" w:color="auto"/>
        <w:left w:val="none" w:sz="0" w:space="0" w:color="auto"/>
        <w:bottom w:val="none" w:sz="0" w:space="0" w:color="auto"/>
        <w:right w:val="none" w:sz="0" w:space="0" w:color="auto"/>
      </w:divBdr>
    </w:div>
    <w:div w:id="1538006501">
      <w:bodyDiv w:val="1"/>
      <w:marLeft w:val="0"/>
      <w:marRight w:val="0"/>
      <w:marTop w:val="0"/>
      <w:marBottom w:val="0"/>
      <w:divBdr>
        <w:top w:val="none" w:sz="0" w:space="0" w:color="auto"/>
        <w:left w:val="none" w:sz="0" w:space="0" w:color="auto"/>
        <w:bottom w:val="none" w:sz="0" w:space="0" w:color="auto"/>
        <w:right w:val="none" w:sz="0" w:space="0" w:color="auto"/>
      </w:divBdr>
    </w:div>
    <w:div w:id="1540557185">
      <w:bodyDiv w:val="1"/>
      <w:marLeft w:val="0"/>
      <w:marRight w:val="0"/>
      <w:marTop w:val="0"/>
      <w:marBottom w:val="0"/>
      <w:divBdr>
        <w:top w:val="none" w:sz="0" w:space="0" w:color="auto"/>
        <w:left w:val="none" w:sz="0" w:space="0" w:color="auto"/>
        <w:bottom w:val="none" w:sz="0" w:space="0" w:color="auto"/>
        <w:right w:val="none" w:sz="0" w:space="0" w:color="auto"/>
      </w:divBdr>
    </w:div>
    <w:div w:id="1591691500">
      <w:bodyDiv w:val="1"/>
      <w:marLeft w:val="0"/>
      <w:marRight w:val="0"/>
      <w:marTop w:val="0"/>
      <w:marBottom w:val="0"/>
      <w:divBdr>
        <w:top w:val="none" w:sz="0" w:space="0" w:color="auto"/>
        <w:left w:val="none" w:sz="0" w:space="0" w:color="auto"/>
        <w:bottom w:val="none" w:sz="0" w:space="0" w:color="auto"/>
        <w:right w:val="none" w:sz="0" w:space="0" w:color="auto"/>
      </w:divBdr>
    </w:div>
    <w:div w:id="1896115523">
      <w:bodyDiv w:val="1"/>
      <w:marLeft w:val="0"/>
      <w:marRight w:val="0"/>
      <w:marTop w:val="0"/>
      <w:marBottom w:val="0"/>
      <w:divBdr>
        <w:top w:val="none" w:sz="0" w:space="0" w:color="auto"/>
        <w:left w:val="none" w:sz="0" w:space="0" w:color="auto"/>
        <w:bottom w:val="none" w:sz="0" w:space="0" w:color="auto"/>
        <w:right w:val="none" w:sz="0" w:space="0" w:color="auto"/>
      </w:divBdr>
    </w:div>
    <w:div w:id="1955863901">
      <w:bodyDiv w:val="1"/>
      <w:marLeft w:val="0"/>
      <w:marRight w:val="0"/>
      <w:marTop w:val="0"/>
      <w:marBottom w:val="0"/>
      <w:divBdr>
        <w:top w:val="none" w:sz="0" w:space="0" w:color="auto"/>
        <w:left w:val="none" w:sz="0" w:space="0" w:color="auto"/>
        <w:bottom w:val="none" w:sz="0" w:space="0" w:color="auto"/>
        <w:right w:val="none" w:sz="0" w:space="0" w:color="auto"/>
      </w:divBdr>
    </w:div>
    <w:div w:id="21081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ghtgreenfutures.co.uk/projects/water-lil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groundcohousin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housinggroup.org.uk/protocols/kent-medway-housing-strategy-2020-2025-a-place-people-want-to-call-ho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lac.co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9" ma:contentTypeDescription="Create a new document." ma:contentTypeScope="" ma:versionID="208c88f30f675c8ce5183e358f340f05">
  <xsd:schema xmlns:xsd="http://www.w3.org/2001/XMLSchema" xmlns:xs="http://www.w3.org/2001/XMLSchema" xmlns:p="http://schemas.microsoft.com/office/2006/metadata/properties" xmlns:ns2="1de81c19-0895-4efc-b747-8c9e5bcc3cf2" targetNamespace="http://schemas.microsoft.com/office/2006/metadata/properties" ma:root="true" ma:fieldsID="9b3406ba9a07cdb0b7c0a0dae6bb30c5"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0AD43B-9533-46F3-9D1E-B2311367CDEB}">
  <ds:schemaRefs>
    <ds:schemaRef ds:uri="http://schemas.microsoft.com/sharepoint/v3/contenttype/forms"/>
  </ds:schemaRefs>
</ds:datastoreItem>
</file>

<file path=customXml/itemProps2.xml><?xml version="1.0" encoding="utf-8"?>
<ds:datastoreItem xmlns:ds="http://schemas.openxmlformats.org/officeDocument/2006/customXml" ds:itemID="{8409C2BE-900F-41B2-BD9B-D50FFE8118E5}">
  <ds:schemaRefs>
    <ds:schemaRef ds:uri="http://schemas.microsoft.com/office/infopath/2007/PartnerControls"/>
    <ds:schemaRef ds:uri="http://schemas.microsoft.com/office/2006/documentManagement/types"/>
    <ds:schemaRef ds:uri="http://schemas.microsoft.com/office/2006/metadata/properties"/>
    <ds:schemaRef ds:uri="1de81c19-0895-4efc-b747-8c9e5bcc3cf2"/>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CD94D91C-7FAF-4464-819D-932D26DE3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81c19-0895-4efc-b747-8c9e5bcc3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36482-52D7-45BD-A6E5-85A01DF97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1574</Words>
  <Characters>8975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Dellaway, Sian - FSC OPPD</dc:creator>
  <cp:lastModifiedBy>Helen Miller</cp:lastModifiedBy>
  <cp:revision>2</cp:revision>
  <cp:lastPrinted>2020-01-29T14:29:00Z</cp:lastPrinted>
  <dcterms:created xsi:type="dcterms:W3CDTF">2023-03-27T08:03:00Z</dcterms:created>
  <dcterms:modified xsi:type="dcterms:W3CDTF">2023-03-27T08:03:00Z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