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9EDA2" w14:textId="19027A3E" w:rsidR="0006244C" w:rsidRDefault="0006244C" w:rsidP="00E30D1D">
      <w:pPr>
        <w:jc w:val="both"/>
        <w:rPr>
          <w:rFonts w:cstheme="minorHAnsi"/>
          <w:b/>
          <w:sz w:val="24"/>
          <w:szCs w:val="24"/>
          <w:u w:val="single"/>
        </w:rPr>
      </w:pPr>
    </w:p>
    <w:p w14:paraId="027D6D23" w14:textId="57055080" w:rsidR="00010483" w:rsidRDefault="00AA0EFA" w:rsidP="00010483">
      <w:pPr>
        <w:pStyle w:val="Header"/>
        <w:rPr>
          <w:b/>
        </w:rPr>
      </w:pPr>
      <w:r>
        <w:rPr>
          <w:b/>
        </w:rPr>
        <w:t>Draft</w:t>
      </w:r>
      <w:r w:rsidR="00733917">
        <w:rPr>
          <w:b/>
        </w:rPr>
        <w:t xml:space="preserve"> </w:t>
      </w:r>
      <w:r w:rsidR="00010483">
        <w:rPr>
          <w:b/>
        </w:rPr>
        <w:t xml:space="preserve">Kent Housing Options Group </w:t>
      </w:r>
      <w:sdt>
        <w:sdtPr>
          <w:rPr>
            <w:b/>
          </w:rPr>
          <w:id w:val="-1988850070"/>
          <w:docPartObj>
            <w:docPartGallery w:val="Watermarks"/>
            <w:docPartUnique/>
          </w:docPartObj>
        </w:sdtPr>
        <w:sdtContent>
          <w:r w:rsidR="00010483">
            <w:rPr>
              <w:b/>
              <w:noProof/>
              <w:lang w:eastAsia="en-GB"/>
            </w:rPr>
            <mc:AlternateContent>
              <mc:Choice Requires="wps">
                <w:drawing>
                  <wp:anchor distT="0" distB="0" distL="114300" distR="114300" simplePos="0" relativeHeight="251659264" behindDoc="1" locked="0" layoutInCell="0" allowOverlap="1" wp14:anchorId="07190C10" wp14:editId="1DCE91FB">
                    <wp:simplePos x="0" y="0"/>
                    <wp:positionH relativeFrom="margin">
                      <wp:align>center</wp:align>
                    </wp:positionH>
                    <wp:positionV relativeFrom="margin">
                      <wp:align>center</wp:align>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49DB1E" w14:textId="77777777" w:rsidR="00C8788C" w:rsidRDefault="00C8788C" w:rsidP="00010483">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190C10" id="_x0000_t202" coordsize="21600,21600" o:spt="202" path="m,l,21600r21600,l21600,xe">
                    <v:stroke joinstyle="miter"/>
                    <v:path gradientshapeok="t" o:connecttype="rect"/>
                  </v:shapetype>
                  <v:shape id="Text Box 1" o:spid="_x0000_s1026" type="#_x0000_t202" style="position:absolute;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" o:allowincell="f" filled="f" stroked="f">
                    <v:stroke joinstyle="round"/>
                    <o:lock v:ext="edit" shapetype="t"/>
                    <v:textbox style="mso-fit-shape-to-text:t">
                      <w:txbxContent>
                        <w:p w14:paraId="3749DB1E" w14:textId="77777777" w:rsidR="00C8788C" w:rsidRDefault="00C8788C" w:rsidP="00010483">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1D3E85">
        <w:rPr>
          <w:b/>
        </w:rPr>
        <w:t xml:space="preserve">Full </w:t>
      </w:r>
      <w:r w:rsidR="00733917">
        <w:rPr>
          <w:b/>
        </w:rPr>
        <w:t xml:space="preserve">Meeting Notes, </w:t>
      </w:r>
      <w:r w:rsidR="001D3E85">
        <w:rPr>
          <w:b/>
        </w:rPr>
        <w:t>25 May</w:t>
      </w:r>
      <w:r w:rsidR="00D129A8">
        <w:rPr>
          <w:b/>
        </w:rPr>
        <w:t xml:space="preserve"> 2023 </w:t>
      </w:r>
      <w:r w:rsidR="00557959">
        <w:rPr>
          <w:b/>
        </w:rPr>
        <w:t>in person meeting at Trinity in Maidstone.</w:t>
      </w:r>
    </w:p>
    <w:p w14:paraId="50045A21" w14:textId="77777777" w:rsidR="00010483" w:rsidRPr="00010483" w:rsidRDefault="00010483" w:rsidP="00010483">
      <w:pPr>
        <w:pStyle w:val="Header"/>
        <w:rPr>
          <w:b/>
        </w:rPr>
      </w:pPr>
    </w:p>
    <w:p w14:paraId="01ED23FC" w14:textId="1F5CBFD7" w:rsidR="00B44664" w:rsidRPr="00A92DD6" w:rsidRDefault="00DF015F" w:rsidP="00B575FF">
      <w:pPr>
        <w:ind w:left="-993"/>
        <w:jc w:val="both"/>
        <w:rPr>
          <w:rFonts w:cstheme="minorHAnsi"/>
        </w:rPr>
      </w:pPr>
      <w:r w:rsidRPr="00A92DD6">
        <w:rPr>
          <w:rFonts w:cstheme="minorHAnsi"/>
          <w:b/>
          <w:bCs/>
        </w:rPr>
        <w:t>Present</w:t>
      </w:r>
      <w:r w:rsidR="006029C3" w:rsidRPr="00A92DD6">
        <w:rPr>
          <w:rFonts w:cstheme="minorHAnsi"/>
        </w:rPr>
        <w:t>:</w:t>
      </w:r>
      <w:r w:rsidR="00E15B10" w:rsidRPr="00A92DD6">
        <w:rPr>
          <w:rFonts w:cstheme="minorHAnsi"/>
        </w:rPr>
        <w:t xml:space="preserve"> </w:t>
      </w:r>
      <w:r w:rsidR="00FD2662" w:rsidRPr="00A92DD6">
        <w:rPr>
          <w:rFonts w:cstheme="minorHAnsi"/>
        </w:rPr>
        <w:t>Toni Carter, Dartford and chair;</w:t>
      </w:r>
      <w:r w:rsidR="005D7F9E">
        <w:rPr>
          <w:rFonts w:cstheme="minorHAnsi"/>
        </w:rPr>
        <w:t xml:space="preserve"> Nicola Bowen, Choice Support; </w:t>
      </w:r>
      <w:r w:rsidR="00E92CA8">
        <w:rPr>
          <w:rFonts w:cstheme="minorHAnsi"/>
        </w:rPr>
        <w:t xml:space="preserve">Kenan Dogan, Gravesham BC; Nicola Conroy, Sevenoaks DC; Rav Kensrey, Medway C; Polly Hardy, Interventions Alliance; Emily Oates and Max Guest KCC Adults Commissioning; Hazel South and Robin Cahill, KCC Childrens Commissioning; Emmanuela Edokpa; Hyde Housing; Tara Duchesne, Pathways to Independence; </w:t>
      </w:r>
      <w:r w:rsidR="005D7F9E">
        <w:rPr>
          <w:rFonts w:cstheme="minorHAnsi"/>
        </w:rPr>
        <w:t>Elly Toye</w:t>
      </w:r>
      <w:r w:rsidR="00E92CA8">
        <w:rPr>
          <w:rFonts w:cstheme="minorHAnsi"/>
        </w:rPr>
        <w:t xml:space="preserve"> and Pam Millington, Dover DC; Sarah Porter, Porchlight</w:t>
      </w:r>
      <w:r w:rsidR="005D7F9E">
        <w:rPr>
          <w:rFonts w:cstheme="minorHAnsi"/>
        </w:rPr>
        <w:t>; Elli</w:t>
      </w:r>
      <w:r w:rsidR="00E92CA8">
        <w:rPr>
          <w:rFonts w:cstheme="minorHAnsi"/>
        </w:rPr>
        <w:t xml:space="preserve">e Mullin, </w:t>
      </w:r>
      <w:r w:rsidR="005D7F9E">
        <w:rPr>
          <w:rFonts w:cstheme="minorHAnsi"/>
        </w:rPr>
        <w:t xml:space="preserve">Homeless Link; Amanda </w:t>
      </w:r>
      <w:r w:rsidR="00E92CA8">
        <w:rPr>
          <w:rFonts w:cstheme="minorHAnsi"/>
        </w:rPr>
        <w:t xml:space="preserve">Drummond, </w:t>
      </w:r>
      <w:r w:rsidR="005D7F9E">
        <w:rPr>
          <w:rFonts w:cstheme="minorHAnsi"/>
        </w:rPr>
        <w:t>Homes for Ukraine</w:t>
      </w:r>
      <w:r w:rsidR="00557959">
        <w:rPr>
          <w:rFonts w:cstheme="minorHAnsi"/>
        </w:rPr>
        <w:t>, KCC</w:t>
      </w:r>
      <w:r w:rsidR="00FD2662" w:rsidRPr="00A92DD6">
        <w:rPr>
          <w:rFonts w:cstheme="minorHAnsi"/>
        </w:rPr>
        <w:t xml:space="preserve">; </w:t>
      </w:r>
      <w:r w:rsidR="00C371BD">
        <w:rPr>
          <w:rFonts w:cstheme="minorHAnsi"/>
        </w:rPr>
        <w:t xml:space="preserve">Graham Urquhart, KCC; Fran Guyatt, </w:t>
      </w:r>
      <w:r w:rsidR="00E92CA8">
        <w:rPr>
          <w:rFonts w:cstheme="minorHAnsi"/>
        </w:rPr>
        <w:t xml:space="preserve">MTW; Mark Damiral, Folkestone and Hythe DC; Philippa Nancoo, Pathways to Independence; </w:t>
      </w:r>
      <w:r w:rsidR="00542285">
        <w:rPr>
          <w:rFonts w:cstheme="minorHAnsi"/>
        </w:rPr>
        <w:t xml:space="preserve">Natalia Merritt, Maidstone; </w:t>
      </w:r>
      <w:r w:rsidR="00C371BD">
        <w:rPr>
          <w:rFonts w:cstheme="minorHAnsi"/>
        </w:rPr>
        <w:t>Claire Keeling, TMBC</w:t>
      </w:r>
      <w:r w:rsidR="00E92CA8">
        <w:rPr>
          <w:rFonts w:cstheme="minorHAnsi"/>
        </w:rPr>
        <w:t xml:space="preserve">; Duncan Berrington, Thanet DC; Samantha Butler, Golding Homes;  </w:t>
      </w:r>
      <w:r w:rsidR="004E2961" w:rsidRPr="00A92DD6">
        <w:rPr>
          <w:rFonts w:cstheme="minorHAnsi"/>
        </w:rPr>
        <w:t>Helen Miller, Kent Housing Group;</w:t>
      </w:r>
    </w:p>
    <w:p w14:paraId="0DBB4997" w14:textId="667298E1" w:rsidR="00C0154C" w:rsidRPr="00A92DD6" w:rsidRDefault="00DF015F" w:rsidP="00B575FF">
      <w:pPr>
        <w:ind w:left="-993"/>
        <w:rPr>
          <w:rFonts w:cstheme="minorHAnsi"/>
        </w:rPr>
      </w:pPr>
      <w:r w:rsidRPr="00A92DD6">
        <w:rPr>
          <w:rFonts w:cstheme="minorHAnsi"/>
          <w:b/>
        </w:rPr>
        <w:t>Apologies</w:t>
      </w:r>
      <w:r w:rsidR="00733917" w:rsidRPr="00A92DD6">
        <w:rPr>
          <w:rFonts w:cstheme="minorHAnsi"/>
          <w:b/>
        </w:rPr>
        <w:t>;</w:t>
      </w:r>
      <w:r w:rsidR="009C7666" w:rsidRPr="00A92DD6">
        <w:rPr>
          <w:rFonts w:cstheme="minorHAnsi"/>
          <w:b/>
        </w:rPr>
        <w:t xml:space="preserve"> </w:t>
      </w:r>
      <w:r w:rsidR="00723C76" w:rsidRPr="00723C76">
        <w:rPr>
          <w:rFonts w:cstheme="minorHAnsi"/>
        </w:rPr>
        <w:t>Alison Simmons and Sharon Donald, Sevenoaks DC; Amanda Gill and Rebecca Smith, Ashford BC; Angela Palmer, MHS Homes; C</w:t>
      </w:r>
      <w:r w:rsidR="005D7F9E">
        <w:rPr>
          <w:rFonts w:cstheme="minorHAnsi"/>
        </w:rPr>
        <w:t>hristy Holden KCC; Jess Mookher</w:t>
      </w:r>
      <w:r w:rsidR="00723C76" w:rsidRPr="00723C76">
        <w:rPr>
          <w:rFonts w:cstheme="minorHAnsi"/>
        </w:rPr>
        <w:t>jee, Kent Public Health;  Mike Barrett, Porchlight; Sarah Huntley, DWP; Zsofia Imrie, DLUHC; Niki Verdenik, HMP Elmley;  Gill Butler, Folkestone and Hythe DC; C</w:t>
      </w:r>
      <w:r w:rsidR="00723C76">
        <w:rPr>
          <w:rFonts w:cstheme="minorHAnsi"/>
        </w:rPr>
        <w:t>hes</w:t>
      </w:r>
      <w:r w:rsidR="00723C76" w:rsidRPr="00723C76">
        <w:rPr>
          <w:rFonts w:cstheme="minorHAnsi"/>
        </w:rPr>
        <w:t xml:space="preserve">sy Spencer, Golding Homes; </w:t>
      </w:r>
      <w:r w:rsidR="00DA1AD8" w:rsidRPr="00723C76">
        <w:rPr>
          <w:rFonts w:cstheme="minorHAnsi"/>
        </w:rPr>
        <w:t xml:space="preserve">Manpreet Bhupal, Gravesham and vice chair; Liz Elsden, DWP; Roxanne Sheppard and Zoe Callaway, Swale; Stephen Tingley, DLUHC; </w:t>
      </w:r>
      <w:r w:rsidR="00DA1AD8" w:rsidRPr="00723C76">
        <w:t>John Littlemore</w:t>
      </w:r>
      <w:r w:rsidR="00723C76" w:rsidRPr="00723C76">
        <w:t>, Maidstone BC</w:t>
      </w:r>
      <w:r w:rsidR="00DA1AD8" w:rsidRPr="00723C76">
        <w:t>; Claire Jones, Interventions Alliance;</w:t>
      </w:r>
      <w:r w:rsidR="009968D5" w:rsidRPr="00723C76">
        <w:t xml:space="preserve"> Vicky Hodson, HomeChoice;</w:t>
      </w:r>
      <w:r w:rsidR="0020070B" w:rsidRPr="00723C76">
        <w:t xml:space="preserve"> Ian Long, MHS Homes; </w:t>
      </w:r>
      <w:r w:rsidR="00723C76">
        <w:t xml:space="preserve">Serine Anna-Veitch, KCC; </w:t>
      </w:r>
      <w:r w:rsidR="00293F0E">
        <w:t xml:space="preserve">June Heslop, Southern Housing; </w:t>
      </w:r>
    </w:p>
    <w:tbl>
      <w:tblPr>
        <w:tblStyle w:val="TableGrid"/>
        <w:tblW w:w="15026" w:type="dxa"/>
        <w:tblInd w:w="-998" w:type="dxa"/>
        <w:tblLayout w:type="fixed"/>
        <w:tblLook w:val="04A0" w:firstRow="1" w:lastRow="0" w:firstColumn="1" w:lastColumn="0" w:noHBand="0" w:noVBand="1"/>
      </w:tblPr>
      <w:tblGrid>
        <w:gridCol w:w="1560"/>
        <w:gridCol w:w="9214"/>
        <w:gridCol w:w="850"/>
        <w:gridCol w:w="3402"/>
      </w:tblGrid>
      <w:tr w:rsidR="00A947C1" w:rsidRPr="00B575FF" w14:paraId="51C7AF28" w14:textId="77777777" w:rsidTr="00B575FF">
        <w:trPr>
          <w:trHeight w:val="317"/>
        </w:trPr>
        <w:tc>
          <w:tcPr>
            <w:tcW w:w="1560" w:type="dxa"/>
            <w:shd w:val="clear" w:color="auto" w:fill="DBE5F1" w:themeFill="accent1" w:themeFillTint="33"/>
          </w:tcPr>
          <w:p w14:paraId="6F3B69C3" w14:textId="77777777" w:rsidR="00A947C1" w:rsidRPr="00B575FF" w:rsidRDefault="00A947C1" w:rsidP="002B184E">
            <w:pPr>
              <w:jc w:val="center"/>
              <w:rPr>
                <w:rFonts w:cstheme="minorHAnsi"/>
              </w:rPr>
            </w:pPr>
            <w:r w:rsidRPr="00B575FF">
              <w:rPr>
                <w:rFonts w:cstheme="minorHAnsi"/>
              </w:rPr>
              <w:t>Reference</w:t>
            </w:r>
          </w:p>
        </w:tc>
        <w:tc>
          <w:tcPr>
            <w:tcW w:w="9214" w:type="dxa"/>
            <w:shd w:val="clear" w:color="auto" w:fill="DBE5F1" w:themeFill="accent1" w:themeFillTint="33"/>
          </w:tcPr>
          <w:p w14:paraId="7F116C9A" w14:textId="77777777" w:rsidR="00A947C1" w:rsidRPr="00B575FF" w:rsidRDefault="00A947C1" w:rsidP="002B184E">
            <w:pPr>
              <w:jc w:val="center"/>
              <w:rPr>
                <w:rFonts w:cstheme="minorHAnsi"/>
              </w:rPr>
            </w:pPr>
            <w:r w:rsidRPr="00B575FF">
              <w:rPr>
                <w:rFonts w:cstheme="minorHAnsi"/>
              </w:rPr>
              <w:t>Notes/Outcome</w:t>
            </w:r>
          </w:p>
        </w:tc>
        <w:tc>
          <w:tcPr>
            <w:tcW w:w="850" w:type="dxa"/>
            <w:shd w:val="clear" w:color="auto" w:fill="DBE5F1" w:themeFill="accent1" w:themeFillTint="33"/>
          </w:tcPr>
          <w:p w14:paraId="06D4BD81" w14:textId="77777777" w:rsidR="00A947C1" w:rsidRPr="00B575FF" w:rsidRDefault="00A947C1" w:rsidP="009F047F">
            <w:pPr>
              <w:jc w:val="center"/>
              <w:rPr>
                <w:rFonts w:cstheme="minorHAnsi"/>
              </w:rPr>
            </w:pPr>
            <w:r w:rsidRPr="00B575FF">
              <w:rPr>
                <w:rFonts w:cstheme="minorHAnsi"/>
              </w:rPr>
              <w:t xml:space="preserve">Who </w:t>
            </w:r>
          </w:p>
        </w:tc>
        <w:tc>
          <w:tcPr>
            <w:tcW w:w="3402" w:type="dxa"/>
            <w:shd w:val="clear" w:color="auto" w:fill="DBE5F1" w:themeFill="accent1" w:themeFillTint="33"/>
          </w:tcPr>
          <w:p w14:paraId="44D44000" w14:textId="77777777" w:rsidR="00A947C1" w:rsidRPr="00B575FF" w:rsidRDefault="00A947C1" w:rsidP="00205AB1">
            <w:pPr>
              <w:jc w:val="both"/>
              <w:rPr>
                <w:rFonts w:cstheme="minorHAnsi"/>
              </w:rPr>
            </w:pPr>
            <w:r w:rsidRPr="00B575FF">
              <w:rPr>
                <w:rFonts w:cstheme="minorHAnsi"/>
              </w:rPr>
              <w:t>Action/Decision</w:t>
            </w:r>
          </w:p>
        </w:tc>
      </w:tr>
      <w:tr w:rsidR="008205A8" w:rsidRPr="00B575FF" w14:paraId="7F6579B6" w14:textId="77777777" w:rsidTr="00A947C1">
        <w:tc>
          <w:tcPr>
            <w:tcW w:w="1560" w:type="dxa"/>
          </w:tcPr>
          <w:p w14:paraId="030C764E" w14:textId="0E1A5BAF" w:rsidR="008205A8" w:rsidRPr="00B575FF" w:rsidRDefault="008205A8" w:rsidP="00426F3D">
            <w:pPr>
              <w:rPr>
                <w:rFonts w:cstheme="minorHAnsi"/>
              </w:rPr>
            </w:pPr>
            <w:r w:rsidRPr="00B575FF">
              <w:rPr>
                <w:rFonts w:cstheme="minorHAnsi"/>
              </w:rPr>
              <w:t>Matters Arising</w:t>
            </w:r>
            <w:r w:rsidR="004710A0">
              <w:rPr>
                <w:rFonts w:cstheme="minorHAnsi"/>
              </w:rPr>
              <w:t xml:space="preserve"> from March</w:t>
            </w:r>
            <w:r w:rsidR="00A3028F" w:rsidRPr="00B575FF">
              <w:rPr>
                <w:rFonts w:cstheme="minorHAnsi"/>
              </w:rPr>
              <w:t xml:space="preserve"> 2023</w:t>
            </w:r>
          </w:p>
        </w:tc>
        <w:tc>
          <w:tcPr>
            <w:tcW w:w="9214" w:type="dxa"/>
            <w:shd w:val="clear" w:color="auto" w:fill="auto"/>
          </w:tcPr>
          <w:p w14:paraId="50B98502" w14:textId="11CC7ABC" w:rsidR="007B57B0" w:rsidRPr="00AA0EFA" w:rsidRDefault="004710A0" w:rsidP="004710A0">
            <w:pPr>
              <w:jc w:val="both"/>
              <w:rPr>
                <w:rFonts w:cstheme="minorHAnsi"/>
              </w:rPr>
            </w:pPr>
            <w:r w:rsidRPr="00AA0EFA">
              <w:rPr>
                <w:rFonts w:cstheme="minorHAnsi"/>
              </w:rPr>
              <w:t>HM request KCC commissioners sent written updates; done and reminders sent</w:t>
            </w:r>
          </w:p>
          <w:p w14:paraId="55E3E247" w14:textId="77777777" w:rsidR="004710A0" w:rsidRPr="00AA0EFA" w:rsidRDefault="004710A0" w:rsidP="004710A0">
            <w:pPr>
              <w:jc w:val="both"/>
              <w:rPr>
                <w:rFonts w:cstheme="minorHAnsi"/>
              </w:rPr>
            </w:pPr>
          </w:p>
          <w:p w14:paraId="315810BB" w14:textId="77777777" w:rsidR="004710A0" w:rsidRPr="00AA0EFA" w:rsidRDefault="004710A0" w:rsidP="004710A0">
            <w:pPr>
              <w:jc w:val="both"/>
              <w:rPr>
                <w:rFonts w:cstheme="minorHAnsi"/>
              </w:rPr>
            </w:pPr>
            <w:r w:rsidRPr="00AA0EFA">
              <w:rPr>
                <w:rFonts w:cstheme="minorHAnsi"/>
              </w:rPr>
              <w:t>HM circulate DA presentation from Stacey and Katie; Done</w:t>
            </w:r>
          </w:p>
          <w:p w14:paraId="30DB1D84" w14:textId="77777777" w:rsidR="004710A0" w:rsidRPr="00AA0EFA" w:rsidRDefault="004710A0" w:rsidP="004710A0">
            <w:pPr>
              <w:jc w:val="both"/>
              <w:rPr>
                <w:rFonts w:cstheme="minorHAnsi"/>
              </w:rPr>
            </w:pPr>
          </w:p>
          <w:p w14:paraId="313B3A4C" w14:textId="77777777" w:rsidR="004710A0" w:rsidRPr="00AA0EFA" w:rsidRDefault="004710A0" w:rsidP="004710A0">
            <w:pPr>
              <w:jc w:val="both"/>
              <w:rPr>
                <w:rFonts w:cstheme="minorHAnsi"/>
              </w:rPr>
            </w:pPr>
            <w:r w:rsidRPr="00AA0EFA">
              <w:rPr>
                <w:rFonts w:cstheme="minorHAnsi"/>
              </w:rPr>
              <w:t>HM circulate presentation from HS on YPSAFS and shared accommodation services; Done</w:t>
            </w:r>
          </w:p>
          <w:p w14:paraId="045FBD85" w14:textId="77777777" w:rsidR="004710A0" w:rsidRPr="00AA0EFA" w:rsidRDefault="004710A0" w:rsidP="004710A0">
            <w:pPr>
              <w:jc w:val="both"/>
              <w:rPr>
                <w:rFonts w:cstheme="minorHAnsi"/>
              </w:rPr>
            </w:pPr>
          </w:p>
          <w:p w14:paraId="281E00BE" w14:textId="77777777" w:rsidR="004710A0" w:rsidRPr="00AA0EFA" w:rsidRDefault="004710A0" w:rsidP="004710A0">
            <w:pPr>
              <w:jc w:val="both"/>
              <w:rPr>
                <w:rFonts w:cstheme="minorHAnsi"/>
              </w:rPr>
            </w:pPr>
            <w:r w:rsidRPr="00AA0EFA">
              <w:rPr>
                <w:rFonts w:cstheme="minorHAnsi"/>
              </w:rPr>
              <w:t>TC and MBh give KHOGS feedback on support accommodation to meeting on 3</w:t>
            </w:r>
            <w:r w:rsidRPr="00AA0EFA">
              <w:rPr>
                <w:rFonts w:cstheme="minorHAnsi"/>
                <w:vertAlign w:val="superscript"/>
              </w:rPr>
              <w:t>rd</w:t>
            </w:r>
            <w:r w:rsidRPr="00AA0EFA">
              <w:rPr>
                <w:rFonts w:cstheme="minorHAnsi"/>
              </w:rPr>
              <w:t xml:space="preserve"> April; Done</w:t>
            </w:r>
          </w:p>
          <w:p w14:paraId="696F6B76" w14:textId="77777777" w:rsidR="004710A0" w:rsidRPr="00AA0EFA" w:rsidRDefault="004710A0" w:rsidP="004710A0">
            <w:pPr>
              <w:jc w:val="both"/>
              <w:rPr>
                <w:rFonts w:cstheme="minorHAnsi"/>
              </w:rPr>
            </w:pPr>
          </w:p>
          <w:p w14:paraId="60110CED" w14:textId="77777777" w:rsidR="004710A0" w:rsidRPr="00AA0EFA" w:rsidRDefault="004710A0" w:rsidP="004710A0">
            <w:pPr>
              <w:jc w:val="both"/>
              <w:rPr>
                <w:rFonts w:cstheme="minorHAnsi"/>
              </w:rPr>
            </w:pPr>
            <w:r w:rsidRPr="00AA0EFA">
              <w:rPr>
                <w:rFonts w:cstheme="minorHAnsi"/>
              </w:rPr>
              <w:t>HM Circulate Just Lifes slides; done</w:t>
            </w:r>
          </w:p>
          <w:p w14:paraId="7D0463E0" w14:textId="77777777" w:rsidR="004710A0" w:rsidRPr="00AA0EFA" w:rsidRDefault="004710A0" w:rsidP="004710A0">
            <w:pPr>
              <w:jc w:val="both"/>
              <w:rPr>
                <w:rFonts w:cstheme="minorHAnsi"/>
              </w:rPr>
            </w:pPr>
          </w:p>
          <w:p w14:paraId="7DE07974" w14:textId="77777777" w:rsidR="004710A0" w:rsidRPr="00AA0EFA" w:rsidRDefault="004710A0" w:rsidP="004710A0">
            <w:pPr>
              <w:jc w:val="both"/>
              <w:rPr>
                <w:rFonts w:cstheme="minorHAnsi"/>
              </w:rPr>
            </w:pPr>
            <w:r w:rsidRPr="00AA0EFA">
              <w:rPr>
                <w:rFonts w:cstheme="minorHAnsi"/>
              </w:rPr>
              <w:t>HM circulate questions on care leavers and homelessness applications; Done</w:t>
            </w:r>
          </w:p>
          <w:p w14:paraId="439AB785" w14:textId="77777777" w:rsidR="004710A0" w:rsidRPr="00AA0EFA" w:rsidRDefault="004710A0" w:rsidP="004710A0">
            <w:pPr>
              <w:jc w:val="both"/>
              <w:rPr>
                <w:rFonts w:cstheme="minorHAnsi"/>
              </w:rPr>
            </w:pPr>
          </w:p>
          <w:p w14:paraId="29B7E000" w14:textId="77777777" w:rsidR="004710A0" w:rsidRPr="00AA0EFA" w:rsidRDefault="004710A0" w:rsidP="004710A0">
            <w:pPr>
              <w:jc w:val="both"/>
              <w:rPr>
                <w:rFonts w:cstheme="minorHAnsi"/>
              </w:rPr>
            </w:pPr>
            <w:r w:rsidRPr="00AA0EFA">
              <w:rPr>
                <w:rFonts w:cstheme="minorHAnsi"/>
              </w:rPr>
              <w:t>CH use data collected on care leavers and homelessness applications to support conversation with relevant LAs</w:t>
            </w:r>
          </w:p>
          <w:p w14:paraId="015DB511" w14:textId="77777777" w:rsidR="004710A0" w:rsidRPr="00AA0EFA" w:rsidRDefault="004710A0" w:rsidP="004710A0">
            <w:pPr>
              <w:jc w:val="both"/>
              <w:rPr>
                <w:rFonts w:cstheme="minorHAnsi"/>
              </w:rPr>
            </w:pPr>
          </w:p>
          <w:p w14:paraId="76F1290F" w14:textId="77777777" w:rsidR="004710A0" w:rsidRPr="00AA0EFA" w:rsidRDefault="004710A0" w:rsidP="004710A0">
            <w:pPr>
              <w:jc w:val="both"/>
              <w:rPr>
                <w:rFonts w:cstheme="minorHAnsi"/>
              </w:rPr>
            </w:pPr>
            <w:r w:rsidRPr="00AA0EFA">
              <w:rPr>
                <w:rFonts w:cstheme="minorHAnsi"/>
              </w:rPr>
              <w:t xml:space="preserve">TC convene a group to review the Temporary Accommodation Placing Protocol </w:t>
            </w:r>
          </w:p>
          <w:p w14:paraId="2934FEB7" w14:textId="77777777" w:rsidR="004710A0" w:rsidRPr="00AA0EFA" w:rsidRDefault="004710A0" w:rsidP="004710A0">
            <w:pPr>
              <w:jc w:val="both"/>
              <w:rPr>
                <w:rFonts w:cstheme="minorHAnsi"/>
              </w:rPr>
            </w:pPr>
          </w:p>
          <w:p w14:paraId="3F480DF1" w14:textId="77777777" w:rsidR="004710A0" w:rsidRPr="00AA0EFA" w:rsidRDefault="004710A0" w:rsidP="004710A0">
            <w:pPr>
              <w:jc w:val="both"/>
              <w:rPr>
                <w:rFonts w:cstheme="minorHAnsi"/>
              </w:rPr>
            </w:pPr>
            <w:r w:rsidRPr="00AA0EFA">
              <w:rPr>
                <w:rFonts w:cstheme="minorHAnsi"/>
              </w:rPr>
              <w:t>HM circulate letter inviting people to webinar DA reciprocal agreement; Done</w:t>
            </w:r>
          </w:p>
          <w:p w14:paraId="45B64D9C" w14:textId="77777777" w:rsidR="004710A0" w:rsidRPr="00AA0EFA" w:rsidRDefault="004710A0" w:rsidP="004710A0">
            <w:pPr>
              <w:jc w:val="both"/>
              <w:rPr>
                <w:rFonts w:cstheme="minorHAnsi"/>
              </w:rPr>
            </w:pPr>
          </w:p>
          <w:p w14:paraId="74A784EC" w14:textId="77777777" w:rsidR="004710A0" w:rsidRPr="00AA0EFA" w:rsidRDefault="004710A0" w:rsidP="004710A0">
            <w:pPr>
              <w:jc w:val="both"/>
              <w:rPr>
                <w:rFonts w:cstheme="minorHAnsi"/>
              </w:rPr>
            </w:pPr>
            <w:r w:rsidRPr="00AA0EFA">
              <w:rPr>
                <w:rFonts w:cstheme="minorHAnsi"/>
              </w:rPr>
              <w:lastRenderedPageBreak/>
              <w:t xml:space="preserve">HM circulate letter from DLUHC on victims of modern slavery; Done </w:t>
            </w:r>
          </w:p>
          <w:p w14:paraId="07018D3E" w14:textId="77777777" w:rsidR="004710A0" w:rsidRPr="00AA0EFA" w:rsidRDefault="004710A0" w:rsidP="004710A0">
            <w:pPr>
              <w:jc w:val="both"/>
              <w:rPr>
                <w:rFonts w:cstheme="minorHAnsi"/>
              </w:rPr>
            </w:pPr>
          </w:p>
          <w:p w14:paraId="57C14071" w14:textId="159E987D" w:rsidR="004710A0" w:rsidRPr="00AA0EFA" w:rsidRDefault="004710A0" w:rsidP="004710A0">
            <w:pPr>
              <w:jc w:val="both"/>
              <w:rPr>
                <w:rFonts w:cstheme="minorHAnsi"/>
              </w:rPr>
            </w:pPr>
            <w:r w:rsidRPr="00AA0EFA">
              <w:rPr>
                <w:rFonts w:cstheme="minorHAnsi"/>
              </w:rPr>
              <w:t>All Email ET with how your LA addresses households refusing offer of home.</w:t>
            </w:r>
          </w:p>
          <w:p w14:paraId="004CBE0B" w14:textId="432C9C41" w:rsidR="004710A0" w:rsidRPr="00AA0EFA" w:rsidRDefault="004710A0" w:rsidP="004710A0">
            <w:pPr>
              <w:jc w:val="both"/>
              <w:rPr>
                <w:rFonts w:cstheme="minorHAnsi"/>
              </w:rPr>
            </w:pPr>
          </w:p>
          <w:p w14:paraId="630FA563" w14:textId="07478105" w:rsidR="004710A0" w:rsidRPr="00AA0EFA" w:rsidRDefault="004710A0" w:rsidP="004710A0">
            <w:pPr>
              <w:jc w:val="both"/>
              <w:rPr>
                <w:rFonts w:cstheme="minorHAnsi"/>
              </w:rPr>
            </w:pPr>
            <w:r w:rsidRPr="00AA0EFA">
              <w:rPr>
                <w:rFonts w:cstheme="minorHAnsi"/>
              </w:rPr>
              <w:t>ALL Email ET to let her know how you are approaching timescales for DAHA accreditation</w:t>
            </w:r>
          </w:p>
          <w:p w14:paraId="5D2D3E4F" w14:textId="49EF6152" w:rsidR="004710A0" w:rsidRPr="00AA0EFA" w:rsidRDefault="004710A0" w:rsidP="004710A0">
            <w:pPr>
              <w:jc w:val="both"/>
              <w:rPr>
                <w:rFonts w:cstheme="minorHAnsi"/>
              </w:rPr>
            </w:pPr>
          </w:p>
          <w:p w14:paraId="7F756E1D" w14:textId="36955DE5" w:rsidR="004710A0" w:rsidRPr="00AA0EFA" w:rsidRDefault="004710A0" w:rsidP="004710A0">
            <w:pPr>
              <w:jc w:val="both"/>
              <w:rPr>
                <w:rFonts w:cstheme="minorHAnsi"/>
              </w:rPr>
            </w:pPr>
            <w:r w:rsidRPr="00AA0EFA">
              <w:rPr>
                <w:rFonts w:cstheme="minorHAnsi"/>
              </w:rPr>
              <w:t>All share the licenses you use for TA with PM and also KG</w:t>
            </w:r>
          </w:p>
          <w:p w14:paraId="1B3FE80B" w14:textId="66184E4C" w:rsidR="00AA0EFA" w:rsidRPr="00AA0EFA" w:rsidRDefault="00AA0EFA" w:rsidP="004710A0">
            <w:pPr>
              <w:jc w:val="both"/>
              <w:rPr>
                <w:rFonts w:cstheme="minorHAnsi"/>
              </w:rPr>
            </w:pPr>
          </w:p>
          <w:p w14:paraId="7E87C247" w14:textId="77777777" w:rsidR="00AA0EFA" w:rsidRPr="00AA0EFA" w:rsidRDefault="00AA0EFA" w:rsidP="00AA0EFA">
            <w:pPr>
              <w:jc w:val="both"/>
              <w:rPr>
                <w:rFonts w:cstheme="minorHAnsi"/>
              </w:rPr>
            </w:pPr>
            <w:r w:rsidRPr="00AA0EFA">
              <w:rPr>
                <w:rFonts w:cstheme="minorHAnsi"/>
              </w:rPr>
              <w:t>MBh Liaise with LW to clarify the attendance at MAPPA issue</w:t>
            </w:r>
          </w:p>
          <w:p w14:paraId="4D80A6EE" w14:textId="698BF01D" w:rsidR="00AA0EFA" w:rsidRPr="00AA0EFA" w:rsidRDefault="00AA0EFA" w:rsidP="004710A0">
            <w:pPr>
              <w:jc w:val="both"/>
              <w:rPr>
                <w:rFonts w:cstheme="minorHAnsi"/>
              </w:rPr>
            </w:pPr>
          </w:p>
          <w:p w14:paraId="4D251F48" w14:textId="182213C3" w:rsidR="00AA0EFA" w:rsidRPr="00AA0EFA" w:rsidRDefault="00AA0EFA" w:rsidP="00AA0EFA">
            <w:pPr>
              <w:jc w:val="both"/>
              <w:rPr>
                <w:rFonts w:cstheme="minorHAnsi"/>
              </w:rPr>
            </w:pPr>
            <w:r w:rsidRPr="00AA0EFA">
              <w:rPr>
                <w:rFonts w:cstheme="minorHAnsi"/>
              </w:rPr>
              <w:t>PM Set up an extraordinary meeting with Paramount on this issue to be held in April; Done</w:t>
            </w:r>
          </w:p>
          <w:p w14:paraId="38877063" w14:textId="279065EF" w:rsidR="00AA0EFA" w:rsidRPr="00AA0EFA" w:rsidRDefault="00AA0EFA" w:rsidP="004710A0">
            <w:pPr>
              <w:jc w:val="both"/>
              <w:rPr>
                <w:rFonts w:cstheme="minorHAnsi"/>
              </w:rPr>
            </w:pPr>
          </w:p>
          <w:p w14:paraId="21734328" w14:textId="70167E40" w:rsidR="004710A0" w:rsidRPr="00AA0EFA" w:rsidRDefault="00AA0EFA" w:rsidP="004710A0">
            <w:pPr>
              <w:jc w:val="both"/>
              <w:rPr>
                <w:rFonts w:cstheme="minorHAnsi"/>
              </w:rPr>
            </w:pPr>
            <w:r w:rsidRPr="00AA0EFA">
              <w:rPr>
                <w:rFonts w:cstheme="minorHAnsi"/>
              </w:rPr>
              <w:t>HM Circulate Excellence Award nomination and category forms; Done</w:t>
            </w:r>
          </w:p>
          <w:p w14:paraId="5018EC9A" w14:textId="0D3B3A4F" w:rsidR="00AA0EFA" w:rsidRPr="00AA0EFA" w:rsidRDefault="00AA0EFA" w:rsidP="004710A0">
            <w:pPr>
              <w:jc w:val="both"/>
              <w:rPr>
                <w:rFonts w:cstheme="minorHAnsi"/>
                <w:color w:val="FF0000"/>
              </w:rPr>
            </w:pPr>
          </w:p>
          <w:p w14:paraId="1023409E" w14:textId="611B48E1" w:rsidR="004710A0" w:rsidRPr="00AA0EFA" w:rsidRDefault="00E92CA8" w:rsidP="004710A0">
            <w:pPr>
              <w:jc w:val="both"/>
              <w:rPr>
                <w:rFonts w:cstheme="minorHAnsi"/>
              </w:rPr>
            </w:pPr>
            <w:r>
              <w:rPr>
                <w:rFonts w:cstheme="minorHAnsi"/>
              </w:rPr>
              <w:t>No further</w:t>
            </w:r>
            <w:r w:rsidR="00C371BD">
              <w:rPr>
                <w:rFonts w:cstheme="minorHAnsi"/>
              </w:rPr>
              <w:t xml:space="preserve"> matters raised.</w:t>
            </w:r>
          </w:p>
        </w:tc>
        <w:tc>
          <w:tcPr>
            <w:tcW w:w="850" w:type="dxa"/>
            <w:shd w:val="clear" w:color="auto" w:fill="auto"/>
          </w:tcPr>
          <w:p w14:paraId="41D25830" w14:textId="2B1498F9" w:rsidR="000C4FBB" w:rsidRPr="00B575FF" w:rsidRDefault="000C4FBB" w:rsidP="008669A9">
            <w:pPr>
              <w:jc w:val="both"/>
              <w:rPr>
                <w:rFonts w:cstheme="minorHAnsi"/>
              </w:rPr>
            </w:pPr>
          </w:p>
          <w:p w14:paraId="33729C4F" w14:textId="11FBB8FA" w:rsidR="0050368F" w:rsidRPr="00B575FF" w:rsidRDefault="0050368F" w:rsidP="004710A0">
            <w:pPr>
              <w:jc w:val="both"/>
              <w:rPr>
                <w:rFonts w:cstheme="minorHAnsi"/>
              </w:rPr>
            </w:pPr>
          </w:p>
        </w:tc>
        <w:tc>
          <w:tcPr>
            <w:tcW w:w="3402" w:type="dxa"/>
            <w:shd w:val="clear" w:color="auto" w:fill="auto"/>
          </w:tcPr>
          <w:p w14:paraId="0B04CA6C" w14:textId="23E97D85" w:rsidR="000C4FBB" w:rsidRPr="00B575FF" w:rsidRDefault="000C4FBB" w:rsidP="00426F3D">
            <w:pPr>
              <w:jc w:val="both"/>
              <w:rPr>
                <w:rFonts w:cstheme="minorHAnsi"/>
                <w:color w:val="FF0000"/>
              </w:rPr>
            </w:pPr>
          </w:p>
          <w:p w14:paraId="417AC7A6" w14:textId="7315643E" w:rsidR="000C4FBB" w:rsidRPr="00B575FF" w:rsidRDefault="000C4FBB" w:rsidP="00426F3D">
            <w:pPr>
              <w:jc w:val="both"/>
              <w:rPr>
                <w:rFonts w:cstheme="minorHAnsi"/>
                <w:color w:val="FF0000"/>
              </w:rPr>
            </w:pPr>
          </w:p>
          <w:p w14:paraId="75E3597F" w14:textId="6D2A8B9D" w:rsidR="000C4FBB" w:rsidRPr="00B575FF" w:rsidRDefault="000C4FBB" w:rsidP="00426F3D">
            <w:pPr>
              <w:jc w:val="both"/>
              <w:rPr>
                <w:rFonts w:cstheme="minorHAnsi"/>
                <w:color w:val="FF0000"/>
              </w:rPr>
            </w:pPr>
          </w:p>
          <w:p w14:paraId="3574C6A0" w14:textId="77777777" w:rsidR="000C4FBB" w:rsidRPr="00B575FF" w:rsidRDefault="000C4FBB" w:rsidP="00426F3D">
            <w:pPr>
              <w:jc w:val="both"/>
              <w:rPr>
                <w:rFonts w:cstheme="minorHAnsi"/>
                <w:color w:val="FF0000"/>
              </w:rPr>
            </w:pPr>
          </w:p>
          <w:p w14:paraId="5D4F627F" w14:textId="295A324C" w:rsidR="0050368F" w:rsidRPr="00B575FF" w:rsidRDefault="0050368F" w:rsidP="00426F3D">
            <w:pPr>
              <w:jc w:val="both"/>
              <w:rPr>
                <w:rFonts w:cstheme="minorHAnsi"/>
                <w:color w:val="FF0000"/>
              </w:rPr>
            </w:pPr>
          </w:p>
          <w:p w14:paraId="4EE341F0" w14:textId="2DB24B7C" w:rsidR="0050368F" w:rsidRPr="00B575FF" w:rsidRDefault="0050368F" w:rsidP="00426F3D">
            <w:pPr>
              <w:jc w:val="both"/>
              <w:rPr>
                <w:rFonts w:cstheme="minorHAnsi"/>
                <w:color w:val="FF0000"/>
              </w:rPr>
            </w:pPr>
          </w:p>
        </w:tc>
      </w:tr>
      <w:tr w:rsidR="00A947C1" w:rsidRPr="00B575FF" w14:paraId="73031DE3" w14:textId="77777777" w:rsidTr="00A947C1">
        <w:tc>
          <w:tcPr>
            <w:tcW w:w="1560" w:type="dxa"/>
          </w:tcPr>
          <w:p w14:paraId="619DDC71" w14:textId="5DAD98E1" w:rsidR="00A947C1" w:rsidRPr="00B575FF" w:rsidRDefault="00FE3BA7" w:rsidP="00426F3D">
            <w:pPr>
              <w:rPr>
                <w:rFonts w:cstheme="minorHAnsi"/>
              </w:rPr>
            </w:pPr>
            <w:r>
              <w:rPr>
                <w:rFonts w:cstheme="minorHAnsi"/>
              </w:rPr>
              <w:t>TB in Kent</w:t>
            </w:r>
          </w:p>
        </w:tc>
        <w:tc>
          <w:tcPr>
            <w:tcW w:w="9214" w:type="dxa"/>
            <w:shd w:val="clear" w:color="auto" w:fill="auto"/>
          </w:tcPr>
          <w:p w14:paraId="0EE2635F" w14:textId="0555DDF9" w:rsidR="00A3028F" w:rsidRDefault="00C71FD5" w:rsidP="00E32553">
            <w:pPr>
              <w:rPr>
                <w:rFonts w:cstheme="minorHAnsi"/>
              </w:rPr>
            </w:pPr>
            <w:r>
              <w:rPr>
                <w:rFonts w:cstheme="minorHAnsi"/>
              </w:rPr>
              <w:t>Fran Guyatt, TB</w:t>
            </w:r>
            <w:r w:rsidR="00C371BD">
              <w:rPr>
                <w:rFonts w:cstheme="minorHAnsi"/>
              </w:rPr>
              <w:t xml:space="preserve"> specialist nurse</w:t>
            </w:r>
            <w:r w:rsidR="00A86757">
              <w:rPr>
                <w:rFonts w:cstheme="minorHAnsi"/>
              </w:rPr>
              <w:t>,</w:t>
            </w:r>
            <w:r w:rsidR="00AC658B">
              <w:rPr>
                <w:rFonts w:cstheme="minorHAnsi"/>
              </w:rPr>
              <w:t xml:space="preserve"> shared her presentation. The illness is transmitted by coughs. It is curable with antibiotics but there is also </w:t>
            </w:r>
            <w:r w:rsidR="002F424A">
              <w:rPr>
                <w:rFonts w:cstheme="minorHAnsi"/>
              </w:rPr>
              <w:t>antibiotic resistance. It frequently</w:t>
            </w:r>
            <w:r w:rsidR="00AC658B">
              <w:rPr>
                <w:rFonts w:cstheme="minorHAnsi"/>
              </w:rPr>
              <w:t xml:space="preserve"> affects the lungs but can affect any part of the body. </w:t>
            </w:r>
            <w:r w:rsidR="00081E2C">
              <w:rPr>
                <w:rFonts w:cstheme="minorHAnsi"/>
              </w:rPr>
              <w:t xml:space="preserve">People can have active or latent TB. The latent TB can become active TB and then the person will begin to have symptoms. Latent TB is not infectious and is treatable. </w:t>
            </w:r>
          </w:p>
          <w:p w14:paraId="7714B1EA" w14:textId="7899B983" w:rsidR="00081E2C" w:rsidRDefault="00081E2C" w:rsidP="00E32553">
            <w:pPr>
              <w:rPr>
                <w:rFonts w:cstheme="minorHAnsi"/>
              </w:rPr>
            </w:pPr>
            <w:r>
              <w:rPr>
                <w:rFonts w:cstheme="minorHAnsi"/>
              </w:rPr>
              <w:t xml:space="preserve">Symptoms are long standing cough, night sweats, loss of appetite, </w:t>
            </w:r>
            <w:r w:rsidR="002F424A">
              <w:rPr>
                <w:rFonts w:cstheme="minorHAnsi"/>
              </w:rPr>
              <w:t xml:space="preserve">weight loss, </w:t>
            </w:r>
            <w:r>
              <w:rPr>
                <w:rFonts w:cstheme="minorHAnsi"/>
              </w:rPr>
              <w:t xml:space="preserve">tiredness and fever. </w:t>
            </w:r>
          </w:p>
          <w:p w14:paraId="5D3C59D9" w14:textId="77777777" w:rsidR="00081E2C" w:rsidRDefault="00081E2C" w:rsidP="00E32553">
            <w:pPr>
              <w:rPr>
                <w:rFonts w:cstheme="minorHAnsi"/>
              </w:rPr>
            </w:pPr>
          </w:p>
          <w:p w14:paraId="7BB4374A" w14:textId="436819C8" w:rsidR="00081E2C" w:rsidRDefault="002F424A" w:rsidP="00E32553">
            <w:pPr>
              <w:rPr>
                <w:rFonts w:cstheme="minorHAnsi"/>
              </w:rPr>
            </w:pPr>
            <w:r>
              <w:rPr>
                <w:rFonts w:cstheme="minorHAnsi"/>
              </w:rPr>
              <w:t xml:space="preserve">Risk factors include </w:t>
            </w:r>
            <w:r w:rsidR="00081E2C">
              <w:rPr>
                <w:rFonts w:cstheme="minorHAnsi"/>
              </w:rPr>
              <w:t>poor or no housing, poor nutrition, lack of access to</w:t>
            </w:r>
            <w:r w:rsidR="00C71FD5">
              <w:rPr>
                <w:rFonts w:cstheme="minorHAnsi"/>
              </w:rPr>
              <w:t xml:space="preserve"> information, low income, immuno</w:t>
            </w:r>
            <w:r w:rsidR="00081E2C">
              <w:rPr>
                <w:rFonts w:cstheme="minorHAnsi"/>
              </w:rPr>
              <w:t xml:space="preserve"> suppressed due to other illnesses or medication, overcrowding, cultural and language barriers, smoking. </w:t>
            </w:r>
          </w:p>
          <w:p w14:paraId="72E1BC42" w14:textId="77777777" w:rsidR="002F424A" w:rsidRDefault="002F424A" w:rsidP="00E32553">
            <w:pPr>
              <w:rPr>
                <w:rFonts w:cstheme="minorHAnsi"/>
              </w:rPr>
            </w:pPr>
          </w:p>
          <w:p w14:paraId="33C6FCC8" w14:textId="47E7ACBE" w:rsidR="002F424A" w:rsidRDefault="00081E2C" w:rsidP="00E32553">
            <w:pPr>
              <w:rPr>
                <w:rFonts w:cstheme="minorHAnsi"/>
              </w:rPr>
            </w:pPr>
            <w:r>
              <w:rPr>
                <w:rFonts w:cstheme="minorHAnsi"/>
              </w:rPr>
              <w:t xml:space="preserve">The vulnerable groups are children, homeless people, offenders, </w:t>
            </w:r>
            <w:r w:rsidR="002F424A">
              <w:rPr>
                <w:rFonts w:cstheme="minorHAnsi"/>
              </w:rPr>
              <w:t xml:space="preserve">people who misuse substances, </w:t>
            </w:r>
            <w:r>
              <w:rPr>
                <w:rFonts w:cstheme="minorHAnsi"/>
              </w:rPr>
              <w:t>mental health patients, older people, migrants and refugees</w:t>
            </w:r>
            <w:r w:rsidR="00052886">
              <w:rPr>
                <w:rFonts w:cstheme="minorHAnsi"/>
              </w:rPr>
              <w:t xml:space="preserve"> Asian and African groups and </w:t>
            </w:r>
            <w:r w:rsidR="002F424A">
              <w:rPr>
                <w:rFonts w:cstheme="minorHAnsi"/>
              </w:rPr>
              <w:t>know</w:t>
            </w:r>
            <w:r w:rsidR="00052886">
              <w:rPr>
                <w:rFonts w:cstheme="minorHAnsi"/>
              </w:rPr>
              <w:t>n</w:t>
            </w:r>
            <w:r w:rsidR="002F424A">
              <w:rPr>
                <w:rFonts w:cstheme="minorHAnsi"/>
              </w:rPr>
              <w:t xml:space="preserve"> TB contacts</w:t>
            </w:r>
            <w:r>
              <w:rPr>
                <w:rFonts w:cstheme="minorHAnsi"/>
              </w:rPr>
              <w:t>.</w:t>
            </w:r>
          </w:p>
          <w:p w14:paraId="7A65AF54" w14:textId="77777777" w:rsidR="00052886" w:rsidRDefault="00052886" w:rsidP="00E32553">
            <w:pPr>
              <w:rPr>
                <w:rFonts w:cstheme="minorHAnsi"/>
              </w:rPr>
            </w:pPr>
          </w:p>
          <w:p w14:paraId="7EA81BE0" w14:textId="0D063EBF" w:rsidR="00AC658B" w:rsidRDefault="00081E2C" w:rsidP="00E32553">
            <w:pPr>
              <w:rPr>
                <w:rFonts w:cstheme="minorHAnsi"/>
              </w:rPr>
            </w:pPr>
            <w:r>
              <w:rPr>
                <w:rFonts w:cstheme="minorHAnsi"/>
              </w:rPr>
              <w:t xml:space="preserve">The number of people with these risk factors are increasing in Kent. The vulnerable groups are </w:t>
            </w:r>
            <w:r w:rsidR="000610F7">
              <w:rPr>
                <w:rFonts w:cstheme="minorHAnsi"/>
              </w:rPr>
              <w:t>more likely to present for treatment late and are</w:t>
            </w:r>
            <w:r>
              <w:rPr>
                <w:rFonts w:cstheme="minorHAnsi"/>
              </w:rPr>
              <w:t xml:space="preserve"> less able t</w:t>
            </w:r>
            <w:r w:rsidR="000610F7">
              <w:rPr>
                <w:rFonts w:cstheme="minorHAnsi"/>
              </w:rPr>
              <w:t>o complete their treatment. As a result the vulnerable groups have poorer health outcomes. Some people need a large amount of support to complete their treatment. It is much harder to complete treatment when home</w:t>
            </w:r>
            <w:r w:rsidR="002F424A">
              <w:rPr>
                <w:rFonts w:cstheme="minorHAnsi"/>
              </w:rPr>
              <w:t>lessness, being evicted, or having</w:t>
            </w:r>
            <w:r w:rsidR="000610F7">
              <w:rPr>
                <w:rFonts w:cstheme="minorHAnsi"/>
              </w:rPr>
              <w:t xml:space="preserve"> other housing vulnerabilities. Standard treatment are tablets every day for 6 months. If a dose is missed, or there is antibiotic resistance, then the treatment takes longer than 6 months.</w:t>
            </w:r>
            <w:r w:rsidR="00052886">
              <w:rPr>
                <w:rFonts w:cstheme="minorHAnsi"/>
              </w:rPr>
              <w:t xml:space="preserve"> </w:t>
            </w:r>
            <w:r w:rsidR="000610F7">
              <w:rPr>
                <w:rFonts w:cstheme="minorHAnsi"/>
              </w:rPr>
              <w:t xml:space="preserve">Some patients are monitored taking tablets. That can be videoing themselves taking a tablet as proof. </w:t>
            </w:r>
          </w:p>
          <w:p w14:paraId="5279C84F" w14:textId="140BAC60" w:rsidR="00AC658B" w:rsidRDefault="00AC658B" w:rsidP="00E32553">
            <w:pPr>
              <w:rPr>
                <w:rFonts w:cstheme="minorHAnsi"/>
              </w:rPr>
            </w:pPr>
            <w:r>
              <w:rPr>
                <w:rFonts w:cstheme="minorHAnsi"/>
              </w:rPr>
              <w:lastRenderedPageBreak/>
              <w:t>The final slide gives contact details</w:t>
            </w:r>
            <w:r w:rsidR="00052886">
              <w:rPr>
                <w:rFonts w:cstheme="minorHAnsi"/>
              </w:rPr>
              <w:t xml:space="preserve"> and</w:t>
            </w:r>
            <w:r w:rsidR="000610F7">
              <w:rPr>
                <w:rFonts w:cstheme="minorHAnsi"/>
              </w:rPr>
              <w:t xml:space="preserve"> shows the teams across Kent.</w:t>
            </w:r>
          </w:p>
          <w:p w14:paraId="725F79D2" w14:textId="77777777" w:rsidR="000610F7" w:rsidRDefault="000610F7" w:rsidP="00E32553">
            <w:pPr>
              <w:rPr>
                <w:rFonts w:cstheme="minorHAnsi"/>
              </w:rPr>
            </w:pPr>
          </w:p>
          <w:p w14:paraId="7AB774FF" w14:textId="0E73593B" w:rsidR="000610F7" w:rsidRDefault="000610F7" w:rsidP="00E32553">
            <w:pPr>
              <w:rPr>
                <w:rFonts w:cstheme="minorHAnsi"/>
              </w:rPr>
            </w:pPr>
            <w:r>
              <w:rPr>
                <w:rFonts w:cstheme="minorHAnsi"/>
              </w:rPr>
              <w:t>The BCG vaccination is still available but only give to higher risk as babies. People working in prisons or other high</w:t>
            </w:r>
            <w:r w:rsidR="00052886">
              <w:rPr>
                <w:rFonts w:cstheme="minorHAnsi"/>
              </w:rPr>
              <w:t xml:space="preserve"> risk environments can request </w:t>
            </w:r>
            <w:r>
              <w:rPr>
                <w:rFonts w:cstheme="minorHAnsi"/>
              </w:rPr>
              <w:t xml:space="preserve">the vaccination if under 35. </w:t>
            </w:r>
          </w:p>
          <w:p w14:paraId="07ED3915" w14:textId="39463A17" w:rsidR="000610F7" w:rsidRDefault="000610F7" w:rsidP="00E32553">
            <w:pPr>
              <w:rPr>
                <w:rFonts w:cstheme="minorHAnsi"/>
              </w:rPr>
            </w:pPr>
          </w:p>
          <w:p w14:paraId="562F6516" w14:textId="3AA42AAB" w:rsidR="000610F7" w:rsidRDefault="002F424A" w:rsidP="00E32553">
            <w:pPr>
              <w:rPr>
                <w:rFonts w:cstheme="minorHAnsi"/>
              </w:rPr>
            </w:pPr>
            <w:r>
              <w:rPr>
                <w:rFonts w:cstheme="minorHAnsi"/>
              </w:rPr>
              <w:t xml:space="preserve">RC said </w:t>
            </w:r>
            <w:r w:rsidR="000610F7">
              <w:rPr>
                <w:rFonts w:cstheme="minorHAnsi"/>
              </w:rPr>
              <w:t xml:space="preserve">KCC has shared accommodation for asylum seeking children and they’ve had outbreaks in their accommodation. What is the guidance for that? </w:t>
            </w:r>
          </w:p>
          <w:p w14:paraId="2E0D6A3F" w14:textId="16886B71" w:rsidR="000610F7" w:rsidRPr="002F424A" w:rsidRDefault="000610F7" w:rsidP="002F424A">
            <w:pPr>
              <w:pStyle w:val="ListParagraph"/>
              <w:numPr>
                <w:ilvl w:val="0"/>
                <w:numId w:val="33"/>
              </w:numPr>
              <w:rPr>
                <w:rFonts w:cstheme="minorHAnsi"/>
              </w:rPr>
            </w:pPr>
            <w:r w:rsidRPr="002F424A">
              <w:rPr>
                <w:rFonts w:cstheme="minorHAnsi"/>
              </w:rPr>
              <w:t xml:space="preserve">The active case is offered treatment and they are asked to isolate themselves for 2 weeks. If they’ve taken their medication they can probably return to normal life and continue taking the medication. </w:t>
            </w:r>
            <w:r w:rsidR="001C6C26" w:rsidRPr="002F424A">
              <w:rPr>
                <w:rFonts w:cstheme="minorHAnsi"/>
              </w:rPr>
              <w:t>The medical contact will advise</w:t>
            </w:r>
            <w:r w:rsidR="00052886">
              <w:rPr>
                <w:rFonts w:cstheme="minorHAnsi"/>
              </w:rPr>
              <w:t xml:space="preserve"> on each case</w:t>
            </w:r>
            <w:r w:rsidR="001C6C26" w:rsidRPr="002F424A">
              <w:rPr>
                <w:rFonts w:cstheme="minorHAnsi"/>
              </w:rPr>
              <w:t xml:space="preserve">. </w:t>
            </w:r>
          </w:p>
          <w:p w14:paraId="4D2FE3F8" w14:textId="4877B096" w:rsidR="000610F7" w:rsidRPr="002F424A" w:rsidRDefault="000610F7" w:rsidP="002F424A">
            <w:pPr>
              <w:pStyle w:val="ListParagraph"/>
              <w:numPr>
                <w:ilvl w:val="0"/>
                <w:numId w:val="33"/>
              </w:numPr>
              <w:rPr>
                <w:rFonts w:cstheme="minorHAnsi"/>
              </w:rPr>
            </w:pPr>
            <w:r w:rsidRPr="002F424A">
              <w:rPr>
                <w:rFonts w:cstheme="minorHAnsi"/>
              </w:rPr>
              <w:t>Contacts of active case are all contacted. They are invited for test</w:t>
            </w:r>
            <w:r w:rsidR="00052886">
              <w:rPr>
                <w:rFonts w:cstheme="minorHAnsi"/>
              </w:rPr>
              <w:t>s. If finding positive cases the</w:t>
            </w:r>
            <w:r w:rsidRPr="002F424A">
              <w:rPr>
                <w:rFonts w:cstheme="minorHAnsi"/>
              </w:rPr>
              <w:t>n</w:t>
            </w:r>
            <w:r w:rsidR="00052886">
              <w:rPr>
                <w:rFonts w:cstheme="minorHAnsi"/>
              </w:rPr>
              <w:t xml:space="preserve"> they</w:t>
            </w:r>
            <w:r w:rsidRPr="002F424A">
              <w:rPr>
                <w:rFonts w:cstheme="minorHAnsi"/>
              </w:rPr>
              <w:t xml:space="preserve"> </w:t>
            </w:r>
            <w:r w:rsidR="00052886">
              <w:rPr>
                <w:rFonts w:cstheme="minorHAnsi"/>
              </w:rPr>
              <w:t>aim to contact a wider circle of</w:t>
            </w:r>
            <w:r w:rsidRPr="002F424A">
              <w:rPr>
                <w:rFonts w:cstheme="minorHAnsi"/>
              </w:rPr>
              <w:t xml:space="preserve"> contacts.</w:t>
            </w:r>
          </w:p>
          <w:p w14:paraId="32AD5B52" w14:textId="331C0EAB" w:rsidR="000610F7" w:rsidRPr="002F424A" w:rsidRDefault="000610F7" w:rsidP="002F424A">
            <w:pPr>
              <w:pStyle w:val="ListParagraph"/>
              <w:numPr>
                <w:ilvl w:val="0"/>
                <w:numId w:val="33"/>
              </w:numPr>
              <w:rPr>
                <w:rFonts w:cstheme="minorHAnsi"/>
              </w:rPr>
            </w:pPr>
            <w:r w:rsidRPr="002F424A">
              <w:rPr>
                <w:rFonts w:cstheme="minorHAnsi"/>
              </w:rPr>
              <w:t xml:space="preserve">Staff around active </w:t>
            </w:r>
            <w:r w:rsidR="00FC55F4">
              <w:rPr>
                <w:rFonts w:cstheme="minorHAnsi"/>
              </w:rPr>
              <w:t xml:space="preserve">an </w:t>
            </w:r>
            <w:r w:rsidRPr="002F424A">
              <w:rPr>
                <w:rFonts w:cstheme="minorHAnsi"/>
              </w:rPr>
              <w:t>case</w:t>
            </w:r>
            <w:r w:rsidR="00FC55F4">
              <w:rPr>
                <w:rFonts w:cstheme="minorHAnsi"/>
              </w:rPr>
              <w:t xml:space="preserve"> are assessed based on</w:t>
            </w:r>
            <w:r w:rsidR="001C6C26" w:rsidRPr="002F424A">
              <w:rPr>
                <w:rFonts w:cstheme="minorHAnsi"/>
              </w:rPr>
              <w:t xml:space="preserve"> whether</w:t>
            </w:r>
            <w:r w:rsidR="00FC55F4">
              <w:rPr>
                <w:rFonts w:cstheme="minorHAnsi"/>
              </w:rPr>
              <w:t xml:space="preserve"> they </w:t>
            </w:r>
            <w:proofErr w:type="gramStart"/>
            <w:r w:rsidR="00FC55F4">
              <w:rPr>
                <w:rFonts w:cstheme="minorHAnsi"/>
              </w:rPr>
              <w:t xml:space="preserve">are </w:t>
            </w:r>
            <w:r w:rsidR="001C6C26" w:rsidRPr="002F424A">
              <w:rPr>
                <w:rFonts w:cstheme="minorHAnsi"/>
              </w:rPr>
              <w:t xml:space="preserve"> likely</w:t>
            </w:r>
            <w:proofErr w:type="gramEnd"/>
            <w:r w:rsidR="001C6C26" w:rsidRPr="002F424A">
              <w:rPr>
                <w:rFonts w:cstheme="minorHAnsi"/>
              </w:rPr>
              <w:t xml:space="preserve"> to have had around 8+ hours contact. If more then invite them for tests but if less just given advice on symptoms to be aware of. </w:t>
            </w:r>
          </w:p>
          <w:p w14:paraId="1C3105BE" w14:textId="3824FED6" w:rsidR="001C6C26" w:rsidRDefault="001C6C26" w:rsidP="00E32553">
            <w:pPr>
              <w:rPr>
                <w:rFonts w:cstheme="minorHAnsi"/>
              </w:rPr>
            </w:pPr>
          </w:p>
          <w:p w14:paraId="7E5123DE" w14:textId="4A1AA547" w:rsidR="001C6C26" w:rsidRDefault="001C6C26" w:rsidP="00E32553">
            <w:pPr>
              <w:rPr>
                <w:rFonts w:cstheme="minorHAnsi"/>
                <w:b/>
              </w:rPr>
            </w:pPr>
            <w:r>
              <w:rPr>
                <w:rFonts w:cstheme="minorHAnsi"/>
              </w:rPr>
              <w:t xml:space="preserve">Homes for Ukraine have had challenges to support parents on the vaccinations they and </w:t>
            </w:r>
            <w:r w:rsidR="002F424A">
              <w:rPr>
                <w:rFonts w:cstheme="minorHAnsi"/>
              </w:rPr>
              <w:t xml:space="preserve">their children need. </w:t>
            </w:r>
            <w:r>
              <w:rPr>
                <w:rFonts w:cstheme="minorHAnsi"/>
              </w:rPr>
              <w:t xml:space="preserve"> Ukrainians are more likely to decline vaccinations. Fran was invited to visit the Homes for Ukraine Team. There are resources on </w:t>
            </w:r>
            <w:hyperlink r:id="rId11" w:history="1">
              <w:r w:rsidRPr="002F424A">
                <w:rPr>
                  <w:rStyle w:val="Hyperlink"/>
                  <w:rFonts w:cstheme="minorHAnsi"/>
                </w:rPr>
                <w:t>TB Alert website</w:t>
              </w:r>
            </w:hyperlink>
            <w:r w:rsidR="002F424A">
              <w:rPr>
                <w:rFonts w:cstheme="minorHAnsi"/>
              </w:rPr>
              <w:t xml:space="preserve"> and</w:t>
            </w:r>
            <w:r>
              <w:rPr>
                <w:rFonts w:cstheme="minorHAnsi"/>
              </w:rPr>
              <w:t xml:space="preserve"> </w:t>
            </w:r>
            <w:hyperlink r:id="rId12" w:history="1">
              <w:r w:rsidRPr="002F424A">
                <w:rPr>
                  <w:rStyle w:val="Hyperlink"/>
                  <w:rFonts w:cstheme="minorHAnsi"/>
                </w:rPr>
                <w:t>Truth about TB.</w:t>
              </w:r>
            </w:hyperlink>
            <w:r>
              <w:rPr>
                <w:rFonts w:cstheme="minorHAnsi"/>
              </w:rPr>
              <w:t xml:space="preserve"> </w:t>
            </w:r>
          </w:p>
          <w:p w14:paraId="79D0042F" w14:textId="514AAB61" w:rsidR="001C6C26" w:rsidRDefault="001C6C26" w:rsidP="00E32553">
            <w:pPr>
              <w:rPr>
                <w:rFonts w:cstheme="minorHAnsi"/>
              </w:rPr>
            </w:pPr>
          </w:p>
          <w:p w14:paraId="389D806E" w14:textId="4CA31182" w:rsidR="001C6C26" w:rsidRPr="001C393D" w:rsidRDefault="001C6C26" w:rsidP="00E32553">
            <w:pPr>
              <w:rPr>
                <w:rFonts w:cstheme="minorHAnsi"/>
                <w:b/>
              </w:rPr>
            </w:pPr>
            <w:r>
              <w:rPr>
                <w:rFonts w:cstheme="minorHAnsi"/>
              </w:rPr>
              <w:t xml:space="preserve">Fran should approach the local authority when they have a case with TB treatment. </w:t>
            </w:r>
          </w:p>
          <w:p w14:paraId="68648C8B" w14:textId="77777777" w:rsidR="001C393D" w:rsidRDefault="001C393D" w:rsidP="00E32553">
            <w:pPr>
              <w:rPr>
                <w:rFonts w:cstheme="minorHAnsi"/>
              </w:rPr>
            </w:pPr>
          </w:p>
          <w:p w14:paraId="11D05410" w14:textId="36BCB280" w:rsidR="001C6C26" w:rsidRDefault="00976FFC" w:rsidP="00E32553">
            <w:pPr>
              <w:rPr>
                <w:rFonts w:cstheme="minorHAnsi"/>
              </w:rPr>
            </w:pPr>
            <w:r>
              <w:rPr>
                <w:rFonts w:cstheme="minorHAnsi"/>
              </w:rPr>
              <w:t xml:space="preserve">When a person has </w:t>
            </w:r>
            <w:r w:rsidR="001C6C26">
              <w:rPr>
                <w:rFonts w:cstheme="minorHAnsi"/>
              </w:rPr>
              <w:t>no recourse</w:t>
            </w:r>
            <w:r>
              <w:rPr>
                <w:rFonts w:cstheme="minorHAnsi"/>
              </w:rPr>
              <w:t xml:space="preserve"> to public funds then they</w:t>
            </w:r>
            <w:r w:rsidR="001C6C26">
              <w:rPr>
                <w:rFonts w:cstheme="minorHAnsi"/>
              </w:rPr>
              <w:t xml:space="preserve"> is</w:t>
            </w:r>
            <w:r>
              <w:rPr>
                <w:rFonts w:cstheme="minorHAnsi"/>
              </w:rPr>
              <w:t xml:space="preserve"> not el</w:t>
            </w:r>
            <w:r w:rsidR="00FC55F4">
              <w:rPr>
                <w:rFonts w:cstheme="minorHAnsi"/>
              </w:rPr>
              <w:t>igible for TA paid for by the LH</w:t>
            </w:r>
            <w:r>
              <w:rPr>
                <w:rFonts w:cstheme="minorHAnsi"/>
              </w:rPr>
              <w:t>A</w:t>
            </w:r>
            <w:r w:rsidR="001C6C26">
              <w:rPr>
                <w:rFonts w:cstheme="minorHAnsi"/>
              </w:rPr>
              <w:t xml:space="preserve">. The LA can secure TA for them but </w:t>
            </w:r>
            <w:r>
              <w:rPr>
                <w:rFonts w:cstheme="minorHAnsi"/>
              </w:rPr>
              <w:t xml:space="preserve">the LA cannot pay for it and but another organisation, for example </w:t>
            </w:r>
            <w:r w:rsidR="001C6C26">
              <w:rPr>
                <w:rFonts w:cstheme="minorHAnsi"/>
              </w:rPr>
              <w:t xml:space="preserve">KCC </w:t>
            </w:r>
            <w:r>
              <w:rPr>
                <w:rFonts w:cstheme="minorHAnsi"/>
              </w:rPr>
              <w:t xml:space="preserve">or the NHS </w:t>
            </w:r>
            <w:r w:rsidR="001C6C26">
              <w:rPr>
                <w:rFonts w:cstheme="minorHAnsi"/>
              </w:rPr>
              <w:t>can pay for</w:t>
            </w:r>
            <w:r>
              <w:rPr>
                <w:rFonts w:cstheme="minorHAnsi"/>
              </w:rPr>
              <w:t xml:space="preserve"> the accommodation. If the household includes a child</w:t>
            </w:r>
            <w:r w:rsidR="001C6C26">
              <w:rPr>
                <w:rFonts w:cstheme="minorHAnsi"/>
              </w:rPr>
              <w:t xml:space="preserve"> </w:t>
            </w:r>
            <w:r>
              <w:rPr>
                <w:rFonts w:cstheme="minorHAnsi"/>
              </w:rPr>
              <w:t xml:space="preserve">they </w:t>
            </w:r>
            <w:r w:rsidR="001C6C26">
              <w:rPr>
                <w:rFonts w:cstheme="minorHAnsi"/>
              </w:rPr>
              <w:t xml:space="preserve">can go to </w:t>
            </w:r>
            <w:r>
              <w:rPr>
                <w:rFonts w:cstheme="minorHAnsi"/>
              </w:rPr>
              <w:t xml:space="preserve">KCC under </w:t>
            </w:r>
            <w:r w:rsidR="001C6C26">
              <w:rPr>
                <w:rFonts w:cstheme="minorHAnsi"/>
              </w:rPr>
              <w:t>safeguarding under the Care Act</w:t>
            </w:r>
            <w:r w:rsidR="00C71FD5">
              <w:rPr>
                <w:rFonts w:cstheme="minorHAnsi"/>
              </w:rPr>
              <w:t>.</w:t>
            </w:r>
            <w:r w:rsidR="001C393D">
              <w:rPr>
                <w:rFonts w:cstheme="minorHAnsi"/>
              </w:rPr>
              <w:t xml:space="preserve"> At Dartford the LHA found accommodation and adult social care would pay for it to t</w:t>
            </w:r>
            <w:r>
              <w:rPr>
                <w:rFonts w:cstheme="minorHAnsi"/>
              </w:rPr>
              <w:t>he end of the treatment period but this could be a one off,</w:t>
            </w:r>
          </w:p>
          <w:p w14:paraId="6A445C7D" w14:textId="047A8B11" w:rsidR="001C393D" w:rsidRDefault="001C393D" w:rsidP="00E32553">
            <w:pPr>
              <w:rPr>
                <w:rFonts w:cstheme="minorHAnsi"/>
              </w:rPr>
            </w:pPr>
          </w:p>
          <w:p w14:paraId="6C35C10C" w14:textId="093FD7FF" w:rsidR="001C393D" w:rsidRDefault="00976FFC" w:rsidP="00E32553">
            <w:pPr>
              <w:rPr>
                <w:rFonts w:cstheme="minorHAnsi"/>
              </w:rPr>
            </w:pPr>
            <w:r>
              <w:rPr>
                <w:rFonts w:cstheme="minorHAnsi"/>
              </w:rPr>
              <w:t>It would be useful for there</w:t>
            </w:r>
            <w:r w:rsidR="001C393D">
              <w:rPr>
                <w:rFonts w:cstheme="minorHAnsi"/>
              </w:rPr>
              <w:t xml:space="preserve"> to be a fund betw</w:t>
            </w:r>
            <w:r w:rsidR="00FC55F4">
              <w:rPr>
                <w:rFonts w:cstheme="minorHAnsi"/>
              </w:rPr>
              <w:t xml:space="preserve">een Health, KCC and social care and FG advised this is being investigated with the ICP. </w:t>
            </w:r>
            <w:r w:rsidR="00FC55F4">
              <w:rPr>
                <w:rFonts w:cstheme="minorHAnsi"/>
              </w:rPr>
              <w:t>NM suggest we have a KHOG rep for this. NM and Rav Kensrey are interested.</w:t>
            </w:r>
          </w:p>
          <w:p w14:paraId="0E0276E7" w14:textId="41A704CE" w:rsidR="001C393D" w:rsidRDefault="001C393D" w:rsidP="00E32553">
            <w:pPr>
              <w:rPr>
                <w:rFonts w:cstheme="minorHAnsi"/>
              </w:rPr>
            </w:pPr>
          </w:p>
          <w:p w14:paraId="73B118DC" w14:textId="0E91422D" w:rsidR="001C393D" w:rsidRDefault="00976FFC" w:rsidP="00E32553">
            <w:pPr>
              <w:rPr>
                <w:rFonts w:cstheme="minorHAnsi"/>
              </w:rPr>
            </w:pPr>
            <w:r>
              <w:rPr>
                <w:rFonts w:cstheme="minorHAnsi"/>
              </w:rPr>
              <w:t>EM of Homeless Link said</w:t>
            </w:r>
            <w:r w:rsidR="001C393D">
              <w:rPr>
                <w:rFonts w:cstheme="minorHAnsi"/>
              </w:rPr>
              <w:t xml:space="preserve"> some LHAs are finding innovative ways to help these vulnerable clients.</w:t>
            </w:r>
          </w:p>
          <w:p w14:paraId="2BCBCA2E" w14:textId="77777777" w:rsidR="001C393D" w:rsidRDefault="001C393D" w:rsidP="00E32553">
            <w:pPr>
              <w:rPr>
                <w:rFonts w:cstheme="minorHAnsi"/>
              </w:rPr>
            </w:pPr>
          </w:p>
          <w:p w14:paraId="03A47A9F" w14:textId="0324750B" w:rsidR="001C393D" w:rsidRDefault="001C393D" w:rsidP="00E32553">
            <w:pPr>
              <w:rPr>
                <w:rFonts w:cstheme="minorHAnsi"/>
              </w:rPr>
            </w:pPr>
            <w:r>
              <w:rPr>
                <w:rFonts w:cstheme="minorHAnsi"/>
              </w:rPr>
              <w:t xml:space="preserve">NM Communities of Practice session, </w:t>
            </w:r>
            <w:r w:rsidR="00976FFC">
              <w:rPr>
                <w:rFonts w:cstheme="minorHAnsi"/>
              </w:rPr>
              <w:t xml:space="preserve">give </w:t>
            </w:r>
            <w:r>
              <w:rPr>
                <w:rFonts w:cstheme="minorHAnsi"/>
              </w:rPr>
              <w:t xml:space="preserve">1.5 hours free time to discuss </w:t>
            </w:r>
            <w:r w:rsidR="00976FFC">
              <w:rPr>
                <w:rFonts w:cstheme="minorHAnsi"/>
              </w:rPr>
              <w:t xml:space="preserve">a </w:t>
            </w:r>
            <w:r w:rsidR="00FC55F4">
              <w:rPr>
                <w:rFonts w:cstheme="minorHAnsi"/>
              </w:rPr>
              <w:t>case.</w:t>
            </w:r>
          </w:p>
          <w:p w14:paraId="5CF27F3F" w14:textId="184CD8BA" w:rsidR="001C393D" w:rsidRDefault="001C393D" w:rsidP="00E32553">
            <w:pPr>
              <w:rPr>
                <w:rFonts w:cstheme="minorHAnsi"/>
              </w:rPr>
            </w:pPr>
          </w:p>
          <w:p w14:paraId="001EB33F" w14:textId="0757FE8D" w:rsidR="000610F7" w:rsidRPr="00B575FF" w:rsidRDefault="001C393D" w:rsidP="00E32553">
            <w:pPr>
              <w:rPr>
                <w:rFonts w:cstheme="minorHAnsi"/>
              </w:rPr>
            </w:pPr>
            <w:r>
              <w:rPr>
                <w:rFonts w:cstheme="minorHAnsi"/>
              </w:rPr>
              <w:t xml:space="preserve"> </w:t>
            </w:r>
          </w:p>
        </w:tc>
        <w:tc>
          <w:tcPr>
            <w:tcW w:w="850" w:type="dxa"/>
            <w:shd w:val="clear" w:color="auto" w:fill="auto"/>
          </w:tcPr>
          <w:p w14:paraId="0F1E2D3D" w14:textId="77777777" w:rsidR="00CE1805" w:rsidRDefault="00A86757" w:rsidP="008669A9">
            <w:pPr>
              <w:jc w:val="both"/>
              <w:rPr>
                <w:rFonts w:cstheme="minorHAnsi"/>
              </w:rPr>
            </w:pPr>
            <w:r>
              <w:rPr>
                <w:rFonts w:cstheme="minorHAnsi"/>
              </w:rPr>
              <w:lastRenderedPageBreak/>
              <w:t>HM</w:t>
            </w:r>
          </w:p>
          <w:p w14:paraId="444DC296" w14:textId="77777777" w:rsidR="00976FFC" w:rsidRDefault="00976FFC" w:rsidP="008669A9">
            <w:pPr>
              <w:jc w:val="both"/>
              <w:rPr>
                <w:rFonts w:cstheme="minorHAnsi"/>
              </w:rPr>
            </w:pPr>
          </w:p>
          <w:p w14:paraId="1F182227" w14:textId="77777777" w:rsidR="00976FFC" w:rsidRDefault="00976FFC" w:rsidP="008669A9">
            <w:pPr>
              <w:jc w:val="both"/>
              <w:rPr>
                <w:rFonts w:cstheme="minorHAnsi"/>
              </w:rPr>
            </w:pPr>
          </w:p>
          <w:p w14:paraId="35A7BFC9" w14:textId="77777777" w:rsidR="00976FFC" w:rsidRDefault="00976FFC" w:rsidP="008669A9">
            <w:pPr>
              <w:jc w:val="both"/>
              <w:rPr>
                <w:rFonts w:cstheme="minorHAnsi"/>
              </w:rPr>
            </w:pPr>
          </w:p>
          <w:p w14:paraId="6AB742AA" w14:textId="77777777" w:rsidR="00976FFC" w:rsidRDefault="00976FFC" w:rsidP="008669A9">
            <w:pPr>
              <w:jc w:val="both"/>
              <w:rPr>
                <w:rFonts w:cstheme="minorHAnsi"/>
              </w:rPr>
            </w:pPr>
          </w:p>
          <w:p w14:paraId="532F63DF" w14:textId="77777777" w:rsidR="00976FFC" w:rsidRDefault="00976FFC" w:rsidP="008669A9">
            <w:pPr>
              <w:jc w:val="both"/>
              <w:rPr>
                <w:rFonts w:cstheme="minorHAnsi"/>
              </w:rPr>
            </w:pPr>
          </w:p>
          <w:p w14:paraId="4DF27B10" w14:textId="77777777" w:rsidR="00976FFC" w:rsidRDefault="00976FFC" w:rsidP="008669A9">
            <w:pPr>
              <w:jc w:val="both"/>
              <w:rPr>
                <w:rFonts w:cstheme="minorHAnsi"/>
              </w:rPr>
            </w:pPr>
          </w:p>
          <w:p w14:paraId="19DA8B05" w14:textId="77777777" w:rsidR="00976FFC" w:rsidRDefault="00976FFC" w:rsidP="008669A9">
            <w:pPr>
              <w:jc w:val="both"/>
              <w:rPr>
                <w:rFonts w:cstheme="minorHAnsi"/>
              </w:rPr>
            </w:pPr>
          </w:p>
          <w:p w14:paraId="0016B79E" w14:textId="77777777" w:rsidR="00976FFC" w:rsidRDefault="00976FFC" w:rsidP="008669A9">
            <w:pPr>
              <w:jc w:val="both"/>
              <w:rPr>
                <w:rFonts w:cstheme="minorHAnsi"/>
              </w:rPr>
            </w:pPr>
          </w:p>
          <w:p w14:paraId="063F28A8" w14:textId="77777777" w:rsidR="00976FFC" w:rsidRDefault="00976FFC" w:rsidP="008669A9">
            <w:pPr>
              <w:jc w:val="both"/>
              <w:rPr>
                <w:rFonts w:cstheme="minorHAnsi"/>
              </w:rPr>
            </w:pPr>
          </w:p>
          <w:p w14:paraId="15E74342" w14:textId="77777777" w:rsidR="00976FFC" w:rsidRDefault="00976FFC" w:rsidP="008669A9">
            <w:pPr>
              <w:jc w:val="both"/>
              <w:rPr>
                <w:rFonts w:cstheme="minorHAnsi"/>
              </w:rPr>
            </w:pPr>
          </w:p>
          <w:p w14:paraId="0756D888" w14:textId="77777777" w:rsidR="00976FFC" w:rsidRDefault="00976FFC" w:rsidP="008669A9">
            <w:pPr>
              <w:jc w:val="both"/>
              <w:rPr>
                <w:rFonts w:cstheme="minorHAnsi"/>
              </w:rPr>
            </w:pPr>
          </w:p>
          <w:p w14:paraId="04C4B503" w14:textId="77777777" w:rsidR="00976FFC" w:rsidRDefault="00976FFC" w:rsidP="008669A9">
            <w:pPr>
              <w:jc w:val="both"/>
              <w:rPr>
                <w:rFonts w:cstheme="minorHAnsi"/>
              </w:rPr>
            </w:pPr>
          </w:p>
          <w:p w14:paraId="3B9D9368" w14:textId="77777777" w:rsidR="00976FFC" w:rsidRDefault="00976FFC" w:rsidP="008669A9">
            <w:pPr>
              <w:jc w:val="both"/>
              <w:rPr>
                <w:rFonts w:cstheme="minorHAnsi"/>
              </w:rPr>
            </w:pPr>
          </w:p>
          <w:p w14:paraId="529763F4" w14:textId="77777777" w:rsidR="00976FFC" w:rsidRDefault="00976FFC" w:rsidP="008669A9">
            <w:pPr>
              <w:jc w:val="both"/>
              <w:rPr>
                <w:rFonts w:cstheme="minorHAnsi"/>
              </w:rPr>
            </w:pPr>
          </w:p>
          <w:p w14:paraId="4050350B" w14:textId="77777777" w:rsidR="00976FFC" w:rsidRDefault="00976FFC" w:rsidP="008669A9">
            <w:pPr>
              <w:jc w:val="both"/>
              <w:rPr>
                <w:rFonts w:cstheme="minorHAnsi"/>
              </w:rPr>
            </w:pPr>
          </w:p>
          <w:p w14:paraId="23AF4A3F" w14:textId="77777777" w:rsidR="00976FFC" w:rsidRDefault="00976FFC" w:rsidP="008669A9">
            <w:pPr>
              <w:jc w:val="both"/>
              <w:rPr>
                <w:rFonts w:cstheme="minorHAnsi"/>
              </w:rPr>
            </w:pPr>
          </w:p>
          <w:p w14:paraId="3499E531" w14:textId="77777777" w:rsidR="00976FFC" w:rsidRDefault="00976FFC" w:rsidP="008669A9">
            <w:pPr>
              <w:jc w:val="both"/>
              <w:rPr>
                <w:rFonts w:cstheme="minorHAnsi"/>
              </w:rPr>
            </w:pPr>
          </w:p>
          <w:p w14:paraId="7761D313" w14:textId="77777777" w:rsidR="00976FFC" w:rsidRDefault="00976FFC" w:rsidP="008669A9">
            <w:pPr>
              <w:jc w:val="both"/>
              <w:rPr>
                <w:rFonts w:cstheme="minorHAnsi"/>
              </w:rPr>
            </w:pPr>
          </w:p>
          <w:p w14:paraId="716D380F" w14:textId="77777777" w:rsidR="00976FFC" w:rsidRDefault="00976FFC" w:rsidP="008669A9">
            <w:pPr>
              <w:jc w:val="both"/>
              <w:rPr>
                <w:rFonts w:cstheme="minorHAnsi"/>
              </w:rPr>
            </w:pPr>
          </w:p>
          <w:p w14:paraId="77712430" w14:textId="77777777" w:rsidR="00976FFC" w:rsidRDefault="00976FFC" w:rsidP="008669A9">
            <w:pPr>
              <w:jc w:val="both"/>
              <w:rPr>
                <w:rFonts w:cstheme="minorHAnsi"/>
              </w:rPr>
            </w:pPr>
          </w:p>
          <w:p w14:paraId="536C0043" w14:textId="77777777" w:rsidR="00976FFC" w:rsidRDefault="00976FFC" w:rsidP="008669A9">
            <w:pPr>
              <w:jc w:val="both"/>
              <w:rPr>
                <w:rFonts w:cstheme="minorHAnsi"/>
              </w:rPr>
            </w:pPr>
          </w:p>
          <w:p w14:paraId="6E0AC18F" w14:textId="77777777" w:rsidR="00976FFC" w:rsidRDefault="00976FFC" w:rsidP="008669A9">
            <w:pPr>
              <w:jc w:val="both"/>
              <w:rPr>
                <w:rFonts w:cstheme="minorHAnsi"/>
              </w:rPr>
            </w:pPr>
          </w:p>
          <w:p w14:paraId="6BC2D21E" w14:textId="77777777" w:rsidR="00976FFC" w:rsidRDefault="00976FFC" w:rsidP="008669A9">
            <w:pPr>
              <w:jc w:val="both"/>
              <w:rPr>
                <w:rFonts w:cstheme="minorHAnsi"/>
              </w:rPr>
            </w:pPr>
          </w:p>
          <w:p w14:paraId="028DDA7A" w14:textId="77777777" w:rsidR="00976FFC" w:rsidRDefault="00976FFC" w:rsidP="008669A9">
            <w:pPr>
              <w:jc w:val="both"/>
              <w:rPr>
                <w:rFonts w:cstheme="minorHAnsi"/>
              </w:rPr>
            </w:pPr>
          </w:p>
          <w:p w14:paraId="5D1EF58D" w14:textId="77777777" w:rsidR="00976FFC" w:rsidRDefault="00976FFC" w:rsidP="008669A9">
            <w:pPr>
              <w:jc w:val="both"/>
              <w:rPr>
                <w:rFonts w:cstheme="minorHAnsi"/>
              </w:rPr>
            </w:pPr>
          </w:p>
          <w:p w14:paraId="60AA2183" w14:textId="77777777" w:rsidR="00976FFC" w:rsidRDefault="00976FFC" w:rsidP="008669A9">
            <w:pPr>
              <w:jc w:val="both"/>
              <w:rPr>
                <w:rFonts w:cstheme="minorHAnsi"/>
              </w:rPr>
            </w:pPr>
          </w:p>
          <w:p w14:paraId="11BCB1BD" w14:textId="77777777" w:rsidR="00976FFC" w:rsidRDefault="00976FFC" w:rsidP="008669A9">
            <w:pPr>
              <w:jc w:val="both"/>
              <w:rPr>
                <w:rFonts w:cstheme="minorHAnsi"/>
              </w:rPr>
            </w:pPr>
          </w:p>
          <w:p w14:paraId="035E86FF" w14:textId="77777777" w:rsidR="00976FFC" w:rsidRDefault="00976FFC" w:rsidP="008669A9">
            <w:pPr>
              <w:jc w:val="both"/>
              <w:rPr>
                <w:rFonts w:cstheme="minorHAnsi"/>
              </w:rPr>
            </w:pPr>
          </w:p>
          <w:p w14:paraId="45F8AE8C" w14:textId="77777777" w:rsidR="00976FFC" w:rsidRDefault="00976FFC" w:rsidP="008669A9">
            <w:pPr>
              <w:jc w:val="both"/>
              <w:rPr>
                <w:rFonts w:cstheme="minorHAnsi"/>
              </w:rPr>
            </w:pPr>
          </w:p>
          <w:p w14:paraId="63125CD0" w14:textId="77777777" w:rsidR="00976FFC" w:rsidRDefault="00976FFC" w:rsidP="008669A9">
            <w:pPr>
              <w:jc w:val="both"/>
              <w:rPr>
                <w:rFonts w:cstheme="minorHAnsi"/>
              </w:rPr>
            </w:pPr>
          </w:p>
          <w:p w14:paraId="1596A901" w14:textId="77777777" w:rsidR="00976FFC" w:rsidRDefault="00976FFC" w:rsidP="008669A9">
            <w:pPr>
              <w:jc w:val="both"/>
              <w:rPr>
                <w:rFonts w:cstheme="minorHAnsi"/>
              </w:rPr>
            </w:pPr>
          </w:p>
          <w:p w14:paraId="5A41CA51" w14:textId="77777777" w:rsidR="00976FFC" w:rsidRDefault="00976FFC" w:rsidP="008669A9">
            <w:pPr>
              <w:jc w:val="both"/>
              <w:rPr>
                <w:rFonts w:cstheme="minorHAnsi"/>
              </w:rPr>
            </w:pPr>
          </w:p>
          <w:p w14:paraId="09327DC4" w14:textId="77777777" w:rsidR="00976FFC" w:rsidRDefault="00976FFC" w:rsidP="008669A9">
            <w:pPr>
              <w:jc w:val="both"/>
              <w:rPr>
                <w:rFonts w:cstheme="minorHAnsi"/>
              </w:rPr>
            </w:pPr>
          </w:p>
          <w:p w14:paraId="3EBA63D2" w14:textId="77777777" w:rsidR="00976FFC" w:rsidRDefault="00976FFC" w:rsidP="008669A9">
            <w:pPr>
              <w:jc w:val="both"/>
              <w:rPr>
                <w:rFonts w:cstheme="minorHAnsi"/>
              </w:rPr>
            </w:pPr>
          </w:p>
          <w:p w14:paraId="4C096A84" w14:textId="77777777" w:rsidR="00976FFC" w:rsidRDefault="00976FFC" w:rsidP="008669A9">
            <w:pPr>
              <w:jc w:val="both"/>
              <w:rPr>
                <w:rFonts w:cstheme="minorHAnsi"/>
              </w:rPr>
            </w:pPr>
          </w:p>
          <w:p w14:paraId="3D46744A" w14:textId="77777777" w:rsidR="00976FFC" w:rsidRDefault="00976FFC" w:rsidP="008669A9">
            <w:pPr>
              <w:jc w:val="both"/>
              <w:rPr>
                <w:rFonts w:cstheme="minorHAnsi"/>
              </w:rPr>
            </w:pPr>
          </w:p>
          <w:p w14:paraId="3DC80AA6" w14:textId="77777777" w:rsidR="00976FFC" w:rsidRDefault="00976FFC" w:rsidP="008669A9">
            <w:pPr>
              <w:jc w:val="both"/>
              <w:rPr>
                <w:rFonts w:cstheme="minorHAnsi"/>
              </w:rPr>
            </w:pPr>
          </w:p>
          <w:p w14:paraId="74419E4C" w14:textId="77777777" w:rsidR="00976FFC" w:rsidRDefault="00976FFC" w:rsidP="008669A9">
            <w:pPr>
              <w:jc w:val="both"/>
              <w:rPr>
                <w:rFonts w:cstheme="minorHAnsi"/>
              </w:rPr>
            </w:pPr>
          </w:p>
          <w:p w14:paraId="5D00B77F" w14:textId="77777777" w:rsidR="00976FFC" w:rsidRDefault="00976FFC" w:rsidP="008669A9">
            <w:pPr>
              <w:jc w:val="both"/>
              <w:rPr>
                <w:rFonts w:cstheme="minorHAnsi"/>
              </w:rPr>
            </w:pPr>
          </w:p>
          <w:p w14:paraId="1F806DA3" w14:textId="77777777" w:rsidR="00976FFC" w:rsidRDefault="00976FFC" w:rsidP="008669A9">
            <w:pPr>
              <w:jc w:val="both"/>
              <w:rPr>
                <w:rFonts w:cstheme="minorHAnsi"/>
              </w:rPr>
            </w:pPr>
          </w:p>
          <w:p w14:paraId="52D2EC42" w14:textId="77777777" w:rsidR="00976FFC" w:rsidRDefault="00976FFC" w:rsidP="008669A9">
            <w:pPr>
              <w:jc w:val="both"/>
              <w:rPr>
                <w:rFonts w:cstheme="minorHAnsi"/>
              </w:rPr>
            </w:pPr>
          </w:p>
          <w:p w14:paraId="510DBA34" w14:textId="77777777" w:rsidR="00976FFC" w:rsidRDefault="00976FFC" w:rsidP="008669A9">
            <w:pPr>
              <w:jc w:val="both"/>
              <w:rPr>
                <w:rFonts w:cstheme="minorHAnsi"/>
              </w:rPr>
            </w:pPr>
          </w:p>
          <w:p w14:paraId="36439C86" w14:textId="77777777" w:rsidR="00976FFC" w:rsidRDefault="00976FFC" w:rsidP="008669A9">
            <w:pPr>
              <w:jc w:val="both"/>
              <w:rPr>
                <w:rFonts w:cstheme="minorHAnsi"/>
              </w:rPr>
            </w:pPr>
          </w:p>
          <w:p w14:paraId="54D601E5" w14:textId="4BB6662E" w:rsidR="00976FFC" w:rsidRDefault="00976FFC" w:rsidP="008669A9">
            <w:pPr>
              <w:jc w:val="both"/>
              <w:rPr>
                <w:rFonts w:cstheme="minorHAnsi"/>
              </w:rPr>
            </w:pPr>
            <w:r>
              <w:rPr>
                <w:rFonts w:cstheme="minorHAnsi"/>
              </w:rPr>
              <w:t>HM</w:t>
            </w:r>
          </w:p>
          <w:p w14:paraId="236201F4" w14:textId="45E2F26E" w:rsidR="00976FFC" w:rsidRDefault="00976FFC" w:rsidP="008669A9">
            <w:pPr>
              <w:jc w:val="both"/>
              <w:rPr>
                <w:rFonts w:cstheme="minorHAnsi"/>
              </w:rPr>
            </w:pPr>
          </w:p>
          <w:p w14:paraId="2E7B3E01" w14:textId="74C2DFBB" w:rsidR="00976FFC" w:rsidRDefault="00976FFC" w:rsidP="008669A9">
            <w:pPr>
              <w:jc w:val="both"/>
              <w:rPr>
                <w:rFonts w:cstheme="minorHAnsi"/>
              </w:rPr>
            </w:pPr>
          </w:p>
          <w:p w14:paraId="730DF7AD" w14:textId="0EF7B0AC" w:rsidR="00976FFC" w:rsidRDefault="00976FFC" w:rsidP="008669A9">
            <w:pPr>
              <w:jc w:val="both"/>
              <w:rPr>
                <w:rFonts w:cstheme="minorHAnsi"/>
              </w:rPr>
            </w:pPr>
          </w:p>
          <w:p w14:paraId="4F416C6F" w14:textId="1E53AB95" w:rsidR="00976FFC" w:rsidRDefault="00976FFC" w:rsidP="008669A9">
            <w:pPr>
              <w:jc w:val="both"/>
              <w:rPr>
                <w:rFonts w:cstheme="minorHAnsi"/>
              </w:rPr>
            </w:pPr>
          </w:p>
          <w:p w14:paraId="1D84A3CB" w14:textId="0A3E1C34" w:rsidR="00976FFC" w:rsidRDefault="00976FFC" w:rsidP="008669A9">
            <w:pPr>
              <w:jc w:val="both"/>
              <w:rPr>
                <w:rFonts w:cstheme="minorHAnsi"/>
              </w:rPr>
            </w:pPr>
          </w:p>
          <w:p w14:paraId="43394C87" w14:textId="3430A408" w:rsidR="00976FFC" w:rsidRDefault="00976FFC" w:rsidP="008669A9">
            <w:pPr>
              <w:jc w:val="both"/>
              <w:rPr>
                <w:rFonts w:cstheme="minorHAnsi"/>
              </w:rPr>
            </w:pPr>
            <w:r>
              <w:rPr>
                <w:rFonts w:cstheme="minorHAnsi"/>
              </w:rPr>
              <w:t>HM</w:t>
            </w:r>
          </w:p>
          <w:p w14:paraId="098BCE4D" w14:textId="0519A0C5" w:rsidR="00976FFC" w:rsidRPr="00B575FF" w:rsidRDefault="00976FFC" w:rsidP="008669A9">
            <w:pPr>
              <w:jc w:val="both"/>
              <w:rPr>
                <w:rFonts w:cstheme="minorHAnsi"/>
              </w:rPr>
            </w:pPr>
          </w:p>
        </w:tc>
        <w:tc>
          <w:tcPr>
            <w:tcW w:w="3402" w:type="dxa"/>
            <w:shd w:val="clear" w:color="auto" w:fill="auto"/>
          </w:tcPr>
          <w:p w14:paraId="34BAD98B" w14:textId="77777777" w:rsidR="00CE1805" w:rsidRDefault="00A86757" w:rsidP="00426F3D">
            <w:pPr>
              <w:jc w:val="both"/>
              <w:rPr>
                <w:rFonts w:cstheme="minorHAnsi"/>
                <w:color w:val="FF0000"/>
              </w:rPr>
            </w:pPr>
            <w:r>
              <w:rPr>
                <w:rFonts w:cstheme="minorHAnsi"/>
                <w:color w:val="FF0000"/>
              </w:rPr>
              <w:lastRenderedPageBreak/>
              <w:t>Circulate FG’s presentation</w:t>
            </w:r>
          </w:p>
          <w:p w14:paraId="555B0453" w14:textId="77777777" w:rsidR="00976FFC" w:rsidRDefault="00976FFC" w:rsidP="00426F3D">
            <w:pPr>
              <w:jc w:val="both"/>
              <w:rPr>
                <w:rFonts w:cstheme="minorHAnsi"/>
                <w:color w:val="FF0000"/>
              </w:rPr>
            </w:pPr>
          </w:p>
          <w:p w14:paraId="3A2D7263" w14:textId="77777777" w:rsidR="00976FFC" w:rsidRDefault="00976FFC" w:rsidP="00426F3D">
            <w:pPr>
              <w:jc w:val="both"/>
              <w:rPr>
                <w:rFonts w:cstheme="minorHAnsi"/>
                <w:color w:val="FF0000"/>
              </w:rPr>
            </w:pPr>
          </w:p>
          <w:p w14:paraId="69F8335B" w14:textId="77777777" w:rsidR="00976FFC" w:rsidRDefault="00976FFC" w:rsidP="00426F3D">
            <w:pPr>
              <w:jc w:val="both"/>
              <w:rPr>
                <w:rFonts w:cstheme="minorHAnsi"/>
                <w:color w:val="FF0000"/>
              </w:rPr>
            </w:pPr>
          </w:p>
          <w:p w14:paraId="16F2231C" w14:textId="77777777" w:rsidR="00976FFC" w:rsidRDefault="00976FFC" w:rsidP="00426F3D">
            <w:pPr>
              <w:jc w:val="both"/>
              <w:rPr>
                <w:rFonts w:cstheme="minorHAnsi"/>
                <w:color w:val="FF0000"/>
              </w:rPr>
            </w:pPr>
          </w:p>
          <w:p w14:paraId="3F3ED2E2" w14:textId="77777777" w:rsidR="00976FFC" w:rsidRDefault="00976FFC" w:rsidP="00426F3D">
            <w:pPr>
              <w:jc w:val="both"/>
              <w:rPr>
                <w:rFonts w:cstheme="minorHAnsi"/>
                <w:color w:val="FF0000"/>
              </w:rPr>
            </w:pPr>
          </w:p>
          <w:p w14:paraId="173B3AC6" w14:textId="77777777" w:rsidR="00976FFC" w:rsidRDefault="00976FFC" w:rsidP="00426F3D">
            <w:pPr>
              <w:jc w:val="both"/>
              <w:rPr>
                <w:rFonts w:cstheme="minorHAnsi"/>
                <w:color w:val="FF0000"/>
              </w:rPr>
            </w:pPr>
          </w:p>
          <w:p w14:paraId="0211754C" w14:textId="77777777" w:rsidR="00976FFC" w:rsidRDefault="00976FFC" w:rsidP="00426F3D">
            <w:pPr>
              <w:jc w:val="both"/>
              <w:rPr>
                <w:rFonts w:cstheme="minorHAnsi"/>
                <w:color w:val="FF0000"/>
              </w:rPr>
            </w:pPr>
          </w:p>
          <w:p w14:paraId="04B99775" w14:textId="77777777" w:rsidR="00976FFC" w:rsidRDefault="00976FFC" w:rsidP="00426F3D">
            <w:pPr>
              <w:jc w:val="both"/>
              <w:rPr>
                <w:rFonts w:cstheme="minorHAnsi"/>
                <w:color w:val="FF0000"/>
              </w:rPr>
            </w:pPr>
          </w:p>
          <w:p w14:paraId="79096DE3" w14:textId="77777777" w:rsidR="00976FFC" w:rsidRDefault="00976FFC" w:rsidP="00426F3D">
            <w:pPr>
              <w:jc w:val="both"/>
              <w:rPr>
                <w:rFonts w:cstheme="minorHAnsi"/>
                <w:color w:val="FF0000"/>
              </w:rPr>
            </w:pPr>
          </w:p>
          <w:p w14:paraId="492E73D9" w14:textId="77777777" w:rsidR="00976FFC" w:rsidRDefault="00976FFC" w:rsidP="00426F3D">
            <w:pPr>
              <w:jc w:val="both"/>
              <w:rPr>
                <w:rFonts w:cstheme="minorHAnsi"/>
                <w:color w:val="FF0000"/>
              </w:rPr>
            </w:pPr>
          </w:p>
          <w:p w14:paraId="4484CCFC" w14:textId="77777777" w:rsidR="00976FFC" w:rsidRDefault="00976FFC" w:rsidP="00426F3D">
            <w:pPr>
              <w:jc w:val="both"/>
              <w:rPr>
                <w:rFonts w:cstheme="minorHAnsi"/>
                <w:color w:val="FF0000"/>
              </w:rPr>
            </w:pPr>
          </w:p>
          <w:p w14:paraId="2E5BB1D3" w14:textId="77777777" w:rsidR="00976FFC" w:rsidRDefault="00976FFC" w:rsidP="00426F3D">
            <w:pPr>
              <w:jc w:val="both"/>
              <w:rPr>
                <w:rFonts w:cstheme="minorHAnsi"/>
                <w:color w:val="FF0000"/>
              </w:rPr>
            </w:pPr>
          </w:p>
          <w:p w14:paraId="2F447133" w14:textId="77777777" w:rsidR="00976FFC" w:rsidRDefault="00976FFC" w:rsidP="00426F3D">
            <w:pPr>
              <w:jc w:val="both"/>
              <w:rPr>
                <w:rFonts w:cstheme="minorHAnsi"/>
                <w:color w:val="FF0000"/>
              </w:rPr>
            </w:pPr>
          </w:p>
          <w:p w14:paraId="2F06FBFC" w14:textId="77777777" w:rsidR="00976FFC" w:rsidRDefault="00976FFC" w:rsidP="00426F3D">
            <w:pPr>
              <w:jc w:val="both"/>
              <w:rPr>
                <w:rFonts w:cstheme="minorHAnsi"/>
                <w:color w:val="FF0000"/>
              </w:rPr>
            </w:pPr>
          </w:p>
          <w:p w14:paraId="3A5FD45E" w14:textId="77777777" w:rsidR="00976FFC" w:rsidRDefault="00976FFC" w:rsidP="00426F3D">
            <w:pPr>
              <w:jc w:val="both"/>
              <w:rPr>
                <w:rFonts w:cstheme="minorHAnsi"/>
                <w:color w:val="FF0000"/>
              </w:rPr>
            </w:pPr>
          </w:p>
          <w:p w14:paraId="74F8E7C4" w14:textId="77777777" w:rsidR="00976FFC" w:rsidRDefault="00976FFC" w:rsidP="00426F3D">
            <w:pPr>
              <w:jc w:val="both"/>
              <w:rPr>
                <w:rFonts w:cstheme="minorHAnsi"/>
                <w:color w:val="FF0000"/>
              </w:rPr>
            </w:pPr>
          </w:p>
          <w:p w14:paraId="51301BD1" w14:textId="77777777" w:rsidR="00976FFC" w:rsidRDefault="00976FFC" w:rsidP="00426F3D">
            <w:pPr>
              <w:jc w:val="both"/>
              <w:rPr>
                <w:rFonts w:cstheme="minorHAnsi"/>
                <w:color w:val="FF0000"/>
              </w:rPr>
            </w:pPr>
          </w:p>
          <w:p w14:paraId="548E8423" w14:textId="77777777" w:rsidR="00976FFC" w:rsidRDefault="00976FFC" w:rsidP="00426F3D">
            <w:pPr>
              <w:jc w:val="both"/>
              <w:rPr>
                <w:rFonts w:cstheme="minorHAnsi"/>
                <w:color w:val="FF0000"/>
              </w:rPr>
            </w:pPr>
          </w:p>
          <w:p w14:paraId="11A3A5AC" w14:textId="77777777" w:rsidR="00976FFC" w:rsidRDefault="00976FFC" w:rsidP="00426F3D">
            <w:pPr>
              <w:jc w:val="both"/>
              <w:rPr>
                <w:rFonts w:cstheme="minorHAnsi"/>
                <w:color w:val="FF0000"/>
              </w:rPr>
            </w:pPr>
          </w:p>
          <w:p w14:paraId="02215943" w14:textId="77777777" w:rsidR="00976FFC" w:rsidRDefault="00976FFC" w:rsidP="00426F3D">
            <w:pPr>
              <w:jc w:val="both"/>
              <w:rPr>
                <w:rFonts w:cstheme="minorHAnsi"/>
                <w:color w:val="FF0000"/>
              </w:rPr>
            </w:pPr>
          </w:p>
          <w:p w14:paraId="2BFB9B99" w14:textId="77777777" w:rsidR="00976FFC" w:rsidRDefault="00976FFC" w:rsidP="00426F3D">
            <w:pPr>
              <w:jc w:val="both"/>
              <w:rPr>
                <w:rFonts w:cstheme="minorHAnsi"/>
                <w:color w:val="FF0000"/>
              </w:rPr>
            </w:pPr>
          </w:p>
          <w:p w14:paraId="1B1A08CB" w14:textId="77777777" w:rsidR="00976FFC" w:rsidRDefault="00976FFC" w:rsidP="00426F3D">
            <w:pPr>
              <w:jc w:val="both"/>
              <w:rPr>
                <w:rFonts w:cstheme="minorHAnsi"/>
                <w:color w:val="FF0000"/>
              </w:rPr>
            </w:pPr>
          </w:p>
          <w:p w14:paraId="3114C7C0" w14:textId="77777777" w:rsidR="00976FFC" w:rsidRDefault="00976FFC" w:rsidP="00426F3D">
            <w:pPr>
              <w:jc w:val="both"/>
              <w:rPr>
                <w:rFonts w:cstheme="minorHAnsi"/>
                <w:color w:val="FF0000"/>
              </w:rPr>
            </w:pPr>
          </w:p>
          <w:p w14:paraId="37470EA9" w14:textId="77777777" w:rsidR="00976FFC" w:rsidRDefault="00976FFC" w:rsidP="00426F3D">
            <w:pPr>
              <w:jc w:val="both"/>
              <w:rPr>
                <w:rFonts w:cstheme="minorHAnsi"/>
                <w:color w:val="FF0000"/>
              </w:rPr>
            </w:pPr>
          </w:p>
          <w:p w14:paraId="4CDB5317" w14:textId="77777777" w:rsidR="00976FFC" w:rsidRDefault="00976FFC" w:rsidP="00426F3D">
            <w:pPr>
              <w:jc w:val="both"/>
              <w:rPr>
                <w:rFonts w:cstheme="minorHAnsi"/>
                <w:color w:val="FF0000"/>
              </w:rPr>
            </w:pPr>
          </w:p>
          <w:p w14:paraId="5EC962DA" w14:textId="77777777" w:rsidR="00976FFC" w:rsidRDefault="00976FFC" w:rsidP="00426F3D">
            <w:pPr>
              <w:jc w:val="both"/>
              <w:rPr>
                <w:rFonts w:cstheme="minorHAnsi"/>
                <w:color w:val="FF0000"/>
              </w:rPr>
            </w:pPr>
          </w:p>
          <w:p w14:paraId="2A2B5409" w14:textId="77777777" w:rsidR="00976FFC" w:rsidRDefault="00976FFC" w:rsidP="00426F3D">
            <w:pPr>
              <w:jc w:val="both"/>
              <w:rPr>
                <w:rFonts w:cstheme="minorHAnsi"/>
                <w:color w:val="FF0000"/>
              </w:rPr>
            </w:pPr>
          </w:p>
          <w:p w14:paraId="0CF293B6" w14:textId="77777777" w:rsidR="00976FFC" w:rsidRDefault="00976FFC" w:rsidP="00426F3D">
            <w:pPr>
              <w:jc w:val="both"/>
              <w:rPr>
                <w:rFonts w:cstheme="minorHAnsi"/>
                <w:color w:val="FF0000"/>
              </w:rPr>
            </w:pPr>
          </w:p>
          <w:p w14:paraId="6DE718AA" w14:textId="77777777" w:rsidR="00976FFC" w:rsidRDefault="00976FFC" w:rsidP="00426F3D">
            <w:pPr>
              <w:jc w:val="both"/>
              <w:rPr>
                <w:rFonts w:cstheme="minorHAnsi"/>
                <w:color w:val="FF0000"/>
              </w:rPr>
            </w:pPr>
          </w:p>
          <w:p w14:paraId="231FA758" w14:textId="77777777" w:rsidR="00976FFC" w:rsidRDefault="00976FFC" w:rsidP="00426F3D">
            <w:pPr>
              <w:jc w:val="both"/>
              <w:rPr>
                <w:rFonts w:cstheme="minorHAnsi"/>
                <w:color w:val="FF0000"/>
              </w:rPr>
            </w:pPr>
          </w:p>
          <w:p w14:paraId="65230695" w14:textId="77777777" w:rsidR="00976FFC" w:rsidRDefault="00976FFC" w:rsidP="00426F3D">
            <w:pPr>
              <w:jc w:val="both"/>
              <w:rPr>
                <w:rFonts w:cstheme="minorHAnsi"/>
                <w:color w:val="FF0000"/>
              </w:rPr>
            </w:pPr>
          </w:p>
          <w:p w14:paraId="125EE165" w14:textId="77777777" w:rsidR="00976FFC" w:rsidRDefault="00976FFC" w:rsidP="00426F3D">
            <w:pPr>
              <w:jc w:val="both"/>
              <w:rPr>
                <w:rFonts w:cstheme="minorHAnsi"/>
                <w:color w:val="FF0000"/>
              </w:rPr>
            </w:pPr>
          </w:p>
          <w:p w14:paraId="37CC8052" w14:textId="77777777" w:rsidR="00976FFC" w:rsidRDefault="00976FFC" w:rsidP="00426F3D">
            <w:pPr>
              <w:jc w:val="both"/>
              <w:rPr>
                <w:rFonts w:cstheme="minorHAnsi"/>
                <w:color w:val="FF0000"/>
              </w:rPr>
            </w:pPr>
          </w:p>
          <w:p w14:paraId="26CD7374" w14:textId="77777777" w:rsidR="00976FFC" w:rsidRDefault="00976FFC" w:rsidP="00426F3D">
            <w:pPr>
              <w:jc w:val="both"/>
              <w:rPr>
                <w:rFonts w:cstheme="minorHAnsi"/>
                <w:color w:val="FF0000"/>
              </w:rPr>
            </w:pPr>
          </w:p>
          <w:p w14:paraId="64D572B9" w14:textId="77777777" w:rsidR="00976FFC" w:rsidRDefault="00976FFC" w:rsidP="00426F3D">
            <w:pPr>
              <w:jc w:val="both"/>
              <w:rPr>
                <w:rFonts w:cstheme="minorHAnsi"/>
                <w:color w:val="FF0000"/>
              </w:rPr>
            </w:pPr>
          </w:p>
          <w:p w14:paraId="0F98F3D5" w14:textId="77777777" w:rsidR="00976FFC" w:rsidRDefault="00976FFC" w:rsidP="00426F3D">
            <w:pPr>
              <w:jc w:val="both"/>
              <w:rPr>
                <w:rFonts w:cstheme="minorHAnsi"/>
                <w:color w:val="FF0000"/>
              </w:rPr>
            </w:pPr>
          </w:p>
          <w:p w14:paraId="01187A7C" w14:textId="77777777" w:rsidR="00976FFC" w:rsidRDefault="00976FFC" w:rsidP="00426F3D">
            <w:pPr>
              <w:jc w:val="both"/>
              <w:rPr>
                <w:rFonts w:cstheme="minorHAnsi"/>
                <w:color w:val="FF0000"/>
              </w:rPr>
            </w:pPr>
          </w:p>
          <w:p w14:paraId="69AA13D9" w14:textId="77777777" w:rsidR="00976FFC" w:rsidRDefault="00976FFC" w:rsidP="00426F3D">
            <w:pPr>
              <w:jc w:val="both"/>
              <w:rPr>
                <w:rFonts w:cstheme="minorHAnsi"/>
                <w:color w:val="FF0000"/>
              </w:rPr>
            </w:pPr>
          </w:p>
          <w:p w14:paraId="3F911481" w14:textId="77777777" w:rsidR="00976FFC" w:rsidRDefault="00976FFC" w:rsidP="00426F3D">
            <w:pPr>
              <w:jc w:val="both"/>
              <w:rPr>
                <w:rFonts w:cstheme="minorHAnsi"/>
                <w:color w:val="FF0000"/>
              </w:rPr>
            </w:pPr>
          </w:p>
          <w:p w14:paraId="30069173" w14:textId="77777777" w:rsidR="00976FFC" w:rsidRDefault="00976FFC" w:rsidP="00426F3D">
            <w:pPr>
              <w:jc w:val="both"/>
              <w:rPr>
                <w:rFonts w:cstheme="minorHAnsi"/>
                <w:color w:val="FF0000"/>
              </w:rPr>
            </w:pPr>
          </w:p>
          <w:p w14:paraId="7E4FBEC5" w14:textId="77777777" w:rsidR="00976FFC" w:rsidRDefault="00976FFC" w:rsidP="00426F3D">
            <w:pPr>
              <w:jc w:val="both"/>
              <w:rPr>
                <w:rFonts w:cstheme="minorHAnsi"/>
                <w:color w:val="FF0000"/>
              </w:rPr>
            </w:pPr>
          </w:p>
          <w:p w14:paraId="267359A6" w14:textId="77777777" w:rsidR="00976FFC" w:rsidRDefault="00976FFC" w:rsidP="00426F3D">
            <w:pPr>
              <w:jc w:val="both"/>
              <w:rPr>
                <w:rFonts w:cstheme="minorHAnsi"/>
                <w:color w:val="FF0000"/>
              </w:rPr>
            </w:pPr>
          </w:p>
          <w:p w14:paraId="28153841" w14:textId="77777777" w:rsidR="00976FFC" w:rsidRDefault="00976FFC" w:rsidP="00426F3D">
            <w:pPr>
              <w:jc w:val="both"/>
              <w:rPr>
                <w:rFonts w:cstheme="minorHAnsi"/>
                <w:color w:val="FF0000"/>
              </w:rPr>
            </w:pPr>
          </w:p>
          <w:p w14:paraId="24F1CE87" w14:textId="51D7C40D" w:rsidR="00976FFC" w:rsidRDefault="00976FFC" w:rsidP="00426F3D">
            <w:pPr>
              <w:jc w:val="both"/>
              <w:rPr>
                <w:rFonts w:cstheme="minorHAnsi"/>
                <w:color w:val="FF0000"/>
              </w:rPr>
            </w:pPr>
            <w:r>
              <w:rPr>
                <w:rFonts w:cstheme="minorHAnsi"/>
                <w:color w:val="FF0000"/>
              </w:rPr>
              <w:t>Send list of contact email for each LHA for homelessness to FG to share with her team.</w:t>
            </w:r>
          </w:p>
          <w:p w14:paraId="5D89043B" w14:textId="109B7131" w:rsidR="00976FFC" w:rsidRDefault="00976FFC" w:rsidP="00426F3D">
            <w:pPr>
              <w:jc w:val="both"/>
              <w:rPr>
                <w:rFonts w:cstheme="minorHAnsi"/>
                <w:color w:val="FF0000"/>
              </w:rPr>
            </w:pPr>
          </w:p>
          <w:p w14:paraId="365220E5" w14:textId="5EB4C263" w:rsidR="00976FFC" w:rsidRDefault="00976FFC" w:rsidP="00426F3D">
            <w:pPr>
              <w:jc w:val="both"/>
              <w:rPr>
                <w:rFonts w:cstheme="minorHAnsi"/>
                <w:color w:val="FF0000"/>
              </w:rPr>
            </w:pPr>
          </w:p>
          <w:p w14:paraId="1ECC154B" w14:textId="5F00CD42" w:rsidR="00976FFC" w:rsidRDefault="00976FFC" w:rsidP="00426F3D">
            <w:pPr>
              <w:jc w:val="both"/>
              <w:rPr>
                <w:rFonts w:cstheme="minorHAnsi"/>
                <w:color w:val="FF0000"/>
              </w:rPr>
            </w:pPr>
          </w:p>
          <w:p w14:paraId="2F00B3A9" w14:textId="69550189" w:rsidR="00976FFC" w:rsidRDefault="00976FFC" w:rsidP="00426F3D">
            <w:pPr>
              <w:jc w:val="both"/>
              <w:rPr>
                <w:rFonts w:cstheme="minorHAnsi"/>
                <w:color w:val="FF0000"/>
              </w:rPr>
            </w:pPr>
            <w:r>
              <w:rPr>
                <w:rFonts w:cstheme="minorHAnsi"/>
                <w:color w:val="FF0000"/>
              </w:rPr>
              <w:t xml:space="preserve">Do introductory email for  FG, NM and RK </w:t>
            </w:r>
          </w:p>
          <w:p w14:paraId="53760DFA" w14:textId="79E45C24" w:rsidR="00976FFC" w:rsidRPr="00B575FF" w:rsidRDefault="00976FFC" w:rsidP="00426F3D">
            <w:pPr>
              <w:jc w:val="both"/>
              <w:rPr>
                <w:rFonts w:cstheme="minorHAnsi"/>
                <w:color w:val="FF0000"/>
              </w:rPr>
            </w:pPr>
          </w:p>
        </w:tc>
      </w:tr>
      <w:tr w:rsidR="005837B3" w:rsidRPr="00B575FF" w14:paraId="1A7F8235" w14:textId="77777777" w:rsidTr="00A947C1">
        <w:tc>
          <w:tcPr>
            <w:tcW w:w="1560" w:type="dxa"/>
          </w:tcPr>
          <w:p w14:paraId="66C381DF" w14:textId="46963545" w:rsidR="005837B3" w:rsidRPr="00B575FF" w:rsidRDefault="00FE3BA7" w:rsidP="00426F3D">
            <w:pPr>
              <w:rPr>
                <w:rFonts w:cstheme="minorHAnsi"/>
              </w:rPr>
            </w:pPr>
            <w:r w:rsidRPr="00CE3960">
              <w:rPr>
                <w:rFonts w:cstheme="minorHAnsi"/>
              </w:rPr>
              <w:lastRenderedPageBreak/>
              <w:t>Creating a Kent Homeless Forum</w:t>
            </w:r>
          </w:p>
        </w:tc>
        <w:tc>
          <w:tcPr>
            <w:tcW w:w="9214" w:type="dxa"/>
            <w:shd w:val="clear" w:color="auto" w:fill="auto"/>
          </w:tcPr>
          <w:p w14:paraId="0E92C484" w14:textId="77CC3FD7" w:rsidR="007C0AB9" w:rsidRDefault="00FE3BA7" w:rsidP="00BF1349">
            <w:pPr>
              <w:rPr>
                <w:rFonts w:cstheme="minorHAnsi"/>
              </w:rPr>
            </w:pPr>
            <w:r>
              <w:rPr>
                <w:rFonts w:cstheme="minorHAnsi"/>
              </w:rPr>
              <w:t>Ellie Mullin from Homeless Link</w:t>
            </w:r>
            <w:r w:rsidR="001C393D">
              <w:rPr>
                <w:rFonts w:cstheme="minorHAnsi"/>
              </w:rPr>
              <w:t xml:space="preserve"> is aiming to set up a Kent Homeless Forum. She has sent invitations out to LAs, community groups, providers, DWP, Health, </w:t>
            </w:r>
            <w:r w:rsidR="00C71FD5">
              <w:rPr>
                <w:rFonts w:cstheme="minorHAnsi"/>
              </w:rPr>
              <w:t>and HMP</w:t>
            </w:r>
            <w:r w:rsidR="001C393D">
              <w:rPr>
                <w:rFonts w:cstheme="minorHAnsi"/>
              </w:rPr>
              <w:t>. It will share good practice and find solutions.</w:t>
            </w:r>
          </w:p>
          <w:p w14:paraId="4F761EF0" w14:textId="77777777" w:rsidR="001C393D" w:rsidRDefault="001C393D" w:rsidP="00BF1349">
            <w:pPr>
              <w:rPr>
                <w:rFonts w:cstheme="minorHAnsi"/>
              </w:rPr>
            </w:pPr>
          </w:p>
          <w:p w14:paraId="28188BC3" w14:textId="77777777" w:rsidR="001C393D" w:rsidRDefault="001C393D" w:rsidP="00BF1349">
            <w:pPr>
              <w:rPr>
                <w:rFonts w:cstheme="minorHAnsi"/>
              </w:rPr>
            </w:pPr>
            <w:r>
              <w:rPr>
                <w:rFonts w:cstheme="minorHAnsi"/>
              </w:rPr>
              <w:t>The first event is 16</w:t>
            </w:r>
            <w:r w:rsidRPr="001C393D">
              <w:rPr>
                <w:rFonts w:cstheme="minorHAnsi"/>
                <w:vertAlign w:val="superscript"/>
              </w:rPr>
              <w:t>th</w:t>
            </w:r>
            <w:r>
              <w:rPr>
                <w:rFonts w:cstheme="minorHAnsi"/>
              </w:rPr>
              <w:t xml:space="preserve"> June at Trinity to agree the vision and agree what to work towards. </w:t>
            </w:r>
          </w:p>
          <w:p w14:paraId="5A2C899F" w14:textId="77777777" w:rsidR="001C393D" w:rsidRDefault="001C393D" w:rsidP="00BF1349">
            <w:pPr>
              <w:rPr>
                <w:rFonts w:cstheme="minorHAnsi"/>
              </w:rPr>
            </w:pPr>
          </w:p>
          <w:p w14:paraId="10F2ECE6" w14:textId="2AB88503" w:rsidR="0064640A" w:rsidRDefault="001C393D" w:rsidP="00BF1349">
            <w:pPr>
              <w:rPr>
                <w:rFonts w:cstheme="minorHAnsi"/>
              </w:rPr>
            </w:pPr>
            <w:r>
              <w:rPr>
                <w:rFonts w:cstheme="minorHAnsi"/>
              </w:rPr>
              <w:t>If you know of other groups please do invite them to make contact with Ellie about j</w:t>
            </w:r>
            <w:r w:rsidR="00FC55F4">
              <w:rPr>
                <w:rFonts w:cstheme="minorHAnsi"/>
              </w:rPr>
              <w:t xml:space="preserve">oining the Forum. </w:t>
            </w:r>
            <w:r w:rsidR="0064640A">
              <w:rPr>
                <w:rFonts w:cstheme="minorHAnsi"/>
              </w:rPr>
              <w:t xml:space="preserve">They will want to include Lived Experience and need to plan how to do it in a supported way. </w:t>
            </w:r>
          </w:p>
          <w:p w14:paraId="755A4464" w14:textId="2AD2FA9C" w:rsidR="001A28E1" w:rsidRPr="00B575FF" w:rsidRDefault="001A28E1" w:rsidP="00BF1349">
            <w:pPr>
              <w:rPr>
                <w:rFonts w:cstheme="minorHAnsi"/>
              </w:rPr>
            </w:pPr>
          </w:p>
        </w:tc>
        <w:tc>
          <w:tcPr>
            <w:tcW w:w="850" w:type="dxa"/>
            <w:shd w:val="clear" w:color="auto" w:fill="auto"/>
          </w:tcPr>
          <w:p w14:paraId="22FE9E40" w14:textId="7284BF80" w:rsidR="00BF1349" w:rsidRPr="00B575FF" w:rsidRDefault="00BF1349" w:rsidP="008669A9">
            <w:pPr>
              <w:jc w:val="both"/>
              <w:rPr>
                <w:rFonts w:cstheme="minorHAnsi"/>
              </w:rPr>
            </w:pPr>
          </w:p>
        </w:tc>
        <w:tc>
          <w:tcPr>
            <w:tcW w:w="3402" w:type="dxa"/>
            <w:shd w:val="clear" w:color="auto" w:fill="auto"/>
          </w:tcPr>
          <w:p w14:paraId="1D09C2B6" w14:textId="5E11F8DB" w:rsidR="00BF1349" w:rsidRPr="00B575FF" w:rsidRDefault="00BF1349" w:rsidP="00426F3D">
            <w:pPr>
              <w:jc w:val="both"/>
              <w:rPr>
                <w:rFonts w:cstheme="minorHAnsi"/>
                <w:color w:val="FF0000"/>
              </w:rPr>
            </w:pPr>
          </w:p>
        </w:tc>
      </w:tr>
      <w:tr w:rsidR="0011490F" w:rsidRPr="00B575FF" w14:paraId="266C7F9D" w14:textId="77777777" w:rsidTr="00A947C1">
        <w:tc>
          <w:tcPr>
            <w:tcW w:w="1560" w:type="dxa"/>
          </w:tcPr>
          <w:p w14:paraId="56D43295" w14:textId="7C7FE353" w:rsidR="0011490F" w:rsidRPr="00B575FF" w:rsidRDefault="00FE3BA7" w:rsidP="00426F3D">
            <w:pPr>
              <w:rPr>
                <w:rFonts w:cstheme="minorHAnsi"/>
              </w:rPr>
            </w:pPr>
            <w:r w:rsidRPr="00CE3960">
              <w:rPr>
                <w:rFonts w:cstheme="minorHAnsi"/>
              </w:rPr>
              <w:t>Seeking a vice chair to begin December 2023</w:t>
            </w:r>
          </w:p>
        </w:tc>
        <w:tc>
          <w:tcPr>
            <w:tcW w:w="9214" w:type="dxa"/>
            <w:shd w:val="clear" w:color="auto" w:fill="auto"/>
          </w:tcPr>
          <w:p w14:paraId="7968B5DA" w14:textId="179DB913" w:rsidR="00C21E86" w:rsidRDefault="001A28E1" w:rsidP="00C21E86">
            <w:pPr>
              <w:rPr>
                <w:rFonts w:cstheme="minorHAnsi"/>
              </w:rPr>
            </w:pPr>
            <w:r>
              <w:rPr>
                <w:rFonts w:cstheme="minorHAnsi"/>
              </w:rPr>
              <w:t>Manpreet will become chair in December 2023</w:t>
            </w:r>
            <w:r w:rsidR="00856D83">
              <w:rPr>
                <w:rFonts w:cstheme="minorHAnsi"/>
              </w:rPr>
              <w:t xml:space="preserve"> when Toni steps down</w:t>
            </w:r>
            <w:r>
              <w:rPr>
                <w:rFonts w:cstheme="minorHAnsi"/>
              </w:rPr>
              <w:t xml:space="preserve">. We’d like volunteers to come forward soon so they can work </w:t>
            </w:r>
            <w:r w:rsidR="00C71FD5">
              <w:rPr>
                <w:rFonts w:cstheme="minorHAnsi"/>
              </w:rPr>
              <w:t>alongside</w:t>
            </w:r>
            <w:r>
              <w:rPr>
                <w:rFonts w:cstheme="minorHAnsi"/>
              </w:rPr>
              <w:t xml:space="preserve"> Toni and Manpreet well before December. </w:t>
            </w:r>
          </w:p>
          <w:p w14:paraId="16B4ACD5" w14:textId="77777777" w:rsidR="001A28E1" w:rsidRDefault="001A28E1" w:rsidP="00C21E86">
            <w:pPr>
              <w:rPr>
                <w:rFonts w:cstheme="minorHAnsi"/>
              </w:rPr>
            </w:pPr>
          </w:p>
          <w:p w14:paraId="0DC7CDF1" w14:textId="77777777" w:rsidR="00856D83" w:rsidRDefault="001A28E1" w:rsidP="00C21E86">
            <w:pPr>
              <w:rPr>
                <w:rFonts w:cstheme="minorHAnsi"/>
              </w:rPr>
            </w:pPr>
            <w:r>
              <w:rPr>
                <w:rFonts w:cstheme="minorHAnsi"/>
              </w:rPr>
              <w:t xml:space="preserve">The chair and vice chair </w:t>
            </w:r>
          </w:p>
          <w:p w14:paraId="472FA829" w14:textId="3DE453A8" w:rsidR="001A28E1" w:rsidRPr="00856D83" w:rsidRDefault="001A28E1" w:rsidP="00856D83">
            <w:pPr>
              <w:pStyle w:val="ListParagraph"/>
              <w:numPr>
                <w:ilvl w:val="0"/>
                <w:numId w:val="34"/>
              </w:numPr>
              <w:rPr>
                <w:rFonts w:cstheme="minorHAnsi"/>
              </w:rPr>
            </w:pPr>
            <w:r w:rsidRPr="00856D83">
              <w:rPr>
                <w:rFonts w:cstheme="minorHAnsi"/>
              </w:rPr>
              <w:t>set the agenda 6 times a year</w:t>
            </w:r>
            <w:r w:rsidR="00FC55F4">
              <w:rPr>
                <w:rFonts w:cstheme="minorHAnsi"/>
              </w:rPr>
              <w:t xml:space="preserve"> with HM</w:t>
            </w:r>
          </w:p>
          <w:p w14:paraId="0374C82F" w14:textId="77777777" w:rsidR="001A28E1" w:rsidRPr="00856D83" w:rsidRDefault="001A28E1" w:rsidP="00856D83">
            <w:pPr>
              <w:pStyle w:val="ListParagraph"/>
              <w:numPr>
                <w:ilvl w:val="0"/>
                <w:numId w:val="34"/>
              </w:numPr>
              <w:rPr>
                <w:rFonts w:cstheme="minorHAnsi"/>
              </w:rPr>
            </w:pPr>
            <w:r w:rsidRPr="00856D83">
              <w:rPr>
                <w:rFonts w:cstheme="minorHAnsi"/>
              </w:rPr>
              <w:t>They chair the 6 meetings</w:t>
            </w:r>
          </w:p>
          <w:p w14:paraId="5811761A" w14:textId="77777777" w:rsidR="001A28E1" w:rsidRPr="00856D83" w:rsidRDefault="001A28E1" w:rsidP="00856D83">
            <w:pPr>
              <w:pStyle w:val="ListParagraph"/>
              <w:numPr>
                <w:ilvl w:val="0"/>
                <w:numId w:val="34"/>
              </w:numPr>
              <w:rPr>
                <w:rFonts w:cstheme="minorHAnsi"/>
              </w:rPr>
            </w:pPr>
            <w:r w:rsidRPr="00856D83">
              <w:rPr>
                <w:rFonts w:cstheme="minorHAnsi"/>
              </w:rPr>
              <w:t>They monitor how the strategy is being delivered</w:t>
            </w:r>
          </w:p>
          <w:p w14:paraId="775A7DC3" w14:textId="77777777" w:rsidR="001A28E1" w:rsidRPr="00856D83" w:rsidRDefault="001A28E1" w:rsidP="00856D83">
            <w:pPr>
              <w:pStyle w:val="ListParagraph"/>
              <w:numPr>
                <w:ilvl w:val="0"/>
                <w:numId w:val="34"/>
              </w:numPr>
              <w:rPr>
                <w:rFonts w:cstheme="minorHAnsi"/>
              </w:rPr>
            </w:pPr>
            <w:r w:rsidRPr="00856D83">
              <w:rPr>
                <w:rFonts w:cstheme="minorHAnsi"/>
              </w:rPr>
              <w:t>Feedback to the Board twice a year on the strategy</w:t>
            </w:r>
          </w:p>
          <w:p w14:paraId="005BEC0C" w14:textId="65C01C2F" w:rsidR="001A28E1" w:rsidRDefault="00856D83" w:rsidP="00C21E86">
            <w:pPr>
              <w:rPr>
                <w:rFonts w:cstheme="minorHAnsi"/>
              </w:rPr>
            </w:pPr>
            <w:r>
              <w:rPr>
                <w:rFonts w:cstheme="minorHAnsi"/>
              </w:rPr>
              <w:t xml:space="preserve">You also become a general point of contact </w:t>
            </w:r>
            <w:r w:rsidR="001A28E1">
              <w:rPr>
                <w:rFonts w:cstheme="minorHAnsi"/>
              </w:rPr>
              <w:t>and that is probably more time consuming</w:t>
            </w:r>
            <w:r>
              <w:rPr>
                <w:rFonts w:cstheme="minorHAnsi"/>
              </w:rPr>
              <w:t xml:space="preserve"> with Toni estimating this takes an hour a week</w:t>
            </w:r>
            <w:r w:rsidR="001A28E1">
              <w:rPr>
                <w:rFonts w:cstheme="minorHAnsi"/>
              </w:rPr>
              <w:t>.</w:t>
            </w:r>
            <w:r>
              <w:rPr>
                <w:rFonts w:cstheme="minorHAnsi"/>
              </w:rPr>
              <w:t xml:space="preserve"> The vice chair</w:t>
            </w:r>
            <w:r w:rsidR="001A28E1">
              <w:rPr>
                <w:rFonts w:cstheme="minorHAnsi"/>
              </w:rPr>
              <w:t xml:space="preserve"> generally steps up as the chair in two years. </w:t>
            </w:r>
          </w:p>
          <w:p w14:paraId="5E64DB35" w14:textId="77777777" w:rsidR="001A28E1" w:rsidRDefault="001A28E1" w:rsidP="00C21E86">
            <w:pPr>
              <w:rPr>
                <w:rFonts w:cstheme="minorHAnsi"/>
              </w:rPr>
            </w:pPr>
          </w:p>
          <w:p w14:paraId="23C9A539" w14:textId="1FF817B2" w:rsidR="001A28E1" w:rsidRDefault="001A28E1" w:rsidP="00C21E86">
            <w:pPr>
              <w:rPr>
                <w:rFonts w:cstheme="minorHAnsi"/>
              </w:rPr>
            </w:pPr>
            <w:r>
              <w:rPr>
                <w:rFonts w:cstheme="minorHAnsi"/>
              </w:rPr>
              <w:t>NM and Robin may consider stepping forward</w:t>
            </w:r>
            <w:r w:rsidR="00501A2D">
              <w:rPr>
                <w:rFonts w:cstheme="minorHAnsi"/>
              </w:rPr>
              <w:t>, and wil</w:t>
            </w:r>
            <w:r w:rsidR="00856D83">
              <w:rPr>
                <w:rFonts w:cstheme="minorHAnsi"/>
              </w:rPr>
              <w:t>l</w:t>
            </w:r>
            <w:r w:rsidR="00501A2D">
              <w:rPr>
                <w:rFonts w:cstheme="minorHAnsi"/>
              </w:rPr>
              <w:t xml:space="preserve"> check with their teams, </w:t>
            </w:r>
            <w:r>
              <w:rPr>
                <w:rFonts w:cstheme="minorHAnsi"/>
              </w:rPr>
              <w:t>and all others are invited to step forward.</w:t>
            </w:r>
            <w:r w:rsidR="00501A2D">
              <w:rPr>
                <w:rFonts w:cstheme="minorHAnsi"/>
              </w:rPr>
              <w:t xml:space="preserve"> We can have elections if we have more than one volunteer. </w:t>
            </w:r>
          </w:p>
          <w:p w14:paraId="25A55C77" w14:textId="0AFE1188" w:rsidR="001A28E1" w:rsidRPr="00B575FF" w:rsidRDefault="001A28E1" w:rsidP="00C21E86">
            <w:pPr>
              <w:rPr>
                <w:rFonts w:cstheme="minorHAnsi"/>
              </w:rPr>
            </w:pPr>
          </w:p>
        </w:tc>
        <w:tc>
          <w:tcPr>
            <w:tcW w:w="850" w:type="dxa"/>
            <w:shd w:val="clear" w:color="auto" w:fill="auto"/>
          </w:tcPr>
          <w:p w14:paraId="006EEDCA" w14:textId="77777777" w:rsidR="00130876" w:rsidRDefault="00130876" w:rsidP="008669A9">
            <w:pPr>
              <w:jc w:val="both"/>
              <w:rPr>
                <w:rFonts w:cstheme="minorHAnsi"/>
              </w:rPr>
            </w:pPr>
          </w:p>
          <w:p w14:paraId="321B3508" w14:textId="77777777" w:rsidR="00856D83" w:rsidRDefault="00856D83" w:rsidP="008669A9">
            <w:pPr>
              <w:jc w:val="both"/>
              <w:rPr>
                <w:rFonts w:cstheme="minorHAnsi"/>
              </w:rPr>
            </w:pPr>
          </w:p>
          <w:p w14:paraId="4EAA803D" w14:textId="77777777" w:rsidR="00856D83" w:rsidRDefault="00856D83" w:rsidP="008669A9">
            <w:pPr>
              <w:jc w:val="both"/>
              <w:rPr>
                <w:rFonts w:cstheme="minorHAnsi"/>
              </w:rPr>
            </w:pPr>
          </w:p>
          <w:p w14:paraId="159BF410" w14:textId="77777777" w:rsidR="00856D83" w:rsidRDefault="00856D83" w:rsidP="008669A9">
            <w:pPr>
              <w:jc w:val="both"/>
              <w:rPr>
                <w:rFonts w:cstheme="minorHAnsi"/>
              </w:rPr>
            </w:pPr>
          </w:p>
          <w:p w14:paraId="2063CCF4" w14:textId="77777777" w:rsidR="00856D83" w:rsidRDefault="00856D83" w:rsidP="008669A9">
            <w:pPr>
              <w:jc w:val="both"/>
              <w:rPr>
                <w:rFonts w:cstheme="minorHAnsi"/>
              </w:rPr>
            </w:pPr>
          </w:p>
          <w:p w14:paraId="473FC92F" w14:textId="77777777" w:rsidR="00856D83" w:rsidRDefault="00856D83" w:rsidP="008669A9">
            <w:pPr>
              <w:jc w:val="both"/>
              <w:rPr>
                <w:rFonts w:cstheme="minorHAnsi"/>
              </w:rPr>
            </w:pPr>
          </w:p>
          <w:p w14:paraId="767363BF" w14:textId="77777777" w:rsidR="00856D83" w:rsidRDefault="00856D83" w:rsidP="008669A9">
            <w:pPr>
              <w:jc w:val="both"/>
              <w:rPr>
                <w:rFonts w:cstheme="minorHAnsi"/>
              </w:rPr>
            </w:pPr>
          </w:p>
          <w:p w14:paraId="2F1342FA" w14:textId="77777777" w:rsidR="00856D83" w:rsidRDefault="00856D83" w:rsidP="008669A9">
            <w:pPr>
              <w:jc w:val="both"/>
              <w:rPr>
                <w:rFonts w:cstheme="minorHAnsi"/>
              </w:rPr>
            </w:pPr>
          </w:p>
          <w:p w14:paraId="432CADAA" w14:textId="77777777" w:rsidR="00856D83" w:rsidRDefault="00856D83" w:rsidP="008669A9">
            <w:pPr>
              <w:jc w:val="both"/>
              <w:rPr>
                <w:rFonts w:cstheme="minorHAnsi"/>
              </w:rPr>
            </w:pPr>
          </w:p>
          <w:p w14:paraId="2CD3C0D8" w14:textId="77777777" w:rsidR="00856D83" w:rsidRDefault="00856D83" w:rsidP="008669A9">
            <w:pPr>
              <w:jc w:val="both"/>
              <w:rPr>
                <w:rFonts w:cstheme="minorHAnsi"/>
              </w:rPr>
            </w:pPr>
          </w:p>
          <w:p w14:paraId="5989ABE9" w14:textId="3FAF9CB5" w:rsidR="00856D83" w:rsidRDefault="00856D83" w:rsidP="008669A9">
            <w:pPr>
              <w:jc w:val="both"/>
              <w:rPr>
                <w:rFonts w:cstheme="minorHAnsi"/>
              </w:rPr>
            </w:pPr>
          </w:p>
          <w:p w14:paraId="272FB3CF" w14:textId="2F368499" w:rsidR="00856D83" w:rsidRDefault="00856D83" w:rsidP="008669A9">
            <w:pPr>
              <w:jc w:val="both"/>
              <w:rPr>
                <w:rFonts w:cstheme="minorHAnsi"/>
              </w:rPr>
            </w:pPr>
            <w:r>
              <w:rPr>
                <w:rFonts w:cstheme="minorHAnsi"/>
              </w:rPr>
              <w:t>All</w:t>
            </w:r>
          </w:p>
          <w:p w14:paraId="53D90F01" w14:textId="279F5940" w:rsidR="00856D83" w:rsidRPr="00B575FF" w:rsidRDefault="00856D83" w:rsidP="008669A9">
            <w:pPr>
              <w:jc w:val="both"/>
              <w:rPr>
                <w:rFonts w:cstheme="minorHAnsi"/>
              </w:rPr>
            </w:pPr>
          </w:p>
        </w:tc>
        <w:tc>
          <w:tcPr>
            <w:tcW w:w="3402" w:type="dxa"/>
            <w:shd w:val="clear" w:color="auto" w:fill="auto"/>
          </w:tcPr>
          <w:p w14:paraId="7036B924" w14:textId="77777777" w:rsidR="00130876" w:rsidRDefault="00130876" w:rsidP="00426F3D">
            <w:pPr>
              <w:jc w:val="both"/>
              <w:rPr>
                <w:rFonts w:cstheme="minorHAnsi"/>
                <w:color w:val="FF0000"/>
              </w:rPr>
            </w:pPr>
          </w:p>
          <w:p w14:paraId="19035030" w14:textId="77777777" w:rsidR="00856D83" w:rsidRDefault="00856D83" w:rsidP="00426F3D">
            <w:pPr>
              <w:jc w:val="both"/>
              <w:rPr>
                <w:rFonts w:cstheme="minorHAnsi"/>
                <w:color w:val="FF0000"/>
              </w:rPr>
            </w:pPr>
          </w:p>
          <w:p w14:paraId="2DBFA605" w14:textId="77777777" w:rsidR="00856D83" w:rsidRDefault="00856D83" w:rsidP="00426F3D">
            <w:pPr>
              <w:jc w:val="both"/>
              <w:rPr>
                <w:rFonts w:cstheme="minorHAnsi"/>
                <w:color w:val="FF0000"/>
              </w:rPr>
            </w:pPr>
          </w:p>
          <w:p w14:paraId="0B6EF494" w14:textId="77777777" w:rsidR="00856D83" w:rsidRDefault="00856D83" w:rsidP="00426F3D">
            <w:pPr>
              <w:jc w:val="both"/>
              <w:rPr>
                <w:rFonts w:cstheme="minorHAnsi"/>
                <w:color w:val="FF0000"/>
              </w:rPr>
            </w:pPr>
          </w:p>
          <w:p w14:paraId="0E924B46" w14:textId="77777777" w:rsidR="00856D83" w:rsidRDefault="00856D83" w:rsidP="00426F3D">
            <w:pPr>
              <w:jc w:val="both"/>
              <w:rPr>
                <w:rFonts w:cstheme="minorHAnsi"/>
                <w:color w:val="FF0000"/>
              </w:rPr>
            </w:pPr>
          </w:p>
          <w:p w14:paraId="25AE2BFF" w14:textId="77777777" w:rsidR="00856D83" w:rsidRDefault="00856D83" w:rsidP="00426F3D">
            <w:pPr>
              <w:jc w:val="both"/>
              <w:rPr>
                <w:rFonts w:cstheme="minorHAnsi"/>
                <w:color w:val="FF0000"/>
              </w:rPr>
            </w:pPr>
          </w:p>
          <w:p w14:paraId="45CE2C9B" w14:textId="77777777" w:rsidR="00856D83" w:rsidRDefault="00856D83" w:rsidP="00426F3D">
            <w:pPr>
              <w:jc w:val="both"/>
              <w:rPr>
                <w:rFonts w:cstheme="minorHAnsi"/>
                <w:color w:val="FF0000"/>
              </w:rPr>
            </w:pPr>
          </w:p>
          <w:p w14:paraId="654FE7AB" w14:textId="77777777" w:rsidR="00856D83" w:rsidRDefault="00856D83" w:rsidP="00426F3D">
            <w:pPr>
              <w:jc w:val="both"/>
              <w:rPr>
                <w:rFonts w:cstheme="minorHAnsi"/>
                <w:color w:val="FF0000"/>
              </w:rPr>
            </w:pPr>
          </w:p>
          <w:p w14:paraId="18F63177" w14:textId="77777777" w:rsidR="00856D83" w:rsidRDefault="00856D83" w:rsidP="00426F3D">
            <w:pPr>
              <w:jc w:val="both"/>
              <w:rPr>
                <w:rFonts w:cstheme="minorHAnsi"/>
                <w:color w:val="FF0000"/>
              </w:rPr>
            </w:pPr>
          </w:p>
          <w:p w14:paraId="2F9D3C3A" w14:textId="695229B4" w:rsidR="00856D83" w:rsidRDefault="00856D83" w:rsidP="00426F3D">
            <w:pPr>
              <w:jc w:val="both"/>
              <w:rPr>
                <w:rFonts w:cstheme="minorHAnsi"/>
                <w:color w:val="FF0000"/>
              </w:rPr>
            </w:pPr>
          </w:p>
          <w:p w14:paraId="5D4FE607" w14:textId="77777777" w:rsidR="00856D83" w:rsidRDefault="00856D83" w:rsidP="00426F3D">
            <w:pPr>
              <w:jc w:val="both"/>
              <w:rPr>
                <w:rFonts w:cstheme="minorHAnsi"/>
                <w:color w:val="FF0000"/>
              </w:rPr>
            </w:pPr>
          </w:p>
          <w:p w14:paraId="49218808" w14:textId="57D68F9A" w:rsidR="00856D83" w:rsidRPr="00B575FF" w:rsidRDefault="00856D83" w:rsidP="00426F3D">
            <w:pPr>
              <w:jc w:val="both"/>
              <w:rPr>
                <w:rFonts w:cstheme="minorHAnsi"/>
                <w:color w:val="FF0000"/>
              </w:rPr>
            </w:pPr>
            <w:r>
              <w:rPr>
                <w:rFonts w:cstheme="minorHAnsi"/>
                <w:color w:val="FF0000"/>
              </w:rPr>
              <w:t>Please consider volunteering to be the vice chair from Dec 2023</w:t>
            </w:r>
          </w:p>
        </w:tc>
      </w:tr>
      <w:tr w:rsidR="0011490F" w:rsidRPr="00B575FF" w14:paraId="354AFEB2" w14:textId="77777777" w:rsidTr="00A947C1">
        <w:tc>
          <w:tcPr>
            <w:tcW w:w="1560" w:type="dxa"/>
          </w:tcPr>
          <w:p w14:paraId="361DF844" w14:textId="0689F9F1" w:rsidR="0011490F" w:rsidRPr="00B575FF" w:rsidRDefault="00FE3BA7" w:rsidP="00426F3D">
            <w:pPr>
              <w:rPr>
                <w:rFonts w:cstheme="minorHAnsi"/>
              </w:rPr>
            </w:pPr>
            <w:r>
              <w:rPr>
                <w:rFonts w:cstheme="minorHAnsi"/>
              </w:rPr>
              <w:t>Any questions from the commissioning documents circulated?</w:t>
            </w:r>
          </w:p>
        </w:tc>
        <w:tc>
          <w:tcPr>
            <w:tcW w:w="9214" w:type="dxa"/>
            <w:shd w:val="clear" w:color="auto" w:fill="auto"/>
          </w:tcPr>
          <w:p w14:paraId="74D2CD37" w14:textId="10979C93" w:rsidR="00856D83" w:rsidRDefault="00856D83" w:rsidP="00C159C3">
            <w:pPr>
              <w:rPr>
                <w:rFonts w:cstheme="minorHAnsi"/>
              </w:rPr>
            </w:pPr>
            <w:r>
              <w:rPr>
                <w:rFonts w:cstheme="minorHAnsi"/>
              </w:rPr>
              <w:t xml:space="preserve">The following updates have been posted online here </w:t>
            </w:r>
            <w:hyperlink r:id="rId13" w:history="1">
              <w:r>
                <w:rPr>
                  <w:rStyle w:val="Hyperlink"/>
                </w:rPr>
                <w:t>KHOG full - Kent Housing Group</w:t>
              </w:r>
            </w:hyperlink>
            <w:r>
              <w:t xml:space="preserve"> </w:t>
            </w:r>
          </w:p>
          <w:p w14:paraId="1A15807D" w14:textId="468B9B54" w:rsidR="00A3028F" w:rsidRDefault="00FE3BA7" w:rsidP="00C159C3">
            <w:pPr>
              <w:rPr>
                <w:rFonts w:cstheme="minorHAnsi"/>
              </w:rPr>
            </w:pPr>
            <w:r>
              <w:rPr>
                <w:rFonts w:cstheme="minorHAnsi"/>
              </w:rPr>
              <w:t>DA from Rachel Westlake</w:t>
            </w:r>
          </w:p>
          <w:p w14:paraId="34CFD618" w14:textId="77777777" w:rsidR="00FE3BA7" w:rsidRDefault="00FE3BA7" w:rsidP="00C159C3">
            <w:pPr>
              <w:rPr>
                <w:rFonts w:cstheme="minorHAnsi"/>
              </w:rPr>
            </w:pPr>
            <w:r>
              <w:rPr>
                <w:rFonts w:cstheme="minorHAnsi"/>
              </w:rPr>
              <w:t>YSAF from Hazel South</w:t>
            </w:r>
          </w:p>
          <w:p w14:paraId="6444AD10" w14:textId="77777777" w:rsidR="00E92DFE" w:rsidRDefault="00E92DFE" w:rsidP="00C159C3">
            <w:pPr>
              <w:rPr>
                <w:rFonts w:cstheme="minorHAnsi"/>
              </w:rPr>
            </w:pPr>
            <w:r>
              <w:rPr>
                <w:rFonts w:cstheme="minorHAnsi"/>
              </w:rPr>
              <w:t>Kent Homeless Connects from Max Guest</w:t>
            </w:r>
          </w:p>
          <w:p w14:paraId="10328917" w14:textId="77777777" w:rsidR="00912A8B" w:rsidRDefault="00912A8B" w:rsidP="00C159C3">
            <w:pPr>
              <w:rPr>
                <w:rFonts w:cstheme="minorHAnsi"/>
              </w:rPr>
            </w:pPr>
            <w:r>
              <w:rPr>
                <w:rFonts w:cstheme="minorHAnsi"/>
              </w:rPr>
              <w:t>Childrens Services Commissioning – Robin Cahill and Hazel South</w:t>
            </w:r>
          </w:p>
          <w:p w14:paraId="492B3E92" w14:textId="77777777" w:rsidR="001A28E1" w:rsidRDefault="001A28E1" w:rsidP="00C159C3">
            <w:pPr>
              <w:rPr>
                <w:rFonts w:cstheme="minorHAnsi"/>
              </w:rPr>
            </w:pPr>
          </w:p>
          <w:p w14:paraId="3BA60416" w14:textId="293454E0" w:rsidR="001A28E1" w:rsidRDefault="001A28E1" w:rsidP="00C159C3">
            <w:pPr>
              <w:rPr>
                <w:rFonts w:cstheme="minorHAnsi"/>
              </w:rPr>
            </w:pPr>
            <w:r>
              <w:rPr>
                <w:rFonts w:cstheme="minorHAnsi"/>
              </w:rPr>
              <w:t xml:space="preserve">Robin Cahill asked would the group find it interesting to hear about wider commissioning, not just the parts that Robin covers on housing. </w:t>
            </w:r>
            <w:r w:rsidR="00856D83" w:rsidRPr="00856D83">
              <w:rPr>
                <w:rFonts w:cstheme="minorHAnsi"/>
                <w:b/>
              </w:rPr>
              <w:t xml:space="preserve">Decision; </w:t>
            </w:r>
            <w:r w:rsidR="00B56EE0" w:rsidRPr="00856D83">
              <w:rPr>
                <w:rFonts w:cstheme="minorHAnsi"/>
                <w:b/>
              </w:rPr>
              <w:t>The group would welcome this wider update.</w:t>
            </w:r>
          </w:p>
          <w:p w14:paraId="1A30F279" w14:textId="574C4188" w:rsidR="00B56EE0" w:rsidRDefault="00B56EE0" w:rsidP="00C159C3">
            <w:pPr>
              <w:rPr>
                <w:rFonts w:cstheme="minorHAnsi"/>
              </w:rPr>
            </w:pPr>
          </w:p>
          <w:p w14:paraId="1C56E101" w14:textId="4242F296" w:rsidR="00B56EE0" w:rsidRDefault="00856D83" w:rsidP="00C159C3">
            <w:pPr>
              <w:rPr>
                <w:rFonts w:cstheme="minorHAnsi"/>
              </w:rPr>
            </w:pPr>
            <w:r>
              <w:rPr>
                <w:rFonts w:cstheme="minorHAnsi"/>
              </w:rPr>
              <w:t>Max explained that KCC</w:t>
            </w:r>
            <w:r w:rsidR="00B56EE0">
              <w:rPr>
                <w:rFonts w:cstheme="minorHAnsi"/>
              </w:rPr>
              <w:t xml:space="preserve"> will reinstate the meetings with LAs</w:t>
            </w:r>
            <w:r>
              <w:rPr>
                <w:rFonts w:cstheme="minorHAnsi"/>
              </w:rPr>
              <w:t xml:space="preserve"> around the last 6 months of KHC</w:t>
            </w:r>
            <w:r w:rsidR="00B56EE0">
              <w:rPr>
                <w:rFonts w:cstheme="minorHAnsi"/>
              </w:rPr>
              <w:t xml:space="preserve"> in the next couple of months.</w:t>
            </w:r>
          </w:p>
          <w:p w14:paraId="36CA21F2" w14:textId="34019460" w:rsidR="00B56EE0" w:rsidRPr="00B575FF" w:rsidRDefault="00B56EE0" w:rsidP="00C159C3">
            <w:pPr>
              <w:rPr>
                <w:rFonts w:cstheme="minorHAnsi"/>
              </w:rPr>
            </w:pPr>
          </w:p>
        </w:tc>
        <w:tc>
          <w:tcPr>
            <w:tcW w:w="850" w:type="dxa"/>
            <w:shd w:val="clear" w:color="auto" w:fill="auto"/>
          </w:tcPr>
          <w:p w14:paraId="03850135" w14:textId="612C7CF0" w:rsidR="00416040" w:rsidRPr="00B575FF" w:rsidRDefault="00416040" w:rsidP="008669A9">
            <w:pPr>
              <w:jc w:val="both"/>
              <w:rPr>
                <w:rFonts w:cstheme="minorHAnsi"/>
              </w:rPr>
            </w:pPr>
          </w:p>
        </w:tc>
        <w:tc>
          <w:tcPr>
            <w:tcW w:w="3402" w:type="dxa"/>
            <w:shd w:val="clear" w:color="auto" w:fill="auto"/>
          </w:tcPr>
          <w:p w14:paraId="208BFBE3" w14:textId="19A16F03" w:rsidR="00416040" w:rsidRPr="00B575FF" w:rsidRDefault="00416040" w:rsidP="00426F3D">
            <w:pPr>
              <w:jc w:val="both"/>
              <w:rPr>
                <w:rFonts w:cstheme="minorHAnsi"/>
                <w:color w:val="FF0000"/>
              </w:rPr>
            </w:pPr>
          </w:p>
        </w:tc>
      </w:tr>
      <w:tr w:rsidR="005837B3" w:rsidRPr="00B575FF" w14:paraId="3638E82A" w14:textId="77777777" w:rsidTr="00A947C1">
        <w:tc>
          <w:tcPr>
            <w:tcW w:w="1560" w:type="dxa"/>
          </w:tcPr>
          <w:p w14:paraId="62870581" w14:textId="6797332B" w:rsidR="005837B3" w:rsidRPr="00B575FF" w:rsidRDefault="00FE3BA7" w:rsidP="00426F3D">
            <w:pPr>
              <w:rPr>
                <w:rFonts w:cstheme="minorHAnsi"/>
              </w:rPr>
            </w:pPr>
            <w:r>
              <w:rPr>
                <w:rFonts w:cstheme="minorHAnsi"/>
              </w:rPr>
              <w:t>Protocols</w:t>
            </w:r>
          </w:p>
        </w:tc>
        <w:tc>
          <w:tcPr>
            <w:tcW w:w="9214" w:type="dxa"/>
            <w:shd w:val="clear" w:color="auto" w:fill="auto"/>
          </w:tcPr>
          <w:p w14:paraId="1F488EEB" w14:textId="0B69AD7D" w:rsidR="00FE3BA7" w:rsidRDefault="00D05C98" w:rsidP="00FE3BA7">
            <w:pPr>
              <w:pStyle w:val="ListParagraph"/>
              <w:numPr>
                <w:ilvl w:val="0"/>
                <w:numId w:val="31"/>
              </w:numPr>
              <w:ind w:left="360"/>
              <w:rPr>
                <w:rFonts w:cstheme="minorHAnsi"/>
              </w:rPr>
            </w:pPr>
            <w:r>
              <w:rPr>
                <w:rFonts w:cstheme="minorHAnsi"/>
              </w:rPr>
              <w:t>Domestic Abuse R</w:t>
            </w:r>
            <w:r w:rsidR="00FE3BA7" w:rsidRPr="00CE3960">
              <w:rPr>
                <w:rFonts w:cstheme="minorHAnsi"/>
              </w:rPr>
              <w:t>eciprocal – Lisa Clarke</w:t>
            </w:r>
            <w:r w:rsidR="00FE3BA7">
              <w:rPr>
                <w:rFonts w:cstheme="minorHAnsi"/>
              </w:rPr>
              <w:t xml:space="preserve"> – written and circulated with agenda</w:t>
            </w:r>
          </w:p>
          <w:p w14:paraId="70313F31" w14:textId="083B57AA" w:rsidR="00D05C98" w:rsidRDefault="00D05C98" w:rsidP="00D05C98">
            <w:pPr>
              <w:pStyle w:val="ListParagraph"/>
              <w:ind w:left="360"/>
              <w:rPr>
                <w:rFonts w:cstheme="minorHAnsi"/>
              </w:rPr>
            </w:pPr>
            <w:r>
              <w:rPr>
                <w:rFonts w:cstheme="minorHAnsi"/>
              </w:rPr>
              <w:lastRenderedPageBreak/>
              <w:t xml:space="preserve">The system is up and running, the KHG chair has endorsed it. Please sign up to this with Lisa Clarke. Dartford has now signed up. Elly Toye suggested Lisa run another workshop on it. </w:t>
            </w:r>
          </w:p>
          <w:p w14:paraId="1FF22BCC" w14:textId="77777777" w:rsidR="00FE3BA7" w:rsidRPr="00CE3960" w:rsidRDefault="00FE3BA7" w:rsidP="00FE3BA7">
            <w:pPr>
              <w:pStyle w:val="ListParagraph"/>
              <w:ind w:left="360"/>
              <w:rPr>
                <w:rFonts w:cstheme="minorHAnsi"/>
              </w:rPr>
            </w:pPr>
          </w:p>
          <w:p w14:paraId="3D9F7DB3" w14:textId="28EAF202" w:rsidR="00FE3BA7" w:rsidRDefault="00FE3BA7" w:rsidP="00FE3BA7">
            <w:pPr>
              <w:pStyle w:val="ListParagraph"/>
              <w:numPr>
                <w:ilvl w:val="0"/>
                <w:numId w:val="31"/>
              </w:numPr>
              <w:ind w:left="360"/>
              <w:rPr>
                <w:rFonts w:cstheme="minorHAnsi"/>
              </w:rPr>
            </w:pPr>
            <w:r w:rsidRPr="00CE3960">
              <w:rPr>
                <w:rFonts w:cstheme="minorHAnsi"/>
              </w:rPr>
              <w:t>Young Persons (focus on Care Leavers) - Natalia Merritt/Robin Cahill</w:t>
            </w:r>
          </w:p>
          <w:p w14:paraId="6B8B0EA7" w14:textId="1111CD5F" w:rsidR="00FE3BA7" w:rsidRDefault="00D05C98" w:rsidP="00FE3BA7">
            <w:pPr>
              <w:pStyle w:val="ListParagraph"/>
              <w:ind w:left="382"/>
              <w:rPr>
                <w:rFonts w:cstheme="minorHAnsi"/>
              </w:rPr>
            </w:pPr>
            <w:r>
              <w:rPr>
                <w:rFonts w:cstheme="minorHAnsi"/>
              </w:rPr>
              <w:t>RC explained t</w:t>
            </w:r>
            <w:r w:rsidR="00DA3E40">
              <w:rPr>
                <w:rFonts w:cstheme="minorHAnsi"/>
              </w:rPr>
              <w:t>hat they are in the final stages</w:t>
            </w:r>
            <w:r>
              <w:rPr>
                <w:rFonts w:cstheme="minorHAnsi"/>
              </w:rPr>
              <w:t xml:space="preserve"> and will soon send a final draft to KHOG before the July meeting. DLUHC has provided a long list of tweaks. </w:t>
            </w:r>
          </w:p>
          <w:p w14:paraId="629089E2" w14:textId="0E297E12" w:rsidR="00D05C98" w:rsidRDefault="00D05C98" w:rsidP="00FE3BA7">
            <w:pPr>
              <w:pStyle w:val="ListParagraph"/>
              <w:ind w:left="382"/>
              <w:rPr>
                <w:rFonts w:cstheme="minorHAnsi"/>
              </w:rPr>
            </w:pPr>
            <w:r>
              <w:rPr>
                <w:rFonts w:cstheme="minorHAnsi"/>
              </w:rPr>
              <w:t>NM the offer to care leavers from LHAs varies a lot around Kent. Samad has identifies some best practice and he hopes to encour</w:t>
            </w:r>
            <w:r w:rsidR="00DA3E40">
              <w:rPr>
                <w:rFonts w:cstheme="minorHAnsi"/>
              </w:rPr>
              <w:t>age some LAHs to increase their performance</w:t>
            </w:r>
            <w:r>
              <w:rPr>
                <w:rFonts w:cstheme="minorHAnsi"/>
              </w:rPr>
              <w:t xml:space="preserve">. This can be wider than is in the Allocations Policy and more about partnership working. It could be pre-tenancy training, etc. </w:t>
            </w:r>
            <w:r w:rsidR="007863FE">
              <w:rPr>
                <w:rFonts w:cstheme="minorHAnsi"/>
              </w:rPr>
              <w:t>SN will attend July KHOG.</w:t>
            </w:r>
          </w:p>
          <w:p w14:paraId="0DDF0741" w14:textId="7D13FB4C" w:rsidR="00365C8A" w:rsidRPr="00FE3BA7" w:rsidRDefault="00365C8A" w:rsidP="00FE3BA7">
            <w:pPr>
              <w:pStyle w:val="ListParagraph"/>
              <w:ind w:left="382"/>
              <w:rPr>
                <w:rFonts w:cstheme="minorHAnsi"/>
              </w:rPr>
            </w:pPr>
            <w:r>
              <w:rPr>
                <w:rFonts w:cstheme="minorHAnsi"/>
              </w:rPr>
              <w:t xml:space="preserve">NB do LHAs support offering tenancies in trust? No partners present did offer as standard. </w:t>
            </w:r>
            <w:r w:rsidR="00DA3E40">
              <w:rPr>
                <w:rFonts w:cstheme="minorHAnsi"/>
              </w:rPr>
              <w:t xml:space="preserve">Samantha Butler of </w:t>
            </w:r>
            <w:r>
              <w:rPr>
                <w:rFonts w:cstheme="minorHAnsi"/>
              </w:rPr>
              <w:t>G</w:t>
            </w:r>
            <w:r w:rsidR="00DA3E40">
              <w:rPr>
                <w:rFonts w:cstheme="minorHAnsi"/>
              </w:rPr>
              <w:t>olding Homes said they may occa</w:t>
            </w:r>
            <w:r>
              <w:rPr>
                <w:rFonts w:cstheme="minorHAnsi"/>
              </w:rPr>
              <w:t xml:space="preserve">sionally offer that if a parent died. </w:t>
            </w:r>
            <w:r w:rsidR="00DA3E40">
              <w:rPr>
                <w:rFonts w:cstheme="minorHAnsi"/>
              </w:rPr>
              <w:t xml:space="preserve">GU said </w:t>
            </w:r>
            <w:r>
              <w:rPr>
                <w:rFonts w:cstheme="minorHAnsi"/>
              </w:rPr>
              <w:t>KCC will occasionally a</w:t>
            </w:r>
            <w:r w:rsidR="00DA3E40">
              <w:rPr>
                <w:rFonts w:cstheme="minorHAnsi"/>
              </w:rPr>
              <w:t>c</w:t>
            </w:r>
            <w:r>
              <w:rPr>
                <w:rFonts w:cstheme="minorHAnsi"/>
              </w:rPr>
              <w:t xml:space="preserve">t as a guarantors. RC said OFSTED would require some kind of support was also offered for any under 18s.  RC need to be aware of gap between aspirations for Gold Standards services and the budget available.  </w:t>
            </w:r>
          </w:p>
          <w:p w14:paraId="58530074" w14:textId="77777777" w:rsidR="00FE3BA7" w:rsidRPr="00CE3960" w:rsidRDefault="00FE3BA7" w:rsidP="00FE3BA7">
            <w:pPr>
              <w:pStyle w:val="ListParagraph"/>
              <w:ind w:left="360"/>
              <w:rPr>
                <w:rFonts w:cstheme="minorHAnsi"/>
              </w:rPr>
            </w:pPr>
          </w:p>
          <w:p w14:paraId="2AA61BF0" w14:textId="74D114F8" w:rsidR="00FE3BA7" w:rsidRDefault="00FE3BA7" w:rsidP="00FE3BA7">
            <w:pPr>
              <w:pStyle w:val="ListParagraph"/>
              <w:numPr>
                <w:ilvl w:val="0"/>
                <w:numId w:val="31"/>
              </w:numPr>
              <w:ind w:left="360"/>
              <w:rPr>
                <w:rFonts w:cstheme="minorHAnsi"/>
              </w:rPr>
            </w:pPr>
            <w:r w:rsidRPr="00CE3960">
              <w:rPr>
                <w:rFonts w:cstheme="minorHAnsi"/>
              </w:rPr>
              <w:t>Young Persons (focus on 16-17 year olds) - Toni Carter and Hazel South</w:t>
            </w:r>
          </w:p>
          <w:p w14:paraId="141E65FB" w14:textId="741A357B" w:rsidR="001E2144" w:rsidRDefault="001E2144" w:rsidP="001E2144">
            <w:pPr>
              <w:pStyle w:val="ListParagraph"/>
              <w:ind w:left="360"/>
              <w:rPr>
                <w:rFonts w:cstheme="minorHAnsi"/>
              </w:rPr>
            </w:pPr>
            <w:r>
              <w:rPr>
                <w:rFonts w:cstheme="minorHAnsi"/>
              </w:rPr>
              <w:t>Toni and Hazel are in final stage of this and are making good progress. They’ve had input from Kim Davis from DLUHC and they will seek further input.</w:t>
            </w:r>
          </w:p>
          <w:p w14:paraId="2C82A94B" w14:textId="7C1F3CC9" w:rsidR="001E2144" w:rsidRDefault="001E2144" w:rsidP="001E2144">
            <w:pPr>
              <w:pStyle w:val="ListParagraph"/>
              <w:ind w:left="360"/>
              <w:rPr>
                <w:rFonts w:cstheme="minorHAnsi"/>
              </w:rPr>
            </w:pPr>
            <w:r>
              <w:rPr>
                <w:rFonts w:cstheme="minorHAnsi"/>
              </w:rPr>
              <w:t>The film about the YP experience who have been through joint assessments and there should be one about the process too. The films c</w:t>
            </w:r>
            <w:r w:rsidR="007863FE">
              <w:rPr>
                <w:rFonts w:cstheme="minorHAnsi"/>
              </w:rPr>
              <w:t>ould be part of a training tool</w:t>
            </w:r>
            <w:r>
              <w:rPr>
                <w:rFonts w:cstheme="minorHAnsi"/>
              </w:rPr>
              <w:t xml:space="preserve"> and induction for new staff.</w:t>
            </w:r>
          </w:p>
          <w:p w14:paraId="3C302F4D" w14:textId="77777777" w:rsidR="00FE3BA7" w:rsidRPr="00CE3960" w:rsidRDefault="00FE3BA7" w:rsidP="00FE3BA7">
            <w:pPr>
              <w:pStyle w:val="ListParagraph"/>
              <w:ind w:left="360"/>
              <w:rPr>
                <w:rFonts w:cstheme="minorHAnsi"/>
              </w:rPr>
            </w:pPr>
          </w:p>
          <w:p w14:paraId="418A8CD8" w14:textId="3139CF42" w:rsidR="00FE3BA7" w:rsidRDefault="00FE3BA7" w:rsidP="00FE3BA7">
            <w:pPr>
              <w:pStyle w:val="ListParagraph"/>
              <w:numPr>
                <w:ilvl w:val="0"/>
                <w:numId w:val="31"/>
              </w:numPr>
              <w:ind w:left="360"/>
              <w:rPr>
                <w:rFonts w:cstheme="minorHAnsi"/>
              </w:rPr>
            </w:pPr>
            <w:r w:rsidRPr="00CE3960">
              <w:rPr>
                <w:rFonts w:cstheme="minorHAnsi"/>
              </w:rPr>
              <w:t>Temporary Accommodation Placing Protocol – Toni Carter</w:t>
            </w:r>
          </w:p>
          <w:p w14:paraId="34AE1020" w14:textId="7AAA0710" w:rsidR="00FE3BA7" w:rsidRDefault="001E2144" w:rsidP="00FE3BA7">
            <w:pPr>
              <w:pStyle w:val="ListParagraph"/>
              <w:ind w:left="382"/>
              <w:rPr>
                <w:rFonts w:cstheme="minorHAnsi"/>
              </w:rPr>
            </w:pPr>
            <w:r>
              <w:rPr>
                <w:rFonts w:cstheme="minorHAnsi"/>
              </w:rPr>
              <w:t>The next</w:t>
            </w:r>
            <w:r w:rsidR="007863FE">
              <w:rPr>
                <w:rFonts w:cstheme="minorHAnsi"/>
              </w:rPr>
              <w:t xml:space="preserve"> review meeting is</w:t>
            </w:r>
            <w:r>
              <w:rPr>
                <w:rFonts w:cstheme="minorHAnsi"/>
              </w:rPr>
              <w:t xml:space="preserve"> next Friday. Colleagues have volunteered to help and more people are welcome to join. Claire Keeling volunteered and Philippa Nancoo from Pathways. </w:t>
            </w:r>
          </w:p>
          <w:p w14:paraId="11D0E02F" w14:textId="77777777" w:rsidR="00FE3BA7" w:rsidRPr="00CE3960" w:rsidRDefault="00FE3BA7" w:rsidP="00FE3BA7">
            <w:pPr>
              <w:pStyle w:val="ListParagraph"/>
              <w:ind w:left="360"/>
              <w:rPr>
                <w:rFonts w:cstheme="minorHAnsi"/>
              </w:rPr>
            </w:pPr>
          </w:p>
          <w:p w14:paraId="7B4A1F52" w14:textId="7C06A113" w:rsidR="00FE3BA7" w:rsidRDefault="00FE3BA7" w:rsidP="00FE3BA7">
            <w:pPr>
              <w:pStyle w:val="ListParagraph"/>
              <w:numPr>
                <w:ilvl w:val="0"/>
                <w:numId w:val="31"/>
              </w:numPr>
              <w:ind w:left="360"/>
              <w:rPr>
                <w:rFonts w:cstheme="minorHAnsi"/>
              </w:rPr>
            </w:pPr>
            <w:r w:rsidRPr="00CE3960">
              <w:rPr>
                <w:rFonts w:cstheme="minorHAnsi"/>
              </w:rPr>
              <w:t>Joint protocol with KMPT – Manpreet Bhupal</w:t>
            </w:r>
            <w:r w:rsidR="00DA3E40">
              <w:rPr>
                <w:rFonts w:cstheme="minorHAnsi"/>
              </w:rPr>
              <w:t>- unable to attend</w:t>
            </w:r>
            <w:r w:rsidR="001E2144">
              <w:rPr>
                <w:rFonts w:cstheme="minorHAnsi"/>
              </w:rPr>
              <w:t xml:space="preserve"> today</w:t>
            </w:r>
          </w:p>
          <w:p w14:paraId="16C022F4" w14:textId="77777777" w:rsidR="00FE3BA7" w:rsidRPr="00CE3960" w:rsidRDefault="00FE3BA7" w:rsidP="00FE3BA7">
            <w:pPr>
              <w:pStyle w:val="ListParagraph"/>
              <w:ind w:left="360"/>
              <w:rPr>
                <w:rFonts w:cstheme="minorHAnsi"/>
              </w:rPr>
            </w:pPr>
          </w:p>
          <w:p w14:paraId="65A0795C" w14:textId="132F99D0" w:rsidR="00FE3BA7" w:rsidRDefault="00FE3BA7" w:rsidP="00FE3BA7">
            <w:pPr>
              <w:pStyle w:val="ListParagraph"/>
              <w:numPr>
                <w:ilvl w:val="0"/>
                <w:numId w:val="31"/>
              </w:numPr>
              <w:ind w:left="360"/>
              <w:rPr>
                <w:rFonts w:cstheme="minorHAnsi"/>
              </w:rPr>
            </w:pPr>
            <w:r w:rsidRPr="00CE3960">
              <w:rPr>
                <w:rFonts w:cstheme="minorHAnsi"/>
              </w:rPr>
              <w:t>Reviewing Housing Pathway for c</w:t>
            </w:r>
            <w:r w:rsidR="00DA3E40">
              <w:rPr>
                <w:rFonts w:cstheme="minorHAnsi"/>
              </w:rPr>
              <w:t xml:space="preserve">riminal justice service users. We are </w:t>
            </w:r>
            <w:r w:rsidRPr="00CE3960">
              <w:rPr>
                <w:rFonts w:cstheme="minorHAnsi"/>
              </w:rPr>
              <w:t>seeking volunteers</w:t>
            </w:r>
            <w:r w:rsidR="00DA3E40">
              <w:rPr>
                <w:rFonts w:cstheme="minorHAnsi"/>
              </w:rPr>
              <w:t xml:space="preserve"> for this task</w:t>
            </w:r>
          </w:p>
          <w:p w14:paraId="0AA6CB41" w14:textId="608F347D" w:rsidR="00FE3BA7" w:rsidRPr="001E2144" w:rsidRDefault="007863FE" w:rsidP="001E2144">
            <w:pPr>
              <w:rPr>
                <w:rFonts w:cstheme="minorHAnsi"/>
              </w:rPr>
            </w:pPr>
            <w:r>
              <w:rPr>
                <w:rFonts w:cstheme="minorHAnsi"/>
              </w:rPr>
              <w:t xml:space="preserve">      </w:t>
            </w:r>
            <w:r w:rsidR="00DA3E40">
              <w:rPr>
                <w:rFonts w:cstheme="minorHAnsi"/>
              </w:rPr>
              <w:t xml:space="preserve">Polly </w:t>
            </w:r>
            <w:r w:rsidR="00C71FD5">
              <w:rPr>
                <w:rFonts w:cstheme="minorHAnsi"/>
              </w:rPr>
              <w:t>suggested she</w:t>
            </w:r>
            <w:r w:rsidR="00DA3E40">
              <w:rPr>
                <w:rFonts w:cstheme="minorHAnsi"/>
              </w:rPr>
              <w:t xml:space="preserve"> will identify contacts</w:t>
            </w:r>
            <w:r w:rsidR="00C8788C">
              <w:rPr>
                <w:rFonts w:cstheme="minorHAnsi"/>
              </w:rPr>
              <w:t xml:space="preserve"> for this</w:t>
            </w:r>
            <w:r w:rsidR="00DA3E40">
              <w:rPr>
                <w:rFonts w:cstheme="minorHAnsi"/>
              </w:rPr>
              <w:t xml:space="preserve">. </w:t>
            </w:r>
            <w:r w:rsidR="00EF4207">
              <w:rPr>
                <w:rFonts w:cstheme="minorHAnsi"/>
              </w:rPr>
              <w:t xml:space="preserve"> Rav Kensrey</w:t>
            </w:r>
            <w:r w:rsidR="00C8788C">
              <w:rPr>
                <w:rFonts w:cstheme="minorHAnsi"/>
              </w:rPr>
              <w:t xml:space="preserve"> will join the group.</w:t>
            </w:r>
          </w:p>
          <w:p w14:paraId="70EAFF06" w14:textId="5B05406E" w:rsidR="002644EE" w:rsidRPr="00B575FF" w:rsidRDefault="002644EE" w:rsidP="00125726">
            <w:pPr>
              <w:rPr>
                <w:rFonts w:cstheme="minorHAnsi"/>
              </w:rPr>
            </w:pPr>
          </w:p>
        </w:tc>
        <w:tc>
          <w:tcPr>
            <w:tcW w:w="850" w:type="dxa"/>
            <w:shd w:val="clear" w:color="auto" w:fill="auto"/>
          </w:tcPr>
          <w:p w14:paraId="57F11A34" w14:textId="58340A12" w:rsidR="00856D83" w:rsidRDefault="00856D83" w:rsidP="008669A9">
            <w:pPr>
              <w:jc w:val="both"/>
              <w:rPr>
                <w:rFonts w:cstheme="minorHAnsi"/>
              </w:rPr>
            </w:pPr>
            <w:r>
              <w:rPr>
                <w:rFonts w:cstheme="minorHAnsi"/>
              </w:rPr>
              <w:lastRenderedPageBreak/>
              <w:t>TC</w:t>
            </w:r>
          </w:p>
          <w:p w14:paraId="03721111" w14:textId="77777777" w:rsidR="00DA3E40" w:rsidRDefault="00DA3E40" w:rsidP="008669A9">
            <w:pPr>
              <w:jc w:val="both"/>
              <w:rPr>
                <w:rFonts w:cstheme="minorHAnsi"/>
              </w:rPr>
            </w:pPr>
          </w:p>
          <w:p w14:paraId="5E062EDF" w14:textId="77777777" w:rsidR="00DA3E40" w:rsidRDefault="00DA3E40" w:rsidP="008669A9">
            <w:pPr>
              <w:jc w:val="both"/>
              <w:rPr>
                <w:rFonts w:cstheme="minorHAnsi"/>
              </w:rPr>
            </w:pPr>
          </w:p>
          <w:p w14:paraId="4ED018B7" w14:textId="77777777" w:rsidR="00DA3E40" w:rsidRDefault="00DA3E40" w:rsidP="008669A9">
            <w:pPr>
              <w:jc w:val="both"/>
              <w:rPr>
                <w:rFonts w:cstheme="minorHAnsi"/>
              </w:rPr>
            </w:pPr>
          </w:p>
          <w:p w14:paraId="36303024" w14:textId="77777777" w:rsidR="00DA3E40" w:rsidRDefault="00DA3E40" w:rsidP="008669A9">
            <w:pPr>
              <w:jc w:val="both"/>
              <w:rPr>
                <w:rFonts w:cstheme="minorHAnsi"/>
              </w:rPr>
            </w:pPr>
          </w:p>
          <w:p w14:paraId="08C752E5" w14:textId="77777777" w:rsidR="00DA3E40" w:rsidRDefault="00DA3E40" w:rsidP="008669A9">
            <w:pPr>
              <w:jc w:val="both"/>
              <w:rPr>
                <w:rFonts w:cstheme="minorHAnsi"/>
              </w:rPr>
            </w:pPr>
          </w:p>
          <w:p w14:paraId="2A27BF0E" w14:textId="77777777" w:rsidR="00DA3E40" w:rsidRDefault="00DA3E40" w:rsidP="008669A9">
            <w:pPr>
              <w:jc w:val="both"/>
              <w:rPr>
                <w:rFonts w:cstheme="minorHAnsi"/>
              </w:rPr>
            </w:pPr>
          </w:p>
          <w:p w14:paraId="28E18925" w14:textId="77777777" w:rsidR="00DA3E40" w:rsidRDefault="00DA3E40" w:rsidP="008669A9">
            <w:pPr>
              <w:jc w:val="both"/>
              <w:rPr>
                <w:rFonts w:cstheme="minorHAnsi"/>
              </w:rPr>
            </w:pPr>
          </w:p>
          <w:p w14:paraId="64E87F69" w14:textId="77777777" w:rsidR="00DA3E40" w:rsidRDefault="00DA3E40" w:rsidP="008669A9">
            <w:pPr>
              <w:jc w:val="both"/>
              <w:rPr>
                <w:rFonts w:cstheme="minorHAnsi"/>
              </w:rPr>
            </w:pPr>
          </w:p>
          <w:p w14:paraId="7B84BFB7" w14:textId="77777777" w:rsidR="00DA3E40" w:rsidRDefault="00DA3E40" w:rsidP="008669A9">
            <w:pPr>
              <w:jc w:val="both"/>
              <w:rPr>
                <w:rFonts w:cstheme="minorHAnsi"/>
              </w:rPr>
            </w:pPr>
          </w:p>
          <w:p w14:paraId="314FA430" w14:textId="77777777" w:rsidR="00DA3E40" w:rsidRDefault="00DA3E40" w:rsidP="008669A9">
            <w:pPr>
              <w:jc w:val="both"/>
              <w:rPr>
                <w:rFonts w:cstheme="minorHAnsi"/>
              </w:rPr>
            </w:pPr>
          </w:p>
          <w:p w14:paraId="446E4B89" w14:textId="77777777" w:rsidR="00DA3E40" w:rsidRDefault="00DA3E40" w:rsidP="008669A9">
            <w:pPr>
              <w:jc w:val="both"/>
              <w:rPr>
                <w:rFonts w:cstheme="minorHAnsi"/>
              </w:rPr>
            </w:pPr>
          </w:p>
          <w:p w14:paraId="08CF27F6" w14:textId="77777777" w:rsidR="00DA3E40" w:rsidRDefault="00DA3E40" w:rsidP="008669A9">
            <w:pPr>
              <w:jc w:val="both"/>
              <w:rPr>
                <w:rFonts w:cstheme="minorHAnsi"/>
              </w:rPr>
            </w:pPr>
          </w:p>
          <w:p w14:paraId="14960726" w14:textId="77777777" w:rsidR="00DA3E40" w:rsidRDefault="00DA3E40" w:rsidP="008669A9">
            <w:pPr>
              <w:jc w:val="both"/>
              <w:rPr>
                <w:rFonts w:cstheme="minorHAnsi"/>
              </w:rPr>
            </w:pPr>
          </w:p>
          <w:p w14:paraId="40EA154A" w14:textId="77777777" w:rsidR="00DA3E40" w:rsidRDefault="00DA3E40" w:rsidP="008669A9">
            <w:pPr>
              <w:jc w:val="both"/>
              <w:rPr>
                <w:rFonts w:cstheme="minorHAnsi"/>
              </w:rPr>
            </w:pPr>
          </w:p>
          <w:p w14:paraId="45D8397F" w14:textId="77777777" w:rsidR="00DA3E40" w:rsidRDefault="00DA3E40" w:rsidP="008669A9">
            <w:pPr>
              <w:jc w:val="both"/>
              <w:rPr>
                <w:rFonts w:cstheme="minorHAnsi"/>
              </w:rPr>
            </w:pPr>
          </w:p>
          <w:p w14:paraId="59B528D4" w14:textId="77777777" w:rsidR="00DA3E40" w:rsidRDefault="00DA3E40" w:rsidP="008669A9">
            <w:pPr>
              <w:jc w:val="both"/>
              <w:rPr>
                <w:rFonts w:cstheme="minorHAnsi"/>
              </w:rPr>
            </w:pPr>
          </w:p>
          <w:p w14:paraId="0C4FA439" w14:textId="77777777" w:rsidR="00DA3E40" w:rsidRDefault="00DA3E40" w:rsidP="008669A9">
            <w:pPr>
              <w:jc w:val="both"/>
              <w:rPr>
                <w:rFonts w:cstheme="minorHAnsi"/>
              </w:rPr>
            </w:pPr>
          </w:p>
          <w:p w14:paraId="2808F1F3" w14:textId="77777777" w:rsidR="00DA3E40" w:rsidRDefault="00DA3E40" w:rsidP="008669A9">
            <w:pPr>
              <w:jc w:val="both"/>
              <w:rPr>
                <w:rFonts w:cstheme="minorHAnsi"/>
              </w:rPr>
            </w:pPr>
          </w:p>
          <w:p w14:paraId="4CF9EA61" w14:textId="77777777" w:rsidR="00DA3E40" w:rsidRDefault="00DA3E40" w:rsidP="008669A9">
            <w:pPr>
              <w:jc w:val="both"/>
              <w:rPr>
                <w:rFonts w:cstheme="minorHAnsi"/>
              </w:rPr>
            </w:pPr>
          </w:p>
          <w:p w14:paraId="6AA0E65E" w14:textId="77777777" w:rsidR="00DA3E40" w:rsidRDefault="00DA3E40" w:rsidP="008669A9">
            <w:pPr>
              <w:jc w:val="both"/>
              <w:rPr>
                <w:rFonts w:cstheme="minorHAnsi"/>
              </w:rPr>
            </w:pPr>
          </w:p>
          <w:p w14:paraId="5DEC16CA" w14:textId="77777777" w:rsidR="00DA3E40" w:rsidRDefault="00DA3E40" w:rsidP="008669A9">
            <w:pPr>
              <w:jc w:val="both"/>
              <w:rPr>
                <w:rFonts w:cstheme="minorHAnsi"/>
              </w:rPr>
            </w:pPr>
          </w:p>
          <w:p w14:paraId="6A6565F9" w14:textId="7955A470" w:rsidR="00DA3E40" w:rsidRDefault="00DA3E40" w:rsidP="008669A9">
            <w:pPr>
              <w:jc w:val="both"/>
              <w:rPr>
                <w:rFonts w:cstheme="minorHAnsi"/>
              </w:rPr>
            </w:pPr>
          </w:p>
          <w:p w14:paraId="6476A893" w14:textId="2D4AA3EB" w:rsidR="00DA3E40" w:rsidRDefault="00DA3E40" w:rsidP="008669A9">
            <w:pPr>
              <w:jc w:val="both"/>
              <w:rPr>
                <w:rFonts w:cstheme="minorHAnsi"/>
              </w:rPr>
            </w:pPr>
          </w:p>
          <w:p w14:paraId="2AE9A551" w14:textId="77777777" w:rsidR="00DA3E40" w:rsidRDefault="00DA3E40" w:rsidP="008669A9">
            <w:pPr>
              <w:jc w:val="both"/>
              <w:rPr>
                <w:rFonts w:cstheme="minorHAnsi"/>
              </w:rPr>
            </w:pPr>
            <w:r>
              <w:rPr>
                <w:rFonts w:cstheme="minorHAnsi"/>
              </w:rPr>
              <w:t>TC</w:t>
            </w:r>
          </w:p>
          <w:p w14:paraId="2DD7D5CB" w14:textId="77777777" w:rsidR="00C8788C" w:rsidRDefault="00C8788C" w:rsidP="008669A9">
            <w:pPr>
              <w:jc w:val="both"/>
              <w:rPr>
                <w:rFonts w:cstheme="minorHAnsi"/>
              </w:rPr>
            </w:pPr>
          </w:p>
          <w:p w14:paraId="18E755B1" w14:textId="77777777" w:rsidR="00C8788C" w:rsidRDefault="00C8788C" w:rsidP="008669A9">
            <w:pPr>
              <w:jc w:val="both"/>
              <w:rPr>
                <w:rFonts w:cstheme="minorHAnsi"/>
              </w:rPr>
            </w:pPr>
          </w:p>
          <w:p w14:paraId="6A3CD48C" w14:textId="77777777" w:rsidR="00C8788C" w:rsidRDefault="00C8788C" w:rsidP="008669A9">
            <w:pPr>
              <w:jc w:val="both"/>
              <w:rPr>
                <w:rFonts w:cstheme="minorHAnsi"/>
              </w:rPr>
            </w:pPr>
          </w:p>
          <w:p w14:paraId="1000CEEB" w14:textId="77777777" w:rsidR="00C8788C" w:rsidRDefault="00C8788C" w:rsidP="008669A9">
            <w:pPr>
              <w:jc w:val="both"/>
              <w:rPr>
                <w:rFonts w:cstheme="minorHAnsi"/>
              </w:rPr>
            </w:pPr>
          </w:p>
          <w:p w14:paraId="799054BA" w14:textId="77777777" w:rsidR="00C8788C" w:rsidRDefault="00C8788C" w:rsidP="008669A9">
            <w:pPr>
              <w:jc w:val="both"/>
              <w:rPr>
                <w:rFonts w:cstheme="minorHAnsi"/>
              </w:rPr>
            </w:pPr>
          </w:p>
          <w:p w14:paraId="37732A66" w14:textId="49EE98C9" w:rsidR="00C8788C" w:rsidRDefault="00C8788C" w:rsidP="008669A9">
            <w:pPr>
              <w:jc w:val="both"/>
              <w:rPr>
                <w:rFonts w:cstheme="minorHAnsi"/>
              </w:rPr>
            </w:pPr>
          </w:p>
          <w:p w14:paraId="02468F3B" w14:textId="71D2E3E2" w:rsidR="00C8788C" w:rsidRPr="00B575FF" w:rsidRDefault="007863FE" w:rsidP="008669A9">
            <w:pPr>
              <w:jc w:val="both"/>
              <w:rPr>
                <w:rFonts w:cstheme="minorHAnsi"/>
              </w:rPr>
            </w:pPr>
            <w:r>
              <w:rPr>
                <w:rFonts w:cstheme="minorHAnsi"/>
              </w:rPr>
              <w:t>HM</w:t>
            </w:r>
          </w:p>
        </w:tc>
        <w:tc>
          <w:tcPr>
            <w:tcW w:w="3402" w:type="dxa"/>
            <w:shd w:val="clear" w:color="auto" w:fill="auto"/>
          </w:tcPr>
          <w:p w14:paraId="341B5B2F" w14:textId="53FE5C0E" w:rsidR="00856D83" w:rsidRPr="00311BF2" w:rsidRDefault="00856D83" w:rsidP="00426F3D">
            <w:pPr>
              <w:jc w:val="both"/>
              <w:rPr>
                <w:rFonts w:cstheme="minorHAnsi"/>
                <w:color w:val="FF0000"/>
              </w:rPr>
            </w:pPr>
            <w:r w:rsidRPr="00311BF2">
              <w:rPr>
                <w:rFonts w:cstheme="minorHAnsi"/>
                <w:color w:val="FF0000"/>
              </w:rPr>
              <w:lastRenderedPageBreak/>
              <w:t>Inform DA reciprocal steering group that another webinar is welcome.</w:t>
            </w:r>
          </w:p>
          <w:p w14:paraId="2FCF6E89" w14:textId="77777777" w:rsidR="00DA3E40" w:rsidRDefault="00DA3E40" w:rsidP="00426F3D">
            <w:pPr>
              <w:jc w:val="both"/>
              <w:rPr>
                <w:rFonts w:cstheme="minorHAnsi"/>
              </w:rPr>
            </w:pPr>
          </w:p>
          <w:p w14:paraId="1BD7050B" w14:textId="77777777" w:rsidR="00DA3E40" w:rsidRDefault="00DA3E40" w:rsidP="00426F3D">
            <w:pPr>
              <w:jc w:val="both"/>
              <w:rPr>
                <w:rFonts w:cstheme="minorHAnsi"/>
              </w:rPr>
            </w:pPr>
          </w:p>
          <w:p w14:paraId="699DFA68" w14:textId="77777777" w:rsidR="00DA3E40" w:rsidRDefault="00DA3E40" w:rsidP="00426F3D">
            <w:pPr>
              <w:jc w:val="both"/>
              <w:rPr>
                <w:rFonts w:cstheme="minorHAnsi"/>
              </w:rPr>
            </w:pPr>
          </w:p>
          <w:p w14:paraId="4C2158A4" w14:textId="77777777" w:rsidR="00DA3E40" w:rsidRDefault="00DA3E40" w:rsidP="00426F3D">
            <w:pPr>
              <w:jc w:val="both"/>
              <w:rPr>
                <w:rFonts w:cstheme="minorHAnsi"/>
              </w:rPr>
            </w:pPr>
          </w:p>
          <w:p w14:paraId="12ED52B1" w14:textId="77777777" w:rsidR="00DA3E40" w:rsidRDefault="00DA3E40" w:rsidP="00426F3D">
            <w:pPr>
              <w:jc w:val="both"/>
              <w:rPr>
                <w:rFonts w:cstheme="minorHAnsi"/>
              </w:rPr>
            </w:pPr>
          </w:p>
          <w:p w14:paraId="43753E11" w14:textId="77777777" w:rsidR="00DA3E40" w:rsidRDefault="00DA3E40" w:rsidP="00426F3D">
            <w:pPr>
              <w:jc w:val="both"/>
              <w:rPr>
                <w:rFonts w:cstheme="minorHAnsi"/>
              </w:rPr>
            </w:pPr>
          </w:p>
          <w:p w14:paraId="51740C1B" w14:textId="77777777" w:rsidR="00DA3E40" w:rsidRDefault="00DA3E40" w:rsidP="00426F3D">
            <w:pPr>
              <w:jc w:val="both"/>
              <w:rPr>
                <w:rFonts w:cstheme="minorHAnsi"/>
              </w:rPr>
            </w:pPr>
          </w:p>
          <w:p w14:paraId="639F0DFD" w14:textId="77777777" w:rsidR="00DA3E40" w:rsidRDefault="00DA3E40" w:rsidP="00426F3D">
            <w:pPr>
              <w:jc w:val="both"/>
              <w:rPr>
                <w:rFonts w:cstheme="minorHAnsi"/>
              </w:rPr>
            </w:pPr>
          </w:p>
          <w:p w14:paraId="607BDDEA" w14:textId="77777777" w:rsidR="00DA3E40" w:rsidRDefault="00DA3E40" w:rsidP="00426F3D">
            <w:pPr>
              <w:jc w:val="both"/>
              <w:rPr>
                <w:rFonts w:cstheme="minorHAnsi"/>
              </w:rPr>
            </w:pPr>
          </w:p>
          <w:p w14:paraId="70535DA1" w14:textId="77777777" w:rsidR="00DA3E40" w:rsidRDefault="00DA3E40" w:rsidP="00426F3D">
            <w:pPr>
              <w:jc w:val="both"/>
              <w:rPr>
                <w:rFonts w:cstheme="minorHAnsi"/>
              </w:rPr>
            </w:pPr>
          </w:p>
          <w:p w14:paraId="6CE3EA4D" w14:textId="77777777" w:rsidR="00DA3E40" w:rsidRDefault="00DA3E40" w:rsidP="00426F3D">
            <w:pPr>
              <w:jc w:val="both"/>
              <w:rPr>
                <w:rFonts w:cstheme="minorHAnsi"/>
              </w:rPr>
            </w:pPr>
          </w:p>
          <w:p w14:paraId="416C4FFB" w14:textId="77777777" w:rsidR="00DA3E40" w:rsidRDefault="00DA3E40" w:rsidP="00426F3D">
            <w:pPr>
              <w:jc w:val="both"/>
              <w:rPr>
                <w:rFonts w:cstheme="minorHAnsi"/>
              </w:rPr>
            </w:pPr>
          </w:p>
          <w:p w14:paraId="56CE10A1" w14:textId="77777777" w:rsidR="00DA3E40" w:rsidRDefault="00DA3E40" w:rsidP="00426F3D">
            <w:pPr>
              <w:jc w:val="both"/>
              <w:rPr>
                <w:rFonts w:cstheme="minorHAnsi"/>
              </w:rPr>
            </w:pPr>
          </w:p>
          <w:p w14:paraId="3942A222" w14:textId="77777777" w:rsidR="00DA3E40" w:rsidRDefault="00DA3E40" w:rsidP="00426F3D">
            <w:pPr>
              <w:jc w:val="both"/>
              <w:rPr>
                <w:rFonts w:cstheme="minorHAnsi"/>
              </w:rPr>
            </w:pPr>
          </w:p>
          <w:p w14:paraId="55A857EE" w14:textId="77777777" w:rsidR="00DA3E40" w:rsidRDefault="00DA3E40" w:rsidP="00426F3D">
            <w:pPr>
              <w:jc w:val="both"/>
              <w:rPr>
                <w:rFonts w:cstheme="minorHAnsi"/>
              </w:rPr>
            </w:pPr>
          </w:p>
          <w:p w14:paraId="2B6958A0" w14:textId="77777777" w:rsidR="00DA3E40" w:rsidRDefault="00DA3E40" w:rsidP="00426F3D">
            <w:pPr>
              <w:jc w:val="both"/>
              <w:rPr>
                <w:rFonts w:cstheme="minorHAnsi"/>
              </w:rPr>
            </w:pPr>
          </w:p>
          <w:p w14:paraId="451FD139" w14:textId="77777777" w:rsidR="00DA3E40" w:rsidRDefault="00DA3E40" w:rsidP="00426F3D">
            <w:pPr>
              <w:jc w:val="both"/>
              <w:rPr>
                <w:rFonts w:cstheme="minorHAnsi"/>
              </w:rPr>
            </w:pPr>
          </w:p>
          <w:p w14:paraId="2833FC55" w14:textId="77777777" w:rsidR="00DA3E40" w:rsidRDefault="00DA3E40" w:rsidP="00426F3D">
            <w:pPr>
              <w:jc w:val="both"/>
              <w:rPr>
                <w:rFonts w:cstheme="minorHAnsi"/>
              </w:rPr>
            </w:pPr>
          </w:p>
          <w:p w14:paraId="4B1C2B6A" w14:textId="77777777" w:rsidR="00DA3E40" w:rsidRDefault="00DA3E40" w:rsidP="00426F3D">
            <w:pPr>
              <w:jc w:val="both"/>
              <w:rPr>
                <w:rFonts w:cstheme="minorHAnsi"/>
              </w:rPr>
            </w:pPr>
          </w:p>
          <w:p w14:paraId="708CDAB8" w14:textId="77777777" w:rsidR="00DA3E40" w:rsidRDefault="00DA3E40" w:rsidP="00426F3D">
            <w:pPr>
              <w:jc w:val="both"/>
              <w:rPr>
                <w:rFonts w:cstheme="minorHAnsi"/>
              </w:rPr>
            </w:pPr>
          </w:p>
          <w:p w14:paraId="7CD6382E" w14:textId="356AD5E2" w:rsidR="00DA3E40" w:rsidRDefault="00DA3E40" w:rsidP="00426F3D">
            <w:pPr>
              <w:jc w:val="both"/>
              <w:rPr>
                <w:rFonts w:cstheme="minorHAnsi"/>
              </w:rPr>
            </w:pPr>
          </w:p>
          <w:p w14:paraId="7F9DA2D4" w14:textId="12BB0CAD" w:rsidR="00DA3E40" w:rsidRDefault="00DA3E40" w:rsidP="00426F3D">
            <w:pPr>
              <w:jc w:val="both"/>
              <w:rPr>
                <w:rFonts w:cstheme="minorHAnsi"/>
              </w:rPr>
            </w:pPr>
          </w:p>
          <w:p w14:paraId="75B818FF" w14:textId="77777777" w:rsidR="00DA3E40" w:rsidRPr="00311BF2" w:rsidRDefault="00DA3E40" w:rsidP="00426F3D">
            <w:pPr>
              <w:jc w:val="both"/>
              <w:rPr>
                <w:rFonts w:cstheme="minorHAnsi"/>
                <w:color w:val="FF0000"/>
              </w:rPr>
            </w:pPr>
            <w:bookmarkStart w:id="0" w:name="_GoBack"/>
            <w:r w:rsidRPr="00311BF2">
              <w:rPr>
                <w:rFonts w:cstheme="minorHAnsi"/>
                <w:color w:val="FF0000"/>
              </w:rPr>
              <w:t>Invite CK and PN to join this group</w:t>
            </w:r>
          </w:p>
          <w:p w14:paraId="47C09ED1" w14:textId="77777777" w:rsidR="00C8788C" w:rsidRPr="00311BF2" w:rsidRDefault="00C8788C" w:rsidP="00426F3D">
            <w:pPr>
              <w:jc w:val="both"/>
              <w:rPr>
                <w:rFonts w:cstheme="minorHAnsi"/>
                <w:color w:val="FF0000"/>
              </w:rPr>
            </w:pPr>
          </w:p>
          <w:p w14:paraId="01AF67D5" w14:textId="77777777" w:rsidR="00C8788C" w:rsidRPr="00311BF2" w:rsidRDefault="00C8788C" w:rsidP="00426F3D">
            <w:pPr>
              <w:jc w:val="both"/>
              <w:rPr>
                <w:rFonts w:cstheme="minorHAnsi"/>
                <w:color w:val="FF0000"/>
              </w:rPr>
            </w:pPr>
          </w:p>
          <w:p w14:paraId="481EAF84" w14:textId="77777777" w:rsidR="00C8788C" w:rsidRPr="00311BF2" w:rsidRDefault="00C8788C" w:rsidP="00426F3D">
            <w:pPr>
              <w:jc w:val="both"/>
              <w:rPr>
                <w:rFonts w:cstheme="minorHAnsi"/>
                <w:color w:val="FF0000"/>
              </w:rPr>
            </w:pPr>
          </w:p>
          <w:p w14:paraId="41ADF6DB" w14:textId="77777777" w:rsidR="00C8788C" w:rsidRPr="00311BF2" w:rsidRDefault="00C8788C" w:rsidP="00426F3D">
            <w:pPr>
              <w:jc w:val="both"/>
              <w:rPr>
                <w:rFonts w:cstheme="minorHAnsi"/>
                <w:color w:val="FF0000"/>
              </w:rPr>
            </w:pPr>
          </w:p>
          <w:p w14:paraId="0BEA7442" w14:textId="77777777" w:rsidR="00C8788C" w:rsidRPr="00311BF2" w:rsidRDefault="00C8788C" w:rsidP="00426F3D">
            <w:pPr>
              <w:jc w:val="both"/>
              <w:rPr>
                <w:rFonts w:cstheme="minorHAnsi"/>
                <w:color w:val="FF0000"/>
              </w:rPr>
            </w:pPr>
          </w:p>
          <w:p w14:paraId="2003AB48" w14:textId="07D2AE68" w:rsidR="00C8788C" w:rsidRPr="00311BF2" w:rsidRDefault="00C8788C" w:rsidP="00426F3D">
            <w:pPr>
              <w:jc w:val="both"/>
              <w:rPr>
                <w:rFonts w:cstheme="minorHAnsi"/>
                <w:color w:val="FF0000"/>
              </w:rPr>
            </w:pPr>
          </w:p>
          <w:p w14:paraId="67F17C42" w14:textId="6079177E" w:rsidR="00C8788C" w:rsidRPr="00B575FF" w:rsidRDefault="00C8788C" w:rsidP="00426F3D">
            <w:pPr>
              <w:jc w:val="both"/>
              <w:rPr>
                <w:rFonts w:cstheme="minorHAnsi"/>
                <w:color w:val="FF0000"/>
              </w:rPr>
            </w:pPr>
            <w:r w:rsidRPr="00311BF2">
              <w:rPr>
                <w:rFonts w:cstheme="minorHAnsi"/>
                <w:color w:val="FF0000"/>
              </w:rPr>
              <w:t>Send introductory email to RK, PH and NV</w:t>
            </w:r>
            <w:bookmarkEnd w:id="0"/>
          </w:p>
        </w:tc>
      </w:tr>
      <w:tr w:rsidR="00A947C1" w:rsidRPr="00B575FF" w14:paraId="67CFA741" w14:textId="77777777" w:rsidTr="005B7AC9">
        <w:trPr>
          <w:trHeight w:val="416"/>
        </w:trPr>
        <w:tc>
          <w:tcPr>
            <w:tcW w:w="1560" w:type="dxa"/>
          </w:tcPr>
          <w:p w14:paraId="288A2BD5" w14:textId="0FF00FB8" w:rsidR="00A947C1" w:rsidRPr="00B575FF" w:rsidRDefault="00FE3BA7" w:rsidP="00426F3D">
            <w:pPr>
              <w:rPr>
                <w:rFonts w:cstheme="minorHAnsi"/>
              </w:rPr>
            </w:pPr>
            <w:r>
              <w:rPr>
                <w:rFonts w:cstheme="minorHAnsi"/>
              </w:rPr>
              <w:lastRenderedPageBreak/>
              <w:t>Temporary Accommodation</w:t>
            </w:r>
          </w:p>
        </w:tc>
        <w:tc>
          <w:tcPr>
            <w:tcW w:w="9214" w:type="dxa"/>
            <w:shd w:val="clear" w:color="auto" w:fill="auto"/>
          </w:tcPr>
          <w:p w14:paraId="13E7ADD9" w14:textId="7951911D" w:rsidR="00FE3BA7" w:rsidRDefault="00FE3BA7" w:rsidP="00FE3BA7">
            <w:pPr>
              <w:pStyle w:val="ListParagraph"/>
              <w:numPr>
                <w:ilvl w:val="0"/>
                <w:numId w:val="32"/>
              </w:numPr>
              <w:rPr>
                <w:rFonts w:cstheme="minorHAnsi"/>
              </w:rPr>
            </w:pPr>
            <w:r w:rsidRPr="00CE3960">
              <w:rPr>
                <w:rFonts w:cstheme="minorHAnsi"/>
              </w:rPr>
              <w:t>Meeting with Paramount</w:t>
            </w:r>
          </w:p>
          <w:p w14:paraId="3A73FCE6" w14:textId="64D699B7" w:rsidR="00EF4207" w:rsidRDefault="00C8788C" w:rsidP="001E2144">
            <w:pPr>
              <w:pStyle w:val="ListParagraph"/>
              <w:ind w:left="360"/>
              <w:rPr>
                <w:rFonts w:cstheme="minorHAnsi"/>
              </w:rPr>
            </w:pPr>
            <w:r>
              <w:rPr>
                <w:rFonts w:cstheme="minorHAnsi"/>
              </w:rPr>
              <w:t>A group of KHOG members</w:t>
            </w:r>
            <w:r w:rsidR="00EF4207">
              <w:rPr>
                <w:rFonts w:cstheme="minorHAnsi"/>
              </w:rPr>
              <w:t xml:space="preserve"> met Paramount to address their issues and housing issues. </w:t>
            </w:r>
          </w:p>
          <w:p w14:paraId="4938F122" w14:textId="50B69973" w:rsidR="001E2144" w:rsidRDefault="00EF4207" w:rsidP="001E2144">
            <w:pPr>
              <w:pStyle w:val="ListParagraph"/>
              <w:ind w:left="360"/>
              <w:rPr>
                <w:rFonts w:cstheme="minorHAnsi"/>
              </w:rPr>
            </w:pPr>
            <w:r>
              <w:rPr>
                <w:rFonts w:cstheme="minorHAnsi"/>
              </w:rPr>
              <w:t>Paramount talked about increased complexity of clients</w:t>
            </w:r>
            <w:r w:rsidR="00C8788C">
              <w:rPr>
                <w:rFonts w:cstheme="minorHAnsi"/>
              </w:rPr>
              <w:t xml:space="preserve"> needs</w:t>
            </w:r>
            <w:r>
              <w:rPr>
                <w:rFonts w:cstheme="minorHAnsi"/>
              </w:rPr>
              <w:t xml:space="preserve">, landlords putting prices up, support providers </w:t>
            </w:r>
            <w:r w:rsidR="00C8788C">
              <w:rPr>
                <w:rFonts w:cstheme="minorHAnsi"/>
              </w:rPr>
              <w:t>being absent and</w:t>
            </w:r>
            <w:r>
              <w:rPr>
                <w:rFonts w:cstheme="minorHAnsi"/>
              </w:rPr>
              <w:t xml:space="preserve"> Home Officer procurement taking some properties from the pool of available homes. S</w:t>
            </w:r>
            <w:r w:rsidR="00C8788C">
              <w:rPr>
                <w:rFonts w:cstheme="minorHAnsi"/>
              </w:rPr>
              <w:t xml:space="preserve">tephen </w:t>
            </w:r>
            <w:r>
              <w:rPr>
                <w:rFonts w:cstheme="minorHAnsi"/>
              </w:rPr>
              <w:t>T</w:t>
            </w:r>
            <w:r w:rsidR="00C8788C">
              <w:rPr>
                <w:rFonts w:cstheme="minorHAnsi"/>
              </w:rPr>
              <w:t>ingley</w:t>
            </w:r>
            <w:r>
              <w:rPr>
                <w:rFonts w:cstheme="minorHAnsi"/>
              </w:rPr>
              <w:t xml:space="preserve"> said he would t</w:t>
            </w:r>
            <w:r w:rsidR="00C8788C">
              <w:rPr>
                <w:rFonts w:cstheme="minorHAnsi"/>
              </w:rPr>
              <w:t>ake feedback to the Home Office</w:t>
            </w:r>
            <w:r>
              <w:rPr>
                <w:rFonts w:cstheme="minorHAnsi"/>
              </w:rPr>
              <w:t xml:space="preserve">. There </w:t>
            </w:r>
            <w:r>
              <w:rPr>
                <w:rFonts w:cstheme="minorHAnsi"/>
              </w:rPr>
              <w:lastRenderedPageBreak/>
              <w:t>is a need for more supported accommodation</w:t>
            </w:r>
            <w:r w:rsidR="00C8788C">
              <w:rPr>
                <w:rFonts w:cstheme="minorHAnsi"/>
              </w:rPr>
              <w:t xml:space="preserve"> and Paramount are considering entering that market</w:t>
            </w:r>
            <w:r>
              <w:rPr>
                <w:rFonts w:cstheme="minorHAnsi"/>
              </w:rPr>
              <w:t xml:space="preserve">. They are drafting a new guest agreement. Discussions around </w:t>
            </w:r>
            <w:r w:rsidR="00602AC9">
              <w:rPr>
                <w:rFonts w:cstheme="minorHAnsi"/>
              </w:rPr>
              <w:t>whether the LA or provider should be the landlord</w:t>
            </w:r>
            <w:r w:rsidR="00C8788C">
              <w:rPr>
                <w:rFonts w:cstheme="minorHAnsi"/>
              </w:rPr>
              <w:t>. L</w:t>
            </w:r>
            <w:r>
              <w:rPr>
                <w:rFonts w:cstheme="minorHAnsi"/>
              </w:rPr>
              <w:t xml:space="preserve">A have a range of opinions on whether TA providers should gain access to see if homes being used. </w:t>
            </w:r>
            <w:r w:rsidR="001E2144">
              <w:rPr>
                <w:rFonts w:cstheme="minorHAnsi"/>
              </w:rPr>
              <w:t xml:space="preserve">This meeting </w:t>
            </w:r>
            <w:r w:rsidR="00C8788C">
              <w:rPr>
                <w:rFonts w:cstheme="minorHAnsi"/>
              </w:rPr>
              <w:t xml:space="preserve">with Paramount </w:t>
            </w:r>
            <w:r w:rsidR="00602AC9">
              <w:rPr>
                <w:rFonts w:cstheme="minorHAnsi"/>
              </w:rPr>
              <w:t>encouraged members</w:t>
            </w:r>
            <w:r w:rsidR="001E2144">
              <w:rPr>
                <w:rFonts w:cstheme="minorHAnsi"/>
              </w:rPr>
              <w:t xml:space="preserve"> to look at whether we need a T&amp;F or a TAAG to address the issues</w:t>
            </w:r>
          </w:p>
          <w:p w14:paraId="278E4BE3" w14:textId="77777777" w:rsidR="00FE3BA7" w:rsidRPr="00CE3960" w:rsidRDefault="00FE3BA7" w:rsidP="00FE3BA7">
            <w:pPr>
              <w:pStyle w:val="ListParagraph"/>
              <w:ind w:left="360"/>
              <w:rPr>
                <w:rFonts w:cstheme="minorHAnsi"/>
              </w:rPr>
            </w:pPr>
          </w:p>
          <w:p w14:paraId="3A052A69" w14:textId="74244E23" w:rsidR="00FE3BA7" w:rsidRDefault="00FE3BA7" w:rsidP="00FE3BA7">
            <w:pPr>
              <w:pStyle w:val="ListParagraph"/>
              <w:numPr>
                <w:ilvl w:val="0"/>
                <w:numId w:val="32"/>
              </w:numPr>
              <w:rPr>
                <w:rFonts w:cstheme="minorHAnsi"/>
              </w:rPr>
            </w:pPr>
            <w:r>
              <w:rPr>
                <w:rFonts w:cstheme="minorHAnsi"/>
              </w:rPr>
              <w:t>Joint procurement</w:t>
            </w:r>
          </w:p>
          <w:p w14:paraId="2FD69A04" w14:textId="071BC2C2" w:rsidR="00EF4207" w:rsidRDefault="00EF4207" w:rsidP="00EF4207">
            <w:pPr>
              <w:pStyle w:val="ListParagraph"/>
              <w:ind w:left="360"/>
              <w:rPr>
                <w:rFonts w:cstheme="minorHAnsi"/>
              </w:rPr>
            </w:pPr>
            <w:r>
              <w:rPr>
                <w:rFonts w:cstheme="minorHAnsi"/>
              </w:rPr>
              <w:t xml:space="preserve">MBh and TC </w:t>
            </w:r>
            <w:r w:rsidR="00C8788C">
              <w:rPr>
                <w:rFonts w:cstheme="minorHAnsi"/>
              </w:rPr>
              <w:t xml:space="preserve">met </w:t>
            </w:r>
            <w:r>
              <w:rPr>
                <w:rFonts w:cstheme="minorHAnsi"/>
              </w:rPr>
              <w:t xml:space="preserve">David Smith from SEC to look at how feasible to procure or use </w:t>
            </w:r>
            <w:r w:rsidR="00C8788C">
              <w:rPr>
                <w:rFonts w:cstheme="minorHAnsi"/>
              </w:rPr>
              <w:t xml:space="preserve">a </w:t>
            </w:r>
            <w:r>
              <w:rPr>
                <w:rFonts w:cstheme="minorHAnsi"/>
              </w:rPr>
              <w:t xml:space="preserve">framework for TA. We’d need </w:t>
            </w:r>
            <w:r w:rsidR="00C8788C">
              <w:rPr>
                <w:rFonts w:cstheme="minorHAnsi"/>
              </w:rPr>
              <w:t xml:space="preserve">to achieve </w:t>
            </w:r>
            <w:r w:rsidR="00602AC9">
              <w:rPr>
                <w:rFonts w:cstheme="minorHAnsi"/>
              </w:rPr>
              <w:t xml:space="preserve">a </w:t>
            </w:r>
            <w:r>
              <w:rPr>
                <w:rFonts w:cstheme="minorHAnsi"/>
              </w:rPr>
              <w:t>good standard of accom</w:t>
            </w:r>
            <w:r w:rsidR="00C8788C">
              <w:rPr>
                <w:rFonts w:cstheme="minorHAnsi"/>
              </w:rPr>
              <w:t>modation</w:t>
            </w:r>
            <w:r>
              <w:rPr>
                <w:rFonts w:cstheme="minorHAnsi"/>
              </w:rPr>
              <w:t xml:space="preserve">, local accommodation and to keep costs reasonable. </w:t>
            </w:r>
          </w:p>
          <w:p w14:paraId="070E60B4" w14:textId="279872B2" w:rsidR="00EF4207" w:rsidRDefault="00EF4207" w:rsidP="00EF4207">
            <w:pPr>
              <w:pStyle w:val="ListParagraph"/>
              <w:ind w:left="360"/>
              <w:rPr>
                <w:rFonts w:cstheme="minorHAnsi"/>
              </w:rPr>
            </w:pPr>
            <w:r>
              <w:rPr>
                <w:rFonts w:cstheme="minorHAnsi"/>
              </w:rPr>
              <w:t>Maria Stevens</w:t>
            </w:r>
            <w:r w:rsidR="00C8788C">
              <w:rPr>
                <w:rFonts w:cstheme="minorHAnsi"/>
              </w:rPr>
              <w:t xml:space="preserve"> of the Kent Finance Officers Group</w:t>
            </w:r>
            <w:r>
              <w:rPr>
                <w:rFonts w:cstheme="minorHAnsi"/>
              </w:rPr>
              <w:t xml:space="preserve"> would like to talk about costs form TA and how to control them. </w:t>
            </w:r>
          </w:p>
          <w:p w14:paraId="49696D8C" w14:textId="089AEEB4" w:rsidR="00EF4207" w:rsidRDefault="00410EE8" w:rsidP="00EF4207">
            <w:pPr>
              <w:pStyle w:val="ListParagraph"/>
              <w:ind w:left="360"/>
              <w:rPr>
                <w:rFonts w:cstheme="minorHAnsi"/>
              </w:rPr>
            </w:pPr>
            <w:r>
              <w:rPr>
                <w:rFonts w:cstheme="minorHAnsi"/>
              </w:rPr>
              <w:t>DA partnership Board highlighted impact on service users of accommodation.</w:t>
            </w:r>
          </w:p>
          <w:p w14:paraId="3AC43693" w14:textId="40984C60" w:rsidR="00410EE8" w:rsidRDefault="00410EE8" w:rsidP="00EF4207">
            <w:pPr>
              <w:pStyle w:val="ListParagraph"/>
              <w:ind w:left="360"/>
              <w:rPr>
                <w:rFonts w:cstheme="minorHAnsi"/>
              </w:rPr>
            </w:pPr>
            <w:r>
              <w:rPr>
                <w:rFonts w:cstheme="minorHAnsi"/>
              </w:rPr>
              <w:t>CK asked whose responsibility it is to ask a TA client to leave accommodation and to get all the agreements the same as she has had conflicting advice. London LHAs did a dynamic purchasing framework for TA.  Procurement should cover who asked client to leave. TAAG may be able to offer advice. Ellie Mullin suggested</w:t>
            </w:r>
            <w:r w:rsidR="00C8788C">
              <w:rPr>
                <w:rFonts w:cstheme="minorHAnsi"/>
              </w:rPr>
              <w:t xml:space="preserve"> there would be examples of good</w:t>
            </w:r>
            <w:r>
              <w:rPr>
                <w:rFonts w:cstheme="minorHAnsi"/>
              </w:rPr>
              <w:t xml:space="preserve"> practice that could help. </w:t>
            </w:r>
          </w:p>
          <w:p w14:paraId="4E702DCA" w14:textId="6948D680" w:rsidR="00410EE8" w:rsidRDefault="00410EE8" w:rsidP="00EF4207">
            <w:pPr>
              <w:pStyle w:val="ListParagraph"/>
              <w:ind w:left="360"/>
              <w:rPr>
                <w:rFonts w:cstheme="minorHAnsi"/>
              </w:rPr>
            </w:pPr>
          </w:p>
          <w:p w14:paraId="007DD32C" w14:textId="77777777" w:rsidR="00644A96" w:rsidRDefault="00410EE8" w:rsidP="00EF4207">
            <w:pPr>
              <w:pStyle w:val="ListParagraph"/>
              <w:ind w:left="360"/>
              <w:rPr>
                <w:rFonts w:cstheme="minorHAnsi"/>
              </w:rPr>
            </w:pPr>
            <w:r>
              <w:rPr>
                <w:rFonts w:cstheme="minorHAnsi"/>
              </w:rPr>
              <w:t>RC KCC also have clients who refuse to leave and are seeking legal advice. Once received he is happy to share</w:t>
            </w:r>
            <w:r w:rsidR="00C8788C">
              <w:rPr>
                <w:rFonts w:cstheme="minorHAnsi"/>
              </w:rPr>
              <w:t xml:space="preserve">. The </w:t>
            </w:r>
            <w:hyperlink r:id="rId14" w:history="1">
              <w:r w:rsidR="00C8788C" w:rsidRPr="00C8788C">
                <w:rPr>
                  <w:rStyle w:val="Hyperlink"/>
                  <w:rFonts w:cstheme="minorHAnsi"/>
                </w:rPr>
                <w:t>Renters (Reform)</w:t>
              </w:r>
            </w:hyperlink>
            <w:r w:rsidR="00C8788C">
              <w:rPr>
                <w:rFonts w:cstheme="minorHAnsi"/>
              </w:rPr>
              <w:t xml:space="preserve"> B</w:t>
            </w:r>
            <w:r>
              <w:rPr>
                <w:rFonts w:cstheme="minorHAnsi"/>
              </w:rPr>
              <w:t xml:space="preserve">ill may change this in future. We also expect a Bill around Exempt Accommodation. </w:t>
            </w:r>
          </w:p>
          <w:p w14:paraId="2A59DB65" w14:textId="536B23C2" w:rsidR="00410EE8" w:rsidRDefault="00410EE8" w:rsidP="00EF4207">
            <w:pPr>
              <w:pStyle w:val="ListParagraph"/>
              <w:ind w:left="360"/>
              <w:rPr>
                <w:rFonts w:cstheme="minorHAnsi"/>
              </w:rPr>
            </w:pPr>
            <w:r>
              <w:rPr>
                <w:rFonts w:cstheme="minorHAnsi"/>
              </w:rPr>
              <w:t xml:space="preserve">Some are using </w:t>
            </w:r>
            <w:r w:rsidR="00C71FD5">
              <w:rPr>
                <w:rFonts w:cstheme="minorHAnsi"/>
              </w:rPr>
              <w:t>licensees</w:t>
            </w:r>
            <w:r>
              <w:rPr>
                <w:rFonts w:cstheme="minorHAnsi"/>
              </w:rPr>
              <w:t xml:space="preserve"> and some uses tenancies. Some housing benefit departments require the agreements to be between the LHA and the client. There is a lot of variation between LHAs in Kent. Perhaps LHAs would want to come together to get Legal advice – yet even then the case law is conflicting. </w:t>
            </w:r>
          </w:p>
          <w:p w14:paraId="6D3468B4" w14:textId="6F5D7077" w:rsidR="00FE3BA7" w:rsidRPr="00644A96" w:rsidRDefault="00410EE8" w:rsidP="00644A96">
            <w:pPr>
              <w:pStyle w:val="ListParagraph"/>
              <w:ind w:left="360"/>
              <w:rPr>
                <w:rFonts w:cstheme="minorHAnsi"/>
              </w:rPr>
            </w:pPr>
            <w:r>
              <w:rPr>
                <w:rFonts w:cstheme="minorHAnsi"/>
              </w:rPr>
              <w:t xml:space="preserve">Golding Homes used Paramount </w:t>
            </w:r>
            <w:r w:rsidR="00644A96">
              <w:rPr>
                <w:rFonts w:cstheme="minorHAnsi"/>
              </w:rPr>
              <w:t xml:space="preserve">but </w:t>
            </w:r>
            <w:r>
              <w:rPr>
                <w:rFonts w:cstheme="minorHAnsi"/>
              </w:rPr>
              <w:t>as many clients left the accom</w:t>
            </w:r>
            <w:r w:rsidR="00644A96">
              <w:rPr>
                <w:rFonts w:cstheme="minorHAnsi"/>
              </w:rPr>
              <w:t>modation due to ASB they</w:t>
            </w:r>
            <w:r>
              <w:rPr>
                <w:rFonts w:cstheme="minorHAnsi"/>
              </w:rPr>
              <w:t xml:space="preserve"> now use ICAB </w:t>
            </w:r>
            <w:r w:rsidR="00644A96">
              <w:rPr>
                <w:rFonts w:cstheme="minorHAnsi"/>
              </w:rPr>
              <w:t>(</w:t>
            </w:r>
            <w:r w:rsidR="000A2D5E">
              <w:rPr>
                <w:rFonts w:cstheme="minorHAnsi"/>
              </w:rPr>
              <w:t>Insurance Claims Accommodation Bureau</w:t>
            </w:r>
            <w:r w:rsidR="00644A96">
              <w:rPr>
                <w:rFonts w:cstheme="minorHAnsi"/>
              </w:rPr>
              <w:t>)</w:t>
            </w:r>
            <w:r w:rsidR="000A2D5E">
              <w:rPr>
                <w:rFonts w:cstheme="minorHAnsi"/>
              </w:rPr>
              <w:t xml:space="preserve"> </w:t>
            </w:r>
            <w:r w:rsidR="00644A96">
              <w:rPr>
                <w:rFonts w:cstheme="minorHAnsi"/>
              </w:rPr>
              <w:t xml:space="preserve">and use license approach. </w:t>
            </w:r>
          </w:p>
          <w:p w14:paraId="57C04C9D" w14:textId="475B5862" w:rsidR="009755A8" w:rsidRPr="00B575FF" w:rsidRDefault="009755A8" w:rsidP="009B5958">
            <w:pPr>
              <w:rPr>
                <w:rFonts w:cstheme="minorHAnsi"/>
              </w:rPr>
            </w:pPr>
          </w:p>
        </w:tc>
        <w:tc>
          <w:tcPr>
            <w:tcW w:w="850" w:type="dxa"/>
            <w:shd w:val="clear" w:color="auto" w:fill="auto"/>
          </w:tcPr>
          <w:p w14:paraId="45CA0443" w14:textId="77777777" w:rsidR="005B7AC9" w:rsidRDefault="005B7AC9" w:rsidP="008669A9">
            <w:pPr>
              <w:jc w:val="both"/>
              <w:rPr>
                <w:rFonts w:cstheme="minorHAnsi"/>
              </w:rPr>
            </w:pPr>
          </w:p>
          <w:p w14:paraId="36E1B40B" w14:textId="77777777" w:rsidR="00C8788C" w:rsidRDefault="00C8788C" w:rsidP="008669A9">
            <w:pPr>
              <w:jc w:val="both"/>
              <w:rPr>
                <w:rFonts w:cstheme="minorHAnsi"/>
              </w:rPr>
            </w:pPr>
          </w:p>
          <w:p w14:paraId="18D5F9CF" w14:textId="77777777" w:rsidR="00C8788C" w:rsidRDefault="00C8788C" w:rsidP="008669A9">
            <w:pPr>
              <w:jc w:val="both"/>
              <w:rPr>
                <w:rFonts w:cstheme="minorHAnsi"/>
              </w:rPr>
            </w:pPr>
          </w:p>
          <w:p w14:paraId="33EEA607" w14:textId="77777777" w:rsidR="00C8788C" w:rsidRDefault="00C8788C" w:rsidP="008669A9">
            <w:pPr>
              <w:jc w:val="both"/>
              <w:rPr>
                <w:rFonts w:cstheme="minorHAnsi"/>
              </w:rPr>
            </w:pPr>
          </w:p>
          <w:p w14:paraId="61622734" w14:textId="77777777" w:rsidR="00C8788C" w:rsidRDefault="00C8788C" w:rsidP="008669A9">
            <w:pPr>
              <w:jc w:val="both"/>
              <w:rPr>
                <w:rFonts w:cstheme="minorHAnsi"/>
              </w:rPr>
            </w:pPr>
          </w:p>
          <w:p w14:paraId="4E7464F7" w14:textId="77777777" w:rsidR="00C8788C" w:rsidRDefault="00C8788C" w:rsidP="008669A9">
            <w:pPr>
              <w:jc w:val="both"/>
              <w:rPr>
                <w:rFonts w:cstheme="minorHAnsi"/>
              </w:rPr>
            </w:pPr>
          </w:p>
          <w:p w14:paraId="7954AEB9" w14:textId="77777777" w:rsidR="00C8788C" w:rsidRDefault="00C8788C" w:rsidP="008669A9">
            <w:pPr>
              <w:jc w:val="both"/>
              <w:rPr>
                <w:rFonts w:cstheme="minorHAnsi"/>
              </w:rPr>
            </w:pPr>
          </w:p>
          <w:p w14:paraId="2963E337" w14:textId="77777777" w:rsidR="00C8788C" w:rsidRDefault="00C8788C" w:rsidP="008669A9">
            <w:pPr>
              <w:jc w:val="both"/>
              <w:rPr>
                <w:rFonts w:cstheme="minorHAnsi"/>
              </w:rPr>
            </w:pPr>
          </w:p>
          <w:p w14:paraId="743A4105" w14:textId="77777777" w:rsidR="00C8788C" w:rsidRDefault="00C8788C" w:rsidP="008669A9">
            <w:pPr>
              <w:jc w:val="both"/>
              <w:rPr>
                <w:rFonts w:cstheme="minorHAnsi"/>
              </w:rPr>
            </w:pPr>
          </w:p>
          <w:p w14:paraId="5E1405BE" w14:textId="77777777" w:rsidR="00C8788C" w:rsidRDefault="00C8788C" w:rsidP="008669A9">
            <w:pPr>
              <w:jc w:val="both"/>
              <w:rPr>
                <w:rFonts w:cstheme="minorHAnsi"/>
              </w:rPr>
            </w:pPr>
          </w:p>
          <w:p w14:paraId="2D8FA56A" w14:textId="77777777" w:rsidR="00C8788C" w:rsidRDefault="00C8788C" w:rsidP="008669A9">
            <w:pPr>
              <w:jc w:val="both"/>
              <w:rPr>
                <w:rFonts w:cstheme="minorHAnsi"/>
              </w:rPr>
            </w:pPr>
          </w:p>
          <w:p w14:paraId="61DEB18C" w14:textId="77777777" w:rsidR="00C8788C" w:rsidRDefault="00C8788C" w:rsidP="008669A9">
            <w:pPr>
              <w:jc w:val="both"/>
              <w:rPr>
                <w:rFonts w:cstheme="minorHAnsi"/>
              </w:rPr>
            </w:pPr>
          </w:p>
          <w:p w14:paraId="0D368782" w14:textId="0A6011EC" w:rsidR="00C8788C" w:rsidRDefault="00602AC9" w:rsidP="008669A9">
            <w:pPr>
              <w:jc w:val="both"/>
              <w:rPr>
                <w:rFonts w:cstheme="minorHAnsi"/>
              </w:rPr>
            </w:pPr>
            <w:r>
              <w:rPr>
                <w:rFonts w:cstheme="minorHAnsi"/>
              </w:rPr>
              <w:t>HM</w:t>
            </w:r>
          </w:p>
          <w:p w14:paraId="7C599383" w14:textId="77777777" w:rsidR="00C8788C" w:rsidRDefault="00C8788C" w:rsidP="008669A9">
            <w:pPr>
              <w:jc w:val="both"/>
              <w:rPr>
                <w:rFonts w:cstheme="minorHAnsi"/>
              </w:rPr>
            </w:pPr>
          </w:p>
          <w:p w14:paraId="66B4817F" w14:textId="77777777" w:rsidR="00C8788C" w:rsidRDefault="00C8788C" w:rsidP="008669A9">
            <w:pPr>
              <w:jc w:val="both"/>
              <w:rPr>
                <w:rFonts w:cstheme="minorHAnsi"/>
              </w:rPr>
            </w:pPr>
          </w:p>
          <w:p w14:paraId="3FF6D2F5" w14:textId="77777777" w:rsidR="00C8788C" w:rsidRDefault="00C8788C" w:rsidP="008669A9">
            <w:pPr>
              <w:jc w:val="both"/>
              <w:rPr>
                <w:rFonts w:cstheme="minorHAnsi"/>
              </w:rPr>
            </w:pPr>
          </w:p>
          <w:p w14:paraId="339CFFFB" w14:textId="77777777" w:rsidR="00C8788C" w:rsidRDefault="00C8788C" w:rsidP="008669A9">
            <w:pPr>
              <w:jc w:val="both"/>
              <w:rPr>
                <w:rFonts w:cstheme="minorHAnsi"/>
              </w:rPr>
            </w:pPr>
          </w:p>
          <w:p w14:paraId="437D9023" w14:textId="77777777" w:rsidR="00C8788C" w:rsidRDefault="00C8788C" w:rsidP="008669A9">
            <w:pPr>
              <w:jc w:val="both"/>
              <w:rPr>
                <w:rFonts w:cstheme="minorHAnsi"/>
              </w:rPr>
            </w:pPr>
          </w:p>
          <w:p w14:paraId="457856B1" w14:textId="77777777" w:rsidR="00C8788C" w:rsidRDefault="00C8788C" w:rsidP="008669A9">
            <w:pPr>
              <w:jc w:val="both"/>
              <w:rPr>
                <w:rFonts w:cstheme="minorHAnsi"/>
              </w:rPr>
            </w:pPr>
          </w:p>
          <w:p w14:paraId="09E34516" w14:textId="77777777" w:rsidR="00C8788C" w:rsidRDefault="00C8788C" w:rsidP="008669A9">
            <w:pPr>
              <w:jc w:val="both"/>
              <w:rPr>
                <w:rFonts w:cstheme="minorHAnsi"/>
              </w:rPr>
            </w:pPr>
          </w:p>
          <w:p w14:paraId="44CB3EAF" w14:textId="77777777" w:rsidR="00C8788C" w:rsidRDefault="00C8788C" w:rsidP="008669A9">
            <w:pPr>
              <w:jc w:val="both"/>
              <w:rPr>
                <w:rFonts w:cstheme="minorHAnsi"/>
              </w:rPr>
            </w:pPr>
          </w:p>
          <w:p w14:paraId="3A3CE841" w14:textId="77777777" w:rsidR="00C8788C" w:rsidRDefault="00C8788C" w:rsidP="008669A9">
            <w:pPr>
              <w:jc w:val="both"/>
              <w:rPr>
                <w:rFonts w:cstheme="minorHAnsi"/>
              </w:rPr>
            </w:pPr>
          </w:p>
          <w:p w14:paraId="4ECB5FCE" w14:textId="77777777" w:rsidR="00C8788C" w:rsidRDefault="00C8788C" w:rsidP="008669A9">
            <w:pPr>
              <w:jc w:val="both"/>
              <w:rPr>
                <w:rFonts w:cstheme="minorHAnsi"/>
              </w:rPr>
            </w:pPr>
          </w:p>
          <w:p w14:paraId="3884B59E" w14:textId="0BDB45A6" w:rsidR="00C8788C" w:rsidRDefault="00C8788C" w:rsidP="008669A9">
            <w:pPr>
              <w:jc w:val="both"/>
              <w:rPr>
                <w:rFonts w:cstheme="minorHAnsi"/>
              </w:rPr>
            </w:pPr>
            <w:r>
              <w:rPr>
                <w:rFonts w:cstheme="minorHAnsi"/>
              </w:rPr>
              <w:t>RC</w:t>
            </w:r>
          </w:p>
          <w:p w14:paraId="5BAF9A5C" w14:textId="77777777" w:rsidR="00C8788C" w:rsidRDefault="00C8788C" w:rsidP="008669A9">
            <w:pPr>
              <w:jc w:val="both"/>
              <w:rPr>
                <w:rFonts w:cstheme="minorHAnsi"/>
              </w:rPr>
            </w:pPr>
          </w:p>
          <w:p w14:paraId="2BC016F0" w14:textId="77777777" w:rsidR="00C8788C" w:rsidRDefault="00C8788C" w:rsidP="008669A9">
            <w:pPr>
              <w:jc w:val="both"/>
              <w:rPr>
                <w:rFonts w:cstheme="minorHAnsi"/>
              </w:rPr>
            </w:pPr>
          </w:p>
          <w:p w14:paraId="398B4253" w14:textId="77777777" w:rsidR="00C8788C" w:rsidRDefault="00C8788C" w:rsidP="008669A9">
            <w:pPr>
              <w:jc w:val="both"/>
              <w:rPr>
                <w:rFonts w:cstheme="minorHAnsi"/>
              </w:rPr>
            </w:pPr>
          </w:p>
          <w:p w14:paraId="59A1DAD0" w14:textId="77777777" w:rsidR="00644A96" w:rsidRDefault="00644A96" w:rsidP="008669A9">
            <w:pPr>
              <w:jc w:val="both"/>
              <w:rPr>
                <w:rFonts w:cstheme="minorHAnsi"/>
              </w:rPr>
            </w:pPr>
          </w:p>
          <w:p w14:paraId="0394E082" w14:textId="77777777" w:rsidR="00644A96" w:rsidRDefault="00644A96" w:rsidP="008669A9">
            <w:pPr>
              <w:jc w:val="both"/>
              <w:rPr>
                <w:rFonts w:cstheme="minorHAnsi"/>
              </w:rPr>
            </w:pPr>
            <w:r>
              <w:rPr>
                <w:rFonts w:cstheme="minorHAnsi"/>
              </w:rPr>
              <w:t>TC</w:t>
            </w:r>
          </w:p>
          <w:p w14:paraId="45A0CC7E" w14:textId="77777777" w:rsidR="00644A96" w:rsidRDefault="00644A96" w:rsidP="008669A9">
            <w:pPr>
              <w:jc w:val="both"/>
              <w:rPr>
                <w:rFonts w:cstheme="minorHAnsi"/>
              </w:rPr>
            </w:pPr>
          </w:p>
          <w:p w14:paraId="4B98C753" w14:textId="77777777" w:rsidR="00644A96" w:rsidRDefault="00644A96" w:rsidP="008669A9">
            <w:pPr>
              <w:jc w:val="both"/>
              <w:rPr>
                <w:rFonts w:cstheme="minorHAnsi"/>
              </w:rPr>
            </w:pPr>
          </w:p>
          <w:p w14:paraId="72488495" w14:textId="77777777" w:rsidR="00644A96" w:rsidRDefault="00644A96" w:rsidP="008669A9">
            <w:pPr>
              <w:jc w:val="both"/>
              <w:rPr>
                <w:rFonts w:cstheme="minorHAnsi"/>
              </w:rPr>
            </w:pPr>
          </w:p>
          <w:p w14:paraId="73044948" w14:textId="383D21FD" w:rsidR="00644A96" w:rsidRPr="00B575FF" w:rsidRDefault="00644A96" w:rsidP="008669A9">
            <w:pPr>
              <w:jc w:val="both"/>
              <w:rPr>
                <w:rFonts w:cstheme="minorHAnsi"/>
              </w:rPr>
            </w:pPr>
          </w:p>
        </w:tc>
        <w:tc>
          <w:tcPr>
            <w:tcW w:w="3402" w:type="dxa"/>
            <w:shd w:val="clear" w:color="auto" w:fill="auto"/>
          </w:tcPr>
          <w:p w14:paraId="40C6573F" w14:textId="77777777" w:rsidR="005B7AC9" w:rsidRDefault="005B7AC9" w:rsidP="0011490F">
            <w:pPr>
              <w:jc w:val="both"/>
              <w:rPr>
                <w:rFonts w:cstheme="minorHAnsi"/>
                <w:color w:val="FF0000"/>
              </w:rPr>
            </w:pPr>
          </w:p>
          <w:p w14:paraId="01360214" w14:textId="77777777" w:rsidR="00C8788C" w:rsidRDefault="00C8788C" w:rsidP="0011490F">
            <w:pPr>
              <w:jc w:val="both"/>
              <w:rPr>
                <w:rFonts w:cstheme="minorHAnsi"/>
                <w:color w:val="FF0000"/>
              </w:rPr>
            </w:pPr>
          </w:p>
          <w:p w14:paraId="5B12A0CE" w14:textId="77777777" w:rsidR="00C8788C" w:rsidRDefault="00C8788C" w:rsidP="0011490F">
            <w:pPr>
              <w:jc w:val="both"/>
              <w:rPr>
                <w:rFonts w:cstheme="minorHAnsi"/>
                <w:color w:val="FF0000"/>
              </w:rPr>
            </w:pPr>
          </w:p>
          <w:p w14:paraId="3C401C12" w14:textId="77777777" w:rsidR="00C8788C" w:rsidRDefault="00C8788C" w:rsidP="0011490F">
            <w:pPr>
              <w:jc w:val="both"/>
              <w:rPr>
                <w:rFonts w:cstheme="minorHAnsi"/>
                <w:color w:val="FF0000"/>
              </w:rPr>
            </w:pPr>
          </w:p>
          <w:p w14:paraId="0FE09B5D" w14:textId="77777777" w:rsidR="00C8788C" w:rsidRDefault="00C8788C" w:rsidP="0011490F">
            <w:pPr>
              <w:jc w:val="both"/>
              <w:rPr>
                <w:rFonts w:cstheme="minorHAnsi"/>
                <w:color w:val="FF0000"/>
              </w:rPr>
            </w:pPr>
          </w:p>
          <w:p w14:paraId="65FE8D90" w14:textId="77777777" w:rsidR="00C8788C" w:rsidRDefault="00C8788C" w:rsidP="0011490F">
            <w:pPr>
              <w:jc w:val="both"/>
              <w:rPr>
                <w:rFonts w:cstheme="minorHAnsi"/>
                <w:color w:val="FF0000"/>
              </w:rPr>
            </w:pPr>
          </w:p>
          <w:p w14:paraId="3B20F088" w14:textId="77777777" w:rsidR="00C8788C" w:rsidRDefault="00C8788C" w:rsidP="0011490F">
            <w:pPr>
              <w:jc w:val="both"/>
              <w:rPr>
                <w:rFonts w:cstheme="minorHAnsi"/>
                <w:color w:val="FF0000"/>
              </w:rPr>
            </w:pPr>
          </w:p>
          <w:p w14:paraId="137CC3EA" w14:textId="77777777" w:rsidR="00C8788C" w:rsidRDefault="00C8788C" w:rsidP="0011490F">
            <w:pPr>
              <w:jc w:val="both"/>
              <w:rPr>
                <w:rFonts w:cstheme="minorHAnsi"/>
                <w:color w:val="FF0000"/>
              </w:rPr>
            </w:pPr>
          </w:p>
          <w:p w14:paraId="01A300CC" w14:textId="77777777" w:rsidR="00C8788C" w:rsidRDefault="00C8788C" w:rsidP="0011490F">
            <w:pPr>
              <w:jc w:val="both"/>
              <w:rPr>
                <w:rFonts w:cstheme="minorHAnsi"/>
                <w:color w:val="FF0000"/>
              </w:rPr>
            </w:pPr>
          </w:p>
          <w:p w14:paraId="5FB205E4" w14:textId="77777777" w:rsidR="00C8788C" w:rsidRDefault="00C8788C" w:rsidP="0011490F">
            <w:pPr>
              <w:jc w:val="both"/>
              <w:rPr>
                <w:rFonts w:cstheme="minorHAnsi"/>
                <w:color w:val="FF0000"/>
              </w:rPr>
            </w:pPr>
          </w:p>
          <w:p w14:paraId="30998AE3" w14:textId="77777777" w:rsidR="00C8788C" w:rsidRDefault="00C8788C" w:rsidP="0011490F">
            <w:pPr>
              <w:jc w:val="both"/>
              <w:rPr>
                <w:rFonts w:cstheme="minorHAnsi"/>
                <w:color w:val="FF0000"/>
              </w:rPr>
            </w:pPr>
          </w:p>
          <w:p w14:paraId="74D33649" w14:textId="77777777" w:rsidR="00C8788C" w:rsidRDefault="00C8788C" w:rsidP="0011490F">
            <w:pPr>
              <w:jc w:val="both"/>
              <w:rPr>
                <w:rFonts w:cstheme="minorHAnsi"/>
                <w:color w:val="FF0000"/>
              </w:rPr>
            </w:pPr>
          </w:p>
          <w:p w14:paraId="0B9C3D37" w14:textId="4E4F4477" w:rsidR="00C8788C" w:rsidRDefault="00602AC9" w:rsidP="0011490F">
            <w:pPr>
              <w:jc w:val="both"/>
              <w:rPr>
                <w:rFonts w:cstheme="minorHAnsi"/>
                <w:color w:val="FF0000"/>
              </w:rPr>
            </w:pPr>
            <w:r w:rsidRPr="00644A96">
              <w:rPr>
                <w:rFonts w:cstheme="minorHAnsi"/>
                <w:color w:val="FF0000"/>
              </w:rPr>
              <w:t>circulate questions from DS at SEC</w:t>
            </w:r>
          </w:p>
          <w:p w14:paraId="324536A2" w14:textId="77777777" w:rsidR="00C8788C" w:rsidRDefault="00C8788C" w:rsidP="0011490F">
            <w:pPr>
              <w:jc w:val="both"/>
              <w:rPr>
                <w:rFonts w:cstheme="minorHAnsi"/>
                <w:color w:val="FF0000"/>
              </w:rPr>
            </w:pPr>
          </w:p>
          <w:p w14:paraId="7E807A02" w14:textId="77777777" w:rsidR="00C8788C" w:rsidRDefault="00C8788C" w:rsidP="0011490F">
            <w:pPr>
              <w:jc w:val="both"/>
              <w:rPr>
                <w:rFonts w:cstheme="minorHAnsi"/>
                <w:color w:val="FF0000"/>
              </w:rPr>
            </w:pPr>
          </w:p>
          <w:p w14:paraId="4D628652" w14:textId="77777777" w:rsidR="00C8788C" w:rsidRDefault="00C8788C" w:rsidP="0011490F">
            <w:pPr>
              <w:jc w:val="both"/>
              <w:rPr>
                <w:rFonts w:cstheme="minorHAnsi"/>
                <w:color w:val="FF0000"/>
              </w:rPr>
            </w:pPr>
          </w:p>
          <w:p w14:paraId="334946B5" w14:textId="77777777" w:rsidR="00C8788C" w:rsidRDefault="00C8788C" w:rsidP="0011490F">
            <w:pPr>
              <w:jc w:val="both"/>
              <w:rPr>
                <w:rFonts w:cstheme="minorHAnsi"/>
                <w:color w:val="FF0000"/>
              </w:rPr>
            </w:pPr>
          </w:p>
          <w:p w14:paraId="00915E73" w14:textId="77777777" w:rsidR="00C8788C" w:rsidRDefault="00C8788C" w:rsidP="0011490F">
            <w:pPr>
              <w:jc w:val="both"/>
              <w:rPr>
                <w:rFonts w:cstheme="minorHAnsi"/>
                <w:color w:val="FF0000"/>
              </w:rPr>
            </w:pPr>
          </w:p>
          <w:p w14:paraId="73FE9D8C" w14:textId="77777777" w:rsidR="00C8788C" w:rsidRDefault="00C8788C" w:rsidP="0011490F">
            <w:pPr>
              <w:jc w:val="both"/>
              <w:rPr>
                <w:rFonts w:cstheme="minorHAnsi"/>
                <w:color w:val="FF0000"/>
              </w:rPr>
            </w:pPr>
          </w:p>
          <w:p w14:paraId="25DF7DDF" w14:textId="77777777" w:rsidR="00C8788C" w:rsidRDefault="00C8788C" w:rsidP="0011490F">
            <w:pPr>
              <w:jc w:val="both"/>
              <w:rPr>
                <w:rFonts w:cstheme="minorHAnsi"/>
                <w:color w:val="FF0000"/>
              </w:rPr>
            </w:pPr>
          </w:p>
          <w:p w14:paraId="642A0B31" w14:textId="77777777" w:rsidR="00C8788C" w:rsidRDefault="00C8788C" w:rsidP="0011490F">
            <w:pPr>
              <w:jc w:val="both"/>
              <w:rPr>
                <w:rFonts w:cstheme="minorHAnsi"/>
                <w:color w:val="FF0000"/>
              </w:rPr>
            </w:pPr>
          </w:p>
          <w:p w14:paraId="0440ECBA" w14:textId="77777777" w:rsidR="00C8788C" w:rsidRDefault="00C8788C" w:rsidP="0011490F">
            <w:pPr>
              <w:jc w:val="both"/>
              <w:rPr>
                <w:rFonts w:cstheme="minorHAnsi"/>
                <w:color w:val="FF0000"/>
              </w:rPr>
            </w:pPr>
          </w:p>
          <w:p w14:paraId="04EC22B8" w14:textId="77777777" w:rsidR="00C8788C" w:rsidRDefault="00C8788C" w:rsidP="0011490F">
            <w:pPr>
              <w:jc w:val="both"/>
              <w:rPr>
                <w:rFonts w:cstheme="minorHAnsi"/>
                <w:color w:val="FF0000"/>
              </w:rPr>
            </w:pPr>
          </w:p>
          <w:p w14:paraId="6E18B535" w14:textId="77777777" w:rsidR="00C8788C" w:rsidRDefault="00C8788C" w:rsidP="0011490F">
            <w:pPr>
              <w:jc w:val="both"/>
              <w:rPr>
                <w:rFonts w:cstheme="minorHAnsi"/>
                <w:color w:val="FF0000"/>
              </w:rPr>
            </w:pPr>
            <w:r>
              <w:rPr>
                <w:rFonts w:cstheme="minorHAnsi"/>
                <w:color w:val="FF0000"/>
              </w:rPr>
              <w:t>Share Legal advice on clients who refuse to leave TA when available</w:t>
            </w:r>
          </w:p>
          <w:p w14:paraId="6F49F4F1" w14:textId="77777777" w:rsidR="00644A96" w:rsidRDefault="00644A96" w:rsidP="0011490F">
            <w:pPr>
              <w:jc w:val="both"/>
              <w:rPr>
                <w:rFonts w:cstheme="minorHAnsi"/>
                <w:color w:val="FF0000"/>
              </w:rPr>
            </w:pPr>
          </w:p>
          <w:p w14:paraId="774CBB7D" w14:textId="77777777" w:rsidR="00644A96" w:rsidRDefault="00644A96" w:rsidP="0011490F">
            <w:pPr>
              <w:jc w:val="both"/>
              <w:rPr>
                <w:rFonts w:cstheme="minorHAnsi"/>
                <w:color w:val="FF0000"/>
              </w:rPr>
            </w:pPr>
          </w:p>
          <w:p w14:paraId="18343679" w14:textId="77777777" w:rsidR="00644A96" w:rsidRDefault="00644A96" w:rsidP="0011490F">
            <w:pPr>
              <w:jc w:val="both"/>
              <w:rPr>
                <w:rFonts w:cstheme="minorHAnsi"/>
                <w:color w:val="FF0000"/>
              </w:rPr>
            </w:pPr>
          </w:p>
          <w:p w14:paraId="735F02E5" w14:textId="77777777" w:rsidR="00644A96" w:rsidRPr="00644A96" w:rsidRDefault="00644A96" w:rsidP="00644A96">
            <w:pPr>
              <w:jc w:val="both"/>
              <w:rPr>
                <w:rFonts w:cstheme="minorHAnsi"/>
                <w:color w:val="FF0000"/>
              </w:rPr>
            </w:pPr>
            <w:r w:rsidRPr="00644A96">
              <w:rPr>
                <w:rFonts w:cstheme="minorHAnsi"/>
                <w:color w:val="FF0000"/>
              </w:rPr>
              <w:t xml:space="preserve">At </w:t>
            </w:r>
            <w:r w:rsidRPr="00644A96">
              <w:rPr>
                <w:rFonts w:cstheme="minorHAnsi"/>
                <w:color w:val="FF0000"/>
              </w:rPr>
              <w:t>next week TA meeting</w:t>
            </w:r>
            <w:r w:rsidRPr="00644A96">
              <w:rPr>
                <w:rFonts w:cstheme="minorHAnsi"/>
                <w:color w:val="FF0000"/>
              </w:rPr>
              <w:t xml:space="preserve"> include do we want to have a TAAG  and invite CK</w:t>
            </w:r>
          </w:p>
          <w:p w14:paraId="3DFFE84E" w14:textId="77777777" w:rsidR="00644A96" w:rsidRPr="00644A96" w:rsidRDefault="00644A96" w:rsidP="00644A96">
            <w:pPr>
              <w:jc w:val="both"/>
              <w:rPr>
                <w:rFonts w:cstheme="minorHAnsi"/>
                <w:color w:val="FF0000"/>
              </w:rPr>
            </w:pPr>
          </w:p>
          <w:p w14:paraId="067C40D4" w14:textId="111B2C24" w:rsidR="00644A96" w:rsidRPr="00B575FF" w:rsidRDefault="00644A96" w:rsidP="00644A96">
            <w:pPr>
              <w:jc w:val="both"/>
              <w:rPr>
                <w:rFonts w:cstheme="minorHAnsi"/>
                <w:color w:val="FF0000"/>
              </w:rPr>
            </w:pPr>
          </w:p>
        </w:tc>
      </w:tr>
      <w:tr w:rsidR="004B71FA" w:rsidRPr="00B575FF" w14:paraId="3BAB22F8" w14:textId="77777777" w:rsidTr="00A947C1">
        <w:tc>
          <w:tcPr>
            <w:tcW w:w="1560" w:type="dxa"/>
          </w:tcPr>
          <w:p w14:paraId="5F2FD273" w14:textId="77777777" w:rsidR="00FE3BA7" w:rsidRPr="00CE3960" w:rsidRDefault="00FE3BA7" w:rsidP="00FE3BA7">
            <w:pPr>
              <w:ind w:hanging="22"/>
              <w:rPr>
                <w:rFonts w:cstheme="minorHAnsi"/>
                <w:i/>
              </w:rPr>
            </w:pPr>
            <w:r w:rsidRPr="00CE3960">
              <w:rPr>
                <w:rFonts w:cstheme="minorHAnsi"/>
              </w:rPr>
              <w:lastRenderedPageBreak/>
              <w:t>Any Urgent National Policy, Case Law Updates</w:t>
            </w:r>
            <w:r w:rsidRPr="00CE3960">
              <w:rPr>
                <w:rFonts w:cstheme="minorHAnsi"/>
                <w:i/>
              </w:rPr>
              <w:t xml:space="preserve"> </w:t>
            </w:r>
          </w:p>
          <w:p w14:paraId="3D01AEE3" w14:textId="7454FBA6" w:rsidR="004B71FA" w:rsidRPr="00B575FF" w:rsidRDefault="004B71FA" w:rsidP="00426F3D">
            <w:pPr>
              <w:rPr>
                <w:rFonts w:cstheme="minorHAnsi"/>
              </w:rPr>
            </w:pPr>
          </w:p>
        </w:tc>
        <w:tc>
          <w:tcPr>
            <w:tcW w:w="9214" w:type="dxa"/>
            <w:shd w:val="clear" w:color="auto" w:fill="auto"/>
          </w:tcPr>
          <w:p w14:paraId="67BC7FD4" w14:textId="2F4D8803" w:rsidR="004B71FA" w:rsidRDefault="00BF6B97" w:rsidP="005837B3">
            <w:pPr>
              <w:rPr>
                <w:rFonts w:cstheme="minorHAnsi"/>
              </w:rPr>
            </w:pPr>
            <w:r>
              <w:rPr>
                <w:rFonts w:cstheme="minorHAnsi"/>
              </w:rPr>
              <w:t xml:space="preserve">The Renters </w:t>
            </w:r>
            <w:r w:rsidR="00644A96">
              <w:rPr>
                <w:rFonts w:cstheme="minorHAnsi"/>
              </w:rPr>
              <w:t>(</w:t>
            </w:r>
            <w:r>
              <w:rPr>
                <w:rFonts w:cstheme="minorHAnsi"/>
              </w:rPr>
              <w:t>Reform</w:t>
            </w:r>
            <w:r w:rsidR="00644A96">
              <w:rPr>
                <w:rFonts w:cstheme="minorHAnsi"/>
              </w:rPr>
              <w:t>) Bill removes no fault evictions and brings</w:t>
            </w:r>
            <w:r>
              <w:rPr>
                <w:rFonts w:cstheme="minorHAnsi"/>
              </w:rPr>
              <w:t xml:space="preserve"> in a landlord portal. NRLA say some landlords are looking to leave the sector which could change the market. If the market crashes some who’ve been renting could afford to buy. </w:t>
            </w:r>
          </w:p>
          <w:p w14:paraId="65508F66" w14:textId="005235DA" w:rsidR="00BF6B97" w:rsidRDefault="00BF6B97" w:rsidP="005837B3">
            <w:pPr>
              <w:rPr>
                <w:rFonts w:cstheme="minorHAnsi"/>
              </w:rPr>
            </w:pPr>
            <w:r>
              <w:rPr>
                <w:rFonts w:cstheme="minorHAnsi"/>
              </w:rPr>
              <w:t>Some of the mandatory ground</w:t>
            </w:r>
            <w:r w:rsidR="00602AC9">
              <w:rPr>
                <w:rFonts w:cstheme="minorHAnsi"/>
              </w:rPr>
              <w:t>s</w:t>
            </w:r>
            <w:r>
              <w:rPr>
                <w:rFonts w:cstheme="minorHAnsi"/>
              </w:rPr>
              <w:t xml:space="preserve"> could be heavily exploited. </w:t>
            </w:r>
          </w:p>
          <w:p w14:paraId="6BAAF588" w14:textId="259C1F1B" w:rsidR="00BF6B97" w:rsidRDefault="00BF6B97" w:rsidP="005837B3">
            <w:pPr>
              <w:rPr>
                <w:rFonts w:cstheme="minorHAnsi"/>
              </w:rPr>
            </w:pPr>
            <w:r>
              <w:rPr>
                <w:rFonts w:cstheme="minorHAnsi"/>
              </w:rPr>
              <w:t>RC OFSTED legislation for accommodation for 16-17 is live so landlords need to get their applications in by October. Once re</w:t>
            </w:r>
            <w:r w:rsidR="00644A96">
              <w:rPr>
                <w:rFonts w:cstheme="minorHAnsi"/>
              </w:rPr>
              <w:t>gistered the support must begin.</w:t>
            </w:r>
          </w:p>
          <w:p w14:paraId="179EB6A7" w14:textId="480BDECA" w:rsidR="00BF6B97" w:rsidRDefault="00644A96" w:rsidP="005837B3">
            <w:pPr>
              <w:rPr>
                <w:rFonts w:cstheme="minorHAnsi"/>
              </w:rPr>
            </w:pPr>
            <w:r>
              <w:rPr>
                <w:rFonts w:cstheme="minorHAnsi"/>
              </w:rPr>
              <w:t xml:space="preserve">Some </w:t>
            </w:r>
            <w:r w:rsidR="00BF6B97">
              <w:rPr>
                <w:rFonts w:cstheme="minorHAnsi"/>
              </w:rPr>
              <w:t xml:space="preserve">independent </w:t>
            </w:r>
            <w:r>
              <w:rPr>
                <w:rFonts w:cstheme="minorHAnsi"/>
              </w:rPr>
              <w:t>accommodations providers</w:t>
            </w:r>
            <w:r w:rsidR="00BF6B97">
              <w:rPr>
                <w:rFonts w:cstheme="minorHAnsi"/>
              </w:rPr>
              <w:t xml:space="preserve"> have feedback to KCC that they won’t go</w:t>
            </w:r>
            <w:r>
              <w:rPr>
                <w:rFonts w:cstheme="minorHAnsi"/>
              </w:rPr>
              <w:t xml:space="preserve"> through new process and may mov</w:t>
            </w:r>
            <w:r w:rsidR="00BF6B97">
              <w:rPr>
                <w:rFonts w:cstheme="minorHAnsi"/>
              </w:rPr>
              <w:t xml:space="preserve">e to private rented sectors. </w:t>
            </w:r>
          </w:p>
          <w:p w14:paraId="049F1AE7" w14:textId="63BD1431" w:rsidR="00BF6B97" w:rsidRPr="00B575FF" w:rsidRDefault="00BF6B97" w:rsidP="008B620B">
            <w:pPr>
              <w:rPr>
                <w:rFonts w:cstheme="minorHAnsi"/>
              </w:rPr>
            </w:pPr>
          </w:p>
        </w:tc>
        <w:tc>
          <w:tcPr>
            <w:tcW w:w="850" w:type="dxa"/>
            <w:shd w:val="clear" w:color="auto" w:fill="auto"/>
          </w:tcPr>
          <w:p w14:paraId="66D7BAA0" w14:textId="0CEDD2F0" w:rsidR="00BF0424" w:rsidRPr="00B575FF" w:rsidRDefault="00602AC9" w:rsidP="008669A9">
            <w:pPr>
              <w:jc w:val="both"/>
              <w:rPr>
                <w:rFonts w:cstheme="minorHAnsi"/>
              </w:rPr>
            </w:pPr>
            <w:r>
              <w:rPr>
                <w:rFonts w:cstheme="minorHAnsi"/>
              </w:rPr>
              <w:t>All</w:t>
            </w:r>
          </w:p>
        </w:tc>
        <w:tc>
          <w:tcPr>
            <w:tcW w:w="3402" w:type="dxa"/>
            <w:shd w:val="clear" w:color="auto" w:fill="auto"/>
          </w:tcPr>
          <w:p w14:paraId="7D1F7A7E" w14:textId="77CA4232" w:rsidR="00BF0424" w:rsidRPr="00B575FF" w:rsidRDefault="00602AC9" w:rsidP="0011490F">
            <w:pPr>
              <w:jc w:val="both"/>
              <w:rPr>
                <w:rFonts w:cstheme="minorHAnsi"/>
                <w:color w:val="FF0000"/>
              </w:rPr>
            </w:pPr>
            <w:r>
              <w:rPr>
                <w:rFonts w:cstheme="minorHAnsi"/>
                <w:color w:val="FF0000"/>
              </w:rPr>
              <w:t>See email forwarded by HM from NM on this</w:t>
            </w:r>
          </w:p>
        </w:tc>
      </w:tr>
      <w:tr w:rsidR="00FE3BA7" w:rsidRPr="00B575FF" w14:paraId="29DD3DD4" w14:textId="77777777" w:rsidTr="00A947C1">
        <w:tc>
          <w:tcPr>
            <w:tcW w:w="1560" w:type="dxa"/>
          </w:tcPr>
          <w:p w14:paraId="44FC3803" w14:textId="5AE5C187" w:rsidR="00FE3BA7" w:rsidRPr="00CE3960" w:rsidRDefault="00FE3BA7" w:rsidP="00FE3BA7">
            <w:pPr>
              <w:ind w:hanging="22"/>
              <w:rPr>
                <w:rFonts w:cstheme="minorHAnsi"/>
              </w:rPr>
            </w:pPr>
            <w:r>
              <w:rPr>
                <w:rFonts w:cstheme="minorHAnsi"/>
              </w:rPr>
              <w:lastRenderedPageBreak/>
              <w:t>Nominate for KHG awards</w:t>
            </w:r>
          </w:p>
        </w:tc>
        <w:tc>
          <w:tcPr>
            <w:tcW w:w="9214" w:type="dxa"/>
            <w:shd w:val="clear" w:color="auto" w:fill="auto"/>
          </w:tcPr>
          <w:p w14:paraId="1D114A87" w14:textId="00D62130" w:rsidR="00644A96" w:rsidRDefault="00FE3BA7" w:rsidP="00644A96">
            <w:pPr>
              <w:jc w:val="both"/>
              <w:rPr>
                <w:rFonts w:cstheme="minorHAnsi"/>
              </w:rPr>
            </w:pPr>
            <w:r>
              <w:rPr>
                <w:rFonts w:cstheme="minorHAnsi"/>
              </w:rPr>
              <w:t xml:space="preserve">The deadline has been extended to </w:t>
            </w:r>
            <w:r w:rsidR="00644A96">
              <w:rPr>
                <w:rFonts w:cstheme="minorHAnsi"/>
              </w:rPr>
              <w:t xml:space="preserve">midnight </w:t>
            </w:r>
            <w:r>
              <w:rPr>
                <w:rFonts w:cstheme="minorHAnsi"/>
              </w:rPr>
              <w:t>30</w:t>
            </w:r>
            <w:r w:rsidRPr="00FE3BA7">
              <w:rPr>
                <w:rFonts w:cstheme="minorHAnsi"/>
                <w:vertAlign w:val="superscript"/>
              </w:rPr>
              <w:t>th</w:t>
            </w:r>
            <w:r>
              <w:rPr>
                <w:rFonts w:cstheme="minorHAnsi"/>
              </w:rPr>
              <w:t xml:space="preserve"> May. The forms are online here </w:t>
            </w:r>
            <w:hyperlink r:id="rId15" w:history="1">
              <w:r w:rsidRPr="00CE3960">
                <w:rPr>
                  <w:rStyle w:val="Hyperlink"/>
                  <w:rFonts w:cstheme="minorHAnsi"/>
                </w:rPr>
                <w:t>KHG Excellence Awards</w:t>
              </w:r>
            </w:hyperlink>
            <w:r w:rsidR="00644A96">
              <w:rPr>
                <w:rStyle w:val="Hyperlink"/>
                <w:rFonts w:cstheme="minorHAnsi"/>
              </w:rPr>
              <w:t xml:space="preserve"> </w:t>
            </w:r>
            <w:r w:rsidR="00644A96" w:rsidRPr="00644A96">
              <w:rPr>
                <w:rStyle w:val="Hyperlink"/>
                <w:rFonts w:cstheme="minorHAnsi"/>
                <w:color w:val="auto"/>
                <w:u w:val="none"/>
              </w:rPr>
              <w:t>The judges can only go on the information provided by nomination so please give a full application.</w:t>
            </w:r>
            <w:r w:rsidR="00644A96">
              <w:rPr>
                <w:rStyle w:val="Hyperlink"/>
                <w:rFonts w:cstheme="minorHAnsi"/>
                <w:color w:val="auto"/>
                <w:u w:val="none"/>
              </w:rPr>
              <w:t xml:space="preserve"> </w:t>
            </w:r>
            <w:r w:rsidR="00644A96">
              <w:rPr>
                <w:rFonts w:cstheme="minorHAnsi"/>
              </w:rPr>
              <w:t xml:space="preserve">KHOG </w:t>
            </w:r>
            <w:r w:rsidR="008B620B">
              <w:rPr>
                <w:rFonts w:cstheme="minorHAnsi"/>
              </w:rPr>
              <w:t xml:space="preserve">as a group </w:t>
            </w:r>
            <w:r w:rsidR="00644A96">
              <w:rPr>
                <w:rFonts w:cstheme="minorHAnsi"/>
              </w:rPr>
              <w:t xml:space="preserve">can put a nomination in for an excellence award. </w:t>
            </w:r>
          </w:p>
          <w:p w14:paraId="1AFD9DF7" w14:textId="66B566BC" w:rsidR="00FE3BA7" w:rsidRPr="00B575FF" w:rsidRDefault="00FE3BA7" w:rsidP="005837B3">
            <w:pPr>
              <w:rPr>
                <w:rFonts w:cstheme="minorHAnsi"/>
              </w:rPr>
            </w:pPr>
          </w:p>
        </w:tc>
        <w:tc>
          <w:tcPr>
            <w:tcW w:w="850" w:type="dxa"/>
            <w:shd w:val="clear" w:color="auto" w:fill="auto"/>
          </w:tcPr>
          <w:p w14:paraId="0EA1D32B" w14:textId="77777777" w:rsidR="00FE3BA7" w:rsidRPr="00B575FF" w:rsidRDefault="00FE3BA7" w:rsidP="008669A9">
            <w:pPr>
              <w:jc w:val="both"/>
              <w:rPr>
                <w:rFonts w:cstheme="minorHAnsi"/>
              </w:rPr>
            </w:pPr>
          </w:p>
        </w:tc>
        <w:tc>
          <w:tcPr>
            <w:tcW w:w="3402" w:type="dxa"/>
            <w:shd w:val="clear" w:color="auto" w:fill="auto"/>
          </w:tcPr>
          <w:p w14:paraId="712EC234" w14:textId="77777777" w:rsidR="00FE3BA7" w:rsidRPr="00B575FF" w:rsidRDefault="00FE3BA7" w:rsidP="0011490F">
            <w:pPr>
              <w:jc w:val="both"/>
              <w:rPr>
                <w:rFonts w:cstheme="minorHAnsi"/>
                <w:color w:val="FF0000"/>
              </w:rPr>
            </w:pPr>
          </w:p>
        </w:tc>
      </w:tr>
      <w:tr w:rsidR="0004369A" w:rsidRPr="00B575FF" w14:paraId="6B6FA26D" w14:textId="77777777" w:rsidTr="00A947C1">
        <w:tc>
          <w:tcPr>
            <w:tcW w:w="1560" w:type="dxa"/>
          </w:tcPr>
          <w:p w14:paraId="0A1BB0B7" w14:textId="6A11EC47" w:rsidR="0004369A" w:rsidRPr="00B575FF" w:rsidRDefault="00A3028F" w:rsidP="009E49FB">
            <w:pPr>
              <w:rPr>
                <w:rFonts w:cstheme="minorHAnsi"/>
              </w:rPr>
            </w:pPr>
            <w:r w:rsidRPr="00B575FF">
              <w:rPr>
                <w:rFonts w:cstheme="minorHAnsi"/>
              </w:rPr>
              <w:t>AOB</w:t>
            </w:r>
          </w:p>
        </w:tc>
        <w:tc>
          <w:tcPr>
            <w:tcW w:w="9214" w:type="dxa"/>
            <w:shd w:val="clear" w:color="auto" w:fill="auto"/>
          </w:tcPr>
          <w:p w14:paraId="6D79735C" w14:textId="35B8DA37" w:rsidR="00A3028F" w:rsidRDefault="00ED61EA" w:rsidP="009C62CB">
            <w:pPr>
              <w:jc w:val="both"/>
              <w:rPr>
                <w:rFonts w:cstheme="minorHAnsi"/>
              </w:rPr>
            </w:pPr>
            <w:r>
              <w:rPr>
                <w:rFonts w:cstheme="minorHAnsi"/>
              </w:rPr>
              <w:t>Toni Darter will be seeking DA statistics together</w:t>
            </w:r>
            <w:r w:rsidR="00BF6B97">
              <w:rPr>
                <w:rFonts w:cstheme="minorHAnsi"/>
              </w:rPr>
              <w:t xml:space="preserve"> as there is some missing TA</w:t>
            </w:r>
            <w:r w:rsidR="008F2616">
              <w:rPr>
                <w:rFonts w:cstheme="minorHAnsi"/>
              </w:rPr>
              <w:t xml:space="preserve"> use for DA clients. </w:t>
            </w:r>
          </w:p>
          <w:p w14:paraId="3EAABC5A" w14:textId="57A9EAEA" w:rsidR="00BF6B97" w:rsidRDefault="00BF6B97" w:rsidP="009C62CB">
            <w:pPr>
              <w:jc w:val="both"/>
              <w:rPr>
                <w:rFonts w:cstheme="minorHAnsi"/>
              </w:rPr>
            </w:pPr>
            <w:r>
              <w:rPr>
                <w:rFonts w:cstheme="minorHAnsi"/>
              </w:rPr>
              <w:t xml:space="preserve">Vic May will be asking for TA snapshot soon. </w:t>
            </w:r>
            <w:r w:rsidR="008F2616">
              <w:rPr>
                <w:rFonts w:cstheme="minorHAnsi"/>
              </w:rPr>
              <w:t xml:space="preserve"> In future could these figure come from HUUME and the same report for </w:t>
            </w:r>
            <w:r w:rsidR="00C71FD5">
              <w:rPr>
                <w:rFonts w:cstheme="minorHAnsi"/>
              </w:rPr>
              <w:t>consistency?</w:t>
            </w:r>
          </w:p>
          <w:p w14:paraId="738368BD" w14:textId="426C06DC" w:rsidR="00ED61EA" w:rsidRDefault="00ED61EA" w:rsidP="009C62CB">
            <w:pPr>
              <w:jc w:val="both"/>
              <w:rPr>
                <w:rFonts w:cstheme="minorHAnsi"/>
              </w:rPr>
            </w:pPr>
          </w:p>
          <w:p w14:paraId="45500814" w14:textId="2B1DE485" w:rsidR="00ED61EA" w:rsidRDefault="008F2616" w:rsidP="009C62CB">
            <w:pPr>
              <w:jc w:val="both"/>
              <w:rPr>
                <w:rFonts w:cstheme="minorHAnsi"/>
              </w:rPr>
            </w:pPr>
            <w:r>
              <w:rPr>
                <w:rFonts w:cstheme="minorHAnsi"/>
              </w:rPr>
              <w:t xml:space="preserve">TC said the final decision has been made on </w:t>
            </w:r>
            <w:r w:rsidR="00ED61EA">
              <w:rPr>
                <w:rFonts w:cstheme="minorHAnsi"/>
              </w:rPr>
              <w:t xml:space="preserve">Afghan resettlement </w:t>
            </w:r>
            <w:r>
              <w:rPr>
                <w:rFonts w:cstheme="minorHAnsi"/>
              </w:rPr>
              <w:t>scheme with</w:t>
            </w:r>
            <w:r w:rsidR="00ED61EA">
              <w:rPr>
                <w:rFonts w:cstheme="minorHAnsi"/>
              </w:rPr>
              <w:t xml:space="preserve"> closing hotels at end August.</w:t>
            </w:r>
            <w:r>
              <w:rPr>
                <w:rFonts w:cstheme="minorHAnsi"/>
              </w:rPr>
              <w:t xml:space="preserve"> LAs are being asked to say how many cases they will take. TC suggested Ashford and Canterbury have more cases and we’ll all need to pitch in.</w:t>
            </w:r>
          </w:p>
          <w:p w14:paraId="34D49603" w14:textId="6B68D556" w:rsidR="008F2616" w:rsidRDefault="008F2616" w:rsidP="009C62CB">
            <w:pPr>
              <w:jc w:val="both"/>
              <w:rPr>
                <w:rFonts w:cstheme="minorHAnsi"/>
              </w:rPr>
            </w:pPr>
          </w:p>
          <w:p w14:paraId="2FCD3190" w14:textId="0D0BE564" w:rsidR="008F2616" w:rsidRDefault="008F2616" w:rsidP="009C62CB">
            <w:pPr>
              <w:jc w:val="both"/>
              <w:rPr>
                <w:rFonts w:cstheme="minorHAnsi"/>
              </w:rPr>
            </w:pPr>
            <w:r>
              <w:rPr>
                <w:rFonts w:cstheme="minorHAnsi"/>
              </w:rPr>
              <w:t xml:space="preserve">SSMTR housing support protocol has come from Sofia Serenelli. </w:t>
            </w:r>
          </w:p>
          <w:p w14:paraId="1C6BD485" w14:textId="271E4009" w:rsidR="008F2616" w:rsidRDefault="008F2616" w:rsidP="009C62CB">
            <w:pPr>
              <w:jc w:val="both"/>
              <w:rPr>
                <w:rFonts w:cstheme="minorHAnsi"/>
              </w:rPr>
            </w:pPr>
          </w:p>
          <w:p w14:paraId="4E8B592F" w14:textId="20DE0DE0" w:rsidR="008F2616" w:rsidRDefault="00644A96" w:rsidP="009C62CB">
            <w:pPr>
              <w:jc w:val="both"/>
              <w:rPr>
                <w:rFonts w:cstheme="minorHAnsi"/>
              </w:rPr>
            </w:pPr>
            <w:r>
              <w:rPr>
                <w:rFonts w:cstheme="minorHAnsi"/>
              </w:rPr>
              <w:t xml:space="preserve">Short discussion on the move to HUUME how organisations are </w:t>
            </w:r>
            <w:r w:rsidR="008F2616">
              <w:rPr>
                <w:rFonts w:cstheme="minorHAnsi"/>
              </w:rPr>
              <w:t>communicating with their customers. Claire Keeling will share their materials for HM to circulate. At TMBC ev</w:t>
            </w:r>
            <w:r>
              <w:rPr>
                <w:rFonts w:cstheme="minorHAnsi"/>
              </w:rPr>
              <w:t xml:space="preserve">eryone needs to reapply yet their materials </w:t>
            </w:r>
            <w:r w:rsidR="008F2616">
              <w:rPr>
                <w:rFonts w:cstheme="minorHAnsi"/>
              </w:rPr>
              <w:t>give some ideas</w:t>
            </w:r>
            <w:r w:rsidR="001435B5">
              <w:rPr>
                <w:rFonts w:cstheme="minorHAnsi"/>
              </w:rPr>
              <w:t xml:space="preserve"> and adapted to your organisations needs. TMBC have been liaising with their customer services team to keep them ready for any additional calls</w:t>
            </w:r>
            <w:r w:rsidR="008F2616">
              <w:rPr>
                <w:rFonts w:cstheme="minorHAnsi"/>
              </w:rPr>
              <w:t xml:space="preserve">. Auto replies on emails could also be updated. </w:t>
            </w:r>
          </w:p>
          <w:p w14:paraId="41CAF263" w14:textId="04A2011D" w:rsidR="001435B5" w:rsidRDefault="001435B5" w:rsidP="009C62CB">
            <w:pPr>
              <w:jc w:val="both"/>
              <w:rPr>
                <w:rFonts w:cstheme="minorHAnsi"/>
              </w:rPr>
            </w:pPr>
          </w:p>
          <w:p w14:paraId="5611735A" w14:textId="35DFF126" w:rsidR="001435B5" w:rsidRDefault="001435B5" w:rsidP="009C62CB">
            <w:pPr>
              <w:jc w:val="both"/>
              <w:rPr>
                <w:rFonts w:cstheme="minorHAnsi"/>
              </w:rPr>
            </w:pPr>
            <w:r>
              <w:rPr>
                <w:rFonts w:cstheme="minorHAnsi"/>
              </w:rPr>
              <w:t>Maidstone is mainly ready to go on H</w:t>
            </w:r>
            <w:r w:rsidR="00644A96">
              <w:rPr>
                <w:rFonts w:cstheme="minorHAnsi"/>
              </w:rPr>
              <w:t>uume with minor tasks to do. NM</w:t>
            </w:r>
            <w:r>
              <w:rPr>
                <w:rFonts w:cstheme="minorHAnsi"/>
              </w:rPr>
              <w:t xml:space="preserve"> liked the video Dorset use t</w:t>
            </w:r>
            <w:r w:rsidR="00644A96">
              <w:rPr>
                <w:rFonts w:cstheme="minorHAnsi"/>
              </w:rPr>
              <w:t xml:space="preserve">o show how to use the system and </w:t>
            </w:r>
            <w:r>
              <w:rPr>
                <w:rFonts w:cstheme="minorHAnsi"/>
              </w:rPr>
              <w:t xml:space="preserve">is asking her communications team to create everything.  </w:t>
            </w:r>
          </w:p>
          <w:p w14:paraId="0213650E" w14:textId="260CE9EA" w:rsidR="009D6763" w:rsidRDefault="009D6763" w:rsidP="009C62CB">
            <w:pPr>
              <w:jc w:val="both"/>
              <w:rPr>
                <w:rFonts w:cstheme="minorHAnsi"/>
              </w:rPr>
            </w:pPr>
          </w:p>
          <w:p w14:paraId="75F6AC35" w14:textId="4774A69D" w:rsidR="009D6763" w:rsidRDefault="009D6763" w:rsidP="009C62CB">
            <w:pPr>
              <w:jc w:val="both"/>
              <w:rPr>
                <w:rFonts w:cstheme="minorHAnsi"/>
              </w:rPr>
            </w:pPr>
            <w:r>
              <w:rPr>
                <w:rFonts w:cstheme="minorHAnsi"/>
              </w:rPr>
              <w:t xml:space="preserve">ET </w:t>
            </w:r>
            <w:r w:rsidR="00644A96">
              <w:rPr>
                <w:rFonts w:cstheme="minorHAnsi"/>
              </w:rPr>
              <w:t xml:space="preserve">raised an </w:t>
            </w:r>
            <w:r>
              <w:rPr>
                <w:rFonts w:cstheme="minorHAnsi"/>
              </w:rPr>
              <w:t xml:space="preserve">email about report on PTSD </w:t>
            </w:r>
            <w:r w:rsidR="004B6F5F">
              <w:rPr>
                <w:rFonts w:cstheme="minorHAnsi"/>
              </w:rPr>
              <w:t xml:space="preserve">and second hand trauma </w:t>
            </w:r>
            <w:r>
              <w:rPr>
                <w:rFonts w:cstheme="minorHAnsi"/>
              </w:rPr>
              <w:t>in housing officers</w:t>
            </w:r>
            <w:r w:rsidR="00C71FD5">
              <w:rPr>
                <w:rFonts w:cstheme="minorHAnsi"/>
              </w:rPr>
              <w:t>.</w:t>
            </w:r>
            <w:r>
              <w:rPr>
                <w:rFonts w:cstheme="minorHAnsi"/>
              </w:rPr>
              <w:t xml:space="preserve"> Maidstone offers reflective practice for their housing officers. NM to send details of this. Many organisations provide counselling and some organisations have this specific service for housing officers.</w:t>
            </w:r>
          </w:p>
          <w:p w14:paraId="51D95278" w14:textId="77777777" w:rsidR="00ED61EA" w:rsidRDefault="00ED61EA" w:rsidP="009C62CB">
            <w:pPr>
              <w:jc w:val="both"/>
              <w:rPr>
                <w:rFonts w:cstheme="minorHAnsi"/>
              </w:rPr>
            </w:pPr>
          </w:p>
          <w:p w14:paraId="63572156" w14:textId="1ADED3EC" w:rsidR="00FE3BA7" w:rsidRPr="009968D5" w:rsidRDefault="00FE3BA7" w:rsidP="009C62CB">
            <w:pPr>
              <w:jc w:val="both"/>
              <w:rPr>
                <w:rFonts w:cstheme="minorHAnsi"/>
              </w:rPr>
            </w:pPr>
            <w:r w:rsidRPr="009968D5">
              <w:rPr>
                <w:rFonts w:cstheme="minorHAnsi"/>
              </w:rPr>
              <w:t>Dates of next meetings; 19 Jul LA;</w:t>
            </w:r>
            <w:r w:rsidR="004B6F5F">
              <w:rPr>
                <w:rFonts w:cstheme="minorHAnsi"/>
              </w:rPr>
              <w:t xml:space="preserve"> </w:t>
            </w:r>
            <w:r w:rsidRPr="009968D5">
              <w:rPr>
                <w:rFonts w:cstheme="minorHAnsi"/>
              </w:rPr>
              <w:t>7 Sept Full</w:t>
            </w:r>
            <w:r w:rsidR="00C71FD5" w:rsidRPr="009968D5">
              <w:rPr>
                <w:rFonts w:cstheme="minorHAnsi"/>
              </w:rPr>
              <w:t>; 22</w:t>
            </w:r>
            <w:r w:rsidRPr="009968D5">
              <w:rPr>
                <w:rFonts w:cstheme="minorHAnsi"/>
              </w:rPr>
              <w:t xml:space="preserve"> Nov LA; all virtual by Teams.</w:t>
            </w:r>
          </w:p>
        </w:tc>
        <w:tc>
          <w:tcPr>
            <w:tcW w:w="850" w:type="dxa"/>
            <w:shd w:val="clear" w:color="auto" w:fill="auto"/>
          </w:tcPr>
          <w:p w14:paraId="135B6D43" w14:textId="77777777" w:rsidR="00DC7B98" w:rsidRDefault="00DC7B98" w:rsidP="00454E00">
            <w:pPr>
              <w:rPr>
                <w:rFonts w:cstheme="minorHAnsi"/>
              </w:rPr>
            </w:pPr>
          </w:p>
          <w:p w14:paraId="12382A74" w14:textId="77777777" w:rsidR="00644A96" w:rsidRDefault="00644A96" w:rsidP="00454E00">
            <w:pPr>
              <w:rPr>
                <w:rFonts w:cstheme="minorHAnsi"/>
              </w:rPr>
            </w:pPr>
          </w:p>
          <w:p w14:paraId="6BC18CFB" w14:textId="77777777" w:rsidR="00644A96" w:rsidRDefault="00644A96" w:rsidP="00454E00">
            <w:pPr>
              <w:rPr>
                <w:rFonts w:cstheme="minorHAnsi"/>
              </w:rPr>
            </w:pPr>
          </w:p>
          <w:p w14:paraId="51A00492" w14:textId="77777777" w:rsidR="00644A96" w:rsidRDefault="00644A96" w:rsidP="00454E00">
            <w:pPr>
              <w:rPr>
                <w:rFonts w:cstheme="minorHAnsi"/>
              </w:rPr>
            </w:pPr>
          </w:p>
          <w:p w14:paraId="5F57D327" w14:textId="77777777" w:rsidR="00644A96" w:rsidRDefault="00644A96" w:rsidP="00454E00">
            <w:pPr>
              <w:rPr>
                <w:rFonts w:cstheme="minorHAnsi"/>
              </w:rPr>
            </w:pPr>
          </w:p>
          <w:p w14:paraId="51E6105D" w14:textId="77777777" w:rsidR="00644A96" w:rsidRDefault="00644A96" w:rsidP="00454E00">
            <w:pPr>
              <w:rPr>
                <w:rFonts w:cstheme="minorHAnsi"/>
              </w:rPr>
            </w:pPr>
          </w:p>
          <w:p w14:paraId="1D916AFA" w14:textId="77777777" w:rsidR="00644A96" w:rsidRDefault="00644A96" w:rsidP="00454E00">
            <w:pPr>
              <w:rPr>
                <w:rFonts w:cstheme="minorHAnsi"/>
              </w:rPr>
            </w:pPr>
          </w:p>
          <w:p w14:paraId="0CA46ADE" w14:textId="77777777" w:rsidR="00644A96" w:rsidRDefault="00644A96" w:rsidP="00454E00">
            <w:pPr>
              <w:rPr>
                <w:rFonts w:cstheme="minorHAnsi"/>
              </w:rPr>
            </w:pPr>
          </w:p>
          <w:p w14:paraId="5367E66D" w14:textId="77777777" w:rsidR="00644A96" w:rsidRDefault="00644A96" w:rsidP="00454E00">
            <w:pPr>
              <w:rPr>
                <w:rFonts w:cstheme="minorHAnsi"/>
              </w:rPr>
            </w:pPr>
          </w:p>
          <w:p w14:paraId="07F25AAC" w14:textId="77777777" w:rsidR="00644A96" w:rsidRDefault="00644A96" w:rsidP="00454E00">
            <w:pPr>
              <w:rPr>
                <w:rFonts w:cstheme="minorHAnsi"/>
              </w:rPr>
            </w:pPr>
          </w:p>
          <w:p w14:paraId="46C46EC2" w14:textId="77777777" w:rsidR="00644A96" w:rsidRDefault="00644A96" w:rsidP="00454E00">
            <w:pPr>
              <w:rPr>
                <w:rFonts w:cstheme="minorHAnsi"/>
              </w:rPr>
            </w:pPr>
            <w:r>
              <w:rPr>
                <w:rFonts w:cstheme="minorHAnsi"/>
              </w:rPr>
              <w:t>CK</w:t>
            </w:r>
          </w:p>
          <w:p w14:paraId="171BE7C8" w14:textId="77777777" w:rsidR="00644A96" w:rsidRDefault="00644A96" w:rsidP="00454E00">
            <w:pPr>
              <w:rPr>
                <w:rFonts w:cstheme="minorHAnsi"/>
              </w:rPr>
            </w:pPr>
          </w:p>
          <w:p w14:paraId="44861A3D" w14:textId="77777777" w:rsidR="00644A96" w:rsidRDefault="00644A96" w:rsidP="00454E00">
            <w:pPr>
              <w:rPr>
                <w:rFonts w:cstheme="minorHAnsi"/>
              </w:rPr>
            </w:pPr>
          </w:p>
          <w:p w14:paraId="7D95C91A" w14:textId="77777777" w:rsidR="00644A96" w:rsidRDefault="00644A96" w:rsidP="00454E00">
            <w:pPr>
              <w:rPr>
                <w:rFonts w:cstheme="minorHAnsi"/>
              </w:rPr>
            </w:pPr>
          </w:p>
          <w:p w14:paraId="65A29D70" w14:textId="77777777" w:rsidR="00644A96" w:rsidRDefault="00644A96" w:rsidP="00454E00">
            <w:pPr>
              <w:rPr>
                <w:rFonts w:cstheme="minorHAnsi"/>
              </w:rPr>
            </w:pPr>
          </w:p>
          <w:p w14:paraId="3F26407B" w14:textId="77777777" w:rsidR="00644A96" w:rsidRDefault="00644A96" w:rsidP="00454E00">
            <w:pPr>
              <w:rPr>
                <w:rFonts w:cstheme="minorHAnsi"/>
              </w:rPr>
            </w:pPr>
          </w:p>
          <w:p w14:paraId="293CD1A3" w14:textId="77777777" w:rsidR="00644A96" w:rsidRDefault="00644A96" w:rsidP="00454E00">
            <w:pPr>
              <w:rPr>
                <w:rFonts w:cstheme="minorHAnsi"/>
              </w:rPr>
            </w:pPr>
            <w:r>
              <w:rPr>
                <w:rFonts w:cstheme="minorHAnsi"/>
              </w:rPr>
              <w:t>ET</w:t>
            </w:r>
          </w:p>
          <w:p w14:paraId="77A01C6A" w14:textId="77777777" w:rsidR="00644A96" w:rsidRDefault="00644A96" w:rsidP="00454E00">
            <w:pPr>
              <w:rPr>
                <w:rFonts w:cstheme="minorHAnsi"/>
              </w:rPr>
            </w:pPr>
          </w:p>
          <w:p w14:paraId="47A5DF5E" w14:textId="71C54221" w:rsidR="00644A96" w:rsidRDefault="00644A96" w:rsidP="00454E00">
            <w:pPr>
              <w:rPr>
                <w:rFonts w:cstheme="minorHAnsi"/>
              </w:rPr>
            </w:pPr>
          </w:p>
          <w:p w14:paraId="2FE36F51" w14:textId="77777777" w:rsidR="00644A96" w:rsidRDefault="00644A96" w:rsidP="00454E00">
            <w:pPr>
              <w:rPr>
                <w:rFonts w:cstheme="minorHAnsi"/>
              </w:rPr>
            </w:pPr>
            <w:r>
              <w:rPr>
                <w:rFonts w:cstheme="minorHAnsi"/>
              </w:rPr>
              <w:t>ET</w:t>
            </w:r>
          </w:p>
          <w:p w14:paraId="096465AC" w14:textId="77777777" w:rsidR="00644A96" w:rsidRDefault="00644A96" w:rsidP="00454E00">
            <w:pPr>
              <w:rPr>
                <w:rFonts w:cstheme="minorHAnsi"/>
              </w:rPr>
            </w:pPr>
          </w:p>
          <w:p w14:paraId="20A6DDAD" w14:textId="02B158D5" w:rsidR="00644A96" w:rsidRPr="00B575FF" w:rsidRDefault="00644A96" w:rsidP="00454E00">
            <w:pPr>
              <w:rPr>
                <w:rFonts w:cstheme="minorHAnsi"/>
              </w:rPr>
            </w:pPr>
            <w:r>
              <w:rPr>
                <w:rFonts w:cstheme="minorHAnsi"/>
              </w:rPr>
              <w:t>NM</w:t>
            </w:r>
          </w:p>
        </w:tc>
        <w:tc>
          <w:tcPr>
            <w:tcW w:w="3402" w:type="dxa"/>
            <w:shd w:val="clear" w:color="auto" w:fill="auto"/>
          </w:tcPr>
          <w:p w14:paraId="0EBB3776" w14:textId="77777777" w:rsidR="00DC7B98" w:rsidRDefault="00DC7B98" w:rsidP="00205AB1">
            <w:pPr>
              <w:jc w:val="both"/>
              <w:rPr>
                <w:rFonts w:cstheme="minorHAnsi"/>
                <w:color w:val="FF0000"/>
              </w:rPr>
            </w:pPr>
          </w:p>
          <w:p w14:paraId="65F39DCF" w14:textId="77777777" w:rsidR="00644A96" w:rsidRDefault="00644A96" w:rsidP="00205AB1">
            <w:pPr>
              <w:jc w:val="both"/>
              <w:rPr>
                <w:rFonts w:cstheme="minorHAnsi"/>
                <w:color w:val="FF0000"/>
              </w:rPr>
            </w:pPr>
          </w:p>
          <w:p w14:paraId="5B42944E" w14:textId="77777777" w:rsidR="00644A96" w:rsidRDefault="00644A96" w:rsidP="00205AB1">
            <w:pPr>
              <w:jc w:val="both"/>
              <w:rPr>
                <w:rFonts w:cstheme="minorHAnsi"/>
                <w:color w:val="FF0000"/>
              </w:rPr>
            </w:pPr>
          </w:p>
          <w:p w14:paraId="5E04F42A" w14:textId="77777777" w:rsidR="00644A96" w:rsidRDefault="00644A96" w:rsidP="00205AB1">
            <w:pPr>
              <w:jc w:val="both"/>
              <w:rPr>
                <w:rFonts w:cstheme="minorHAnsi"/>
                <w:color w:val="FF0000"/>
              </w:rPr>
            </w:pPr>
          </w:p>
          <w:p w14:paraId="1CE51E33" w14:textId="77777777" w:rsidR="00644A96" w:rsidRDefault="00644A96" w:rsidP="00205AB1">
            <w:pPr>
              <w:jc w:val="both"/>
              <w:rPr>
                <w:rFonts w:cstheme="minorHAnsi"/>
                <w:color w:val="FF0000"/>
              </w:rPr>
            </w:pPr>
          </w:p>
          <w:p w14:paraId="0252A017" w14:textId="77777777" w:rsidR="00644A96" w:rsidRDefault="00644A96" w:rsidP="00205AB1">
            <w:pPr>
              <w:jc w:val="both"/>
              <w:rPr>
                <w:rFonts w:cstheme="minorHAnsi"/>
                <w:color w:val="FF0000"/>
              </w:rPr>
            </w:pPr>
          </w:p>
          <w:p w14:paraId="27D30649" w14:textId="77777777" w:rsidR="00644A96" w:rsidRDefault="00644A96" w:rsidP="00205AB1">
            <w:pPr>
              <w:jc w:val="both"/>
              <w:rPr>
                <w:rFonts w:cstheme="minorHAnsi"/>
                <w:color w:val="FF0000"/>
              </w:rPr>
            </w:pPr>
          </w:p>
          <w:p w14:paraId="0D306950" w14:textId="77777777" w:rsidR="00644A96" w:rsidRDefault="00644A96" w:rsidP="00205AB1">
            <w:pPr>
              <w:jc w:val="both"/>
              <w:rPr>
                <w:rFonts w:cstheme="minorHAnsi"/>
                <w:color w:val="FF0000"/>
              </w:rPr>
            </w:pPr>
          </w:p>
          <w:p w14:paraId="40FD5A3F" w14:textId="77777777" w:rsidR="00644A96" w:rsidRDefault="00644A96" w:rsidP="00205AB1">
            <w:pPr>
              <w:jc w:val="both"/>
              <w:rPr>
                <w:rFonts w:cstheme="minorHAnsi"/>
                <w:color w:val="FF0000"/>
              </w:rPr>
            </w:pPr>
          </w:p>
          <w:p w14:paraId="3833D080" w14:textId="77777777" w:rsidR="00644A96" w:rsidRDefault="00644A96" w:rsidP="00205AB1">
            <w:pPr>
              <w:jc w:val="both"/>
              <w:rPr>
                <w:rFonts w:cstheme="minorHAnsi"/>
                <w:color w:val="FF0000"/>
              </w:rPr>
            </w:pPr>
          </w:p>
          <w:p w14:paraId="2D4785D6" w14:textId="77777777" w:rsidR="00644A96" w:rsidRDefault="00644A96" w:rsidP="00205AB1">
            <w:pPr>
              <w:jc w:val="both"/>
              <w:rPr>
                <w:rFonts w:cstheme="minorHAnsi"/>
                <w:color w:val="FF0000"/>
              </w:rPr>
            </w:pPr>
            <w:r>
              <w:rPr>
                <w:rFonts w:cstheme="minorHAnsi"/>
                <w:color w:val="FF0000"/>
              </w:rPr>
              <w:t>Send materials to HM to circulate</w:t>
            </w:r>
          </w:p>
          <w:p w14:paraId="61C47FD3" w14:textId="77777777" w:rsidR="00644A96" w:rsidRDefault="00644A96" w:rsidP="00205AB1">
            <w:pPr>
              <w:jc w:val="both"/>
              <w:rPr>
                <w:rFonts w:cstheme="minorHAnsi"/>
                <w:color w:val="FF0000"/>
              </w:rPr>
            </w:pPr>
          </w:p>
          <w:p w14:paraId="048BB451" w14:textId="77777777" w:rsidR="00644A96" w:rsidRDefault="00644A96" w:rsidP="00205AB1">
            <w:pPr>
              <w:jc w:val="both"/>
              <w:rPr>
                <w:rFonts w:cstheme="minorHAnsi"/>
                <w:color w:val="FF0000"/>
              </w:rPr>
            </w:pPr>
          </w:p>
          <w:p w14:paraId="22E3972D" w14:textId="77777777" w:rsidR="00644A96" w:rsidRDefault="00644A96" w:rsidP="00205AB1">
            <w:pPr>
              <w:jc w:val="both"/>
              <w:rPr>
                <w:rFonts w:cstheme="minorHAnsi"/>
                <w:color w:val="FF0000"/>
              </w:rPr>
            </w:pPr>
          </w:p>
          <w:p w14:paraId="073411AD" w14:textId="77777777" w:rsidR="00644A96" w:rsidRDefault="00644A96" w:rsidP="00205AB1">
            <w:pPr>
              <w:jc w:val="both"/>
              <w:rPr>
                <w:rFonts w:cstheme="minorHAnsi"/>
                <w:color w:val="FF0000"/>
              </w:rPr>
            </w:pPr>
          </w:p>
          <w:p w14:paraId="6848BA26" w14:textId="5803BDBA" w:rsidR="00644A96" w:rsidRDefault="00644A96" w:rsidP="00205AB1">
            <w:pPr>
              <w:jc w:val="both"/>
              <w:rPr>
                <w:rFonts w:cstheme="minorHAnsi"/>
                <w:color w:val="FF0000"/>
              </w:rPr>
            </w:pPr>
            <w:r>
              <w:rPr>
                <w:rFonts w:cstheme="minorHAnsi"/>
                <w:color w:val="FF0000"/>
              </w:rPr>
              <w:t>Liaise with Vicky Hodson and DDC on whether a Kent wide video can be created</w:t>
            </w:r>
          </w:p>
          <w:p w14:paraId="6E3DACF3" w14:textId="77777777" w:rsidR="00644A96" w:rsidRDefault="00644A96" w:rsidP="00205AB1">
            <w:pPr>
              <w:jc w:val="both"/>
              <w:rPr>
                <w:rFonts w:cstheme="minorHAnsi"/>
                <w:color w:val="FF0000"/>
              </w:rPr>
            </w:pPr>
          </w:p>
          <w:p w14:paraId="375E8BF6" w14:textId="77777777" w:rsidR="00644A96" w:rsidRDefault="00644A96" w:rsidP="00205AB1">
            <w:pPr>
              <w:jc w:val="both"/>
              <w:rPr>
                <w:rFonts w:cstheme="minorHAnsi"/>
                <w:color w:val="FF0000"/>
              </w:rPr>
            </w:pPr>
            <w:r>
              <w:rPr>
                <w:rFonts w:cstheme="minorHAnsi"/>
                <w:color w:val="FF0000"/>
              </w:rPr>
              <w:t>Send email to HM for circulation</w:t>
            </w:r>
          </w:p>
          <w:p w14:paraId="2547D28D" w14:textId="77777777" w:rsidR="00644A96" w:rsidRDefault="00644A96" w:rsidP="00205AB1">
            <w:pPr>
              <w:jc w:val="both"/>
              <w:rPr>
                <w:rFonts w:cstheme="minorHAnsi"/>
                <w:color w:val="FF0000"/>
              </w:rPr>
            </w:pPr>
          </w:p>
          <w:p w14:paraId="3C92EBDF" w14:textId="703DDA75" w:rsidR="00644A96" w:rsidRPr="00B575FF" w:rsidRDefault="00644A96" w:rsidP="00205AB1">
            <w:pPr>
              <w:jc w:val="both"/>
              <w:rPr>
                <w:rFonts w:cstheme="minorHAnsi"/>
                <w:color w:val="FF0000"/>
              </w:rPr>
            </w:pPr>
            <w:r>
              <w:rPr>
                <w:rFonts w:cstheme="minorHAnsi"/>
                <w:color w:val="FF0000"/>
              </w:rPr>
              <w:t>Send details of MBC’s support for HM to circulate</w:t>
            </w:r>
          </w:p>
        </w:tc>
      </w:tr>
    </w:tbl>
    <w:p w14:paraId="0FB78278" w14:textId="77777777" w:rsidR="00F418B5" w:rsidRPr="00DE08D3" w:rsidRDefault="00F418B5" w:rsidP="00E21560">
      <w:pPr>
        <w:rPr>
          <w:rFonts w:cstheme="minorHAnsi"/>
          <w:b/>
        </w:rPr>
      </w:pPr>
    </w:p>
    <w:sectPr w:rsidR="00F418B5" w:rsidRPr="00DE08D3" w:rsidSect="0016325A">
      <w:footerReference w:type="default" r:id="rId16"/>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6E0D6" w14:textId="77777777" w:rsidR="00C8788C" w:rsidRDefault="00C8788C" w:rsidP="001D0582">
      <w:pPr>
        <w:spacing w:after="0" w:line="240" w:lineRule="auto"/>
      </w:pPr>
      <w:r>
        <w:separator/>
      </w:r>
    </w:p>
  </w:endnote>
  <w:endnote w:type="continuationSeparator" w:id="0">
    <w:p w14:paraId="472C24C9" w14:textId="77777777" w:rsidR="00C8788C" w:rsidRDefault="00C8788C"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Content>
      <w:p w14:paraId="3D3D22A9" w14:textId="5AA3E55E" w:rsidR="00C8788C" w:rsidRDefault="00C8788C">
        <w:pPr>
          <w:pStyle w:val="Footer"/>
          <w:jc w:val="center"/>
        </w:pPr>
        <w:r>
          <w:fldChar w:fldCharType="begin"/>
        </w:r>
        <w:r>
          <w:instrText xml:space="preserve"> PAGE   \* MERGEFORMAT </w:instrText>
        </w:r>
        <w:r>
          <w:fldChar w:fldCharType="separate"/>
        </w:r>
        <w:r w:rsidR="00311BF2">
          <w:rPr>
            <w:noProof/>
          </w:rPr>
          <w:t>7</w:t>
        </w:r>
        <w:r>
          <w:rPr>
            <w:noProof/>
          </w:rPr>
          <w:fldChar w:fldCharType="end"/>
        </w:r>
      </w:p>
    </w:sdtContent>
  </w:sdt>
  <w:p w14:paraId="110FFD37" w14:textId="77777777" w:rsidR="00C8788C" w:rsidRDefault="00C87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BE5C3" w14:textId="77777777" w:rsidR="00C8788C" w:rsidRDefault="00C8788C" w:rsidP="001D0582">
      <w:pPr>
        <w:spacing w:after="0" w:line="240" w:lineRule="auto"/>
      </w:pPr>
      <w:r>
        <w:separator/>
      </w:r>
    </w:p>
  </w:footnote>
  <w:footnote w:type="continuationSeparator" w:id="0">
    <w:p w14:paraId="1BBB7A13" w14:textId="77777777" w:rsidR="00C8788C" w:rsidRDefault="00C8788C"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50D"/>
    <w:multiLevelType w:val="hybridMultilevel"/>
    <w:tmpl w:val="16AE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C7EED"/>
    <w:multiLevelType w:val="hybridMultilevel"/>
    <w:tmpl w:val="4D123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50010"/>
    <w:multiLevelType w:val="hybridMultilevel"/>
    <w:tmpl w:val="7892DEE8"/>
    <w:lvl w:ilvl="0" w:tplc="08090001">
      <w:start w:val="1"/>
      <w:numFmt w:val="bullet"/>
      <w:lvlText w:val=""/>
      <w:lvlJc w:val="left"/>
      <w:pPr>
        <w:ind w:left="698" w:hanging="360"/>
      </w:pPr>
      <w:rPr>
        <w:rFonts w:ascii="Symbol" w:hAnsi="Symbol" w:hint="default"/>
      </w:rPr>
    </w:lvl>
    <w:lvl w:ilvl="1" w:tplc="08090003" w:tentative="1">
      <w:start w:val="1"/>
      <w:numFmt w:val="bullet"/>
      <w:lvlText w:val="o"/>
      <w:lvlJc w:val="left"/>
      <w:pPr>
        <w:ind w:left="1418" w:hanging="360"/>
      </w:pPr>
      <w:rPr>
        <w:rFonts w:ascii="Courier New" w:hAnsi="Courier New" w:cs="Courier New" w:hint="default"/>
      </w:rPr>
    </w:lvl>
    <w:lvl w:ilvl="2" w:tplc="08090005" w:tentative="1">
      <w:start w:val="1"/>
      <w:numFmt w:val="bullet"/>
      <w:lvlText w:val=""/>
      <w:lvlJc w:val="left"/>
      <w:pPr>
        <w:ind w:left="2138" w:hanging="360"/>
      </w:pPr>
      <w:rPr>
        <w:rFonts w:ascii="Wingdings" w:hAnsi="Wingdings" w:hint="default"/>
      </w:rPr>
    </w:lvl>
    <w:lvl w:ilvl="3" w:tplc="08090001" w:tentative="1">
      <w:start w:val="1"/>
      <w:numFmt w:val="bullet"/>
      <w:lvlText w:val=""/>
      <w:lvlJc w:val="left"/>
      <w:pPr>
        <w:ind w:left="2858" w:hanging="360"/>
      </w:pPr>
      <w:rPr>
        <w:rFonts w:ascii="Symbol" w:hAnsi="Symbol" w:hint="default"/>
      </w:rPr>
    </w:lvl>
    <w:lvl w:ilvl="4" w:tplc="08090003" w:tentative="1">
      <w:start w:val="1"/>
      <w:numFmt w:val="bullet"/>
      <w:lvlText w:val="o"/>
      <w:lvlJc w:val="left"/>
      <w:pPr>
        <w:ind w:left="3578" w:hanging="360"/>
      </w:pPr>
      <w:rPr>
        <w:rFonts w:ascii="Courier New" w:hAnsi="Courier New" w:cs="Courier New" w:hint="default"/>
      </w:rPr>
    </w:lvl>
    <w:lvl w:ilvl="5" w:tplc="08090005" w:tentative="1">
      <w:start w:val="1"/>
      <w:numFmt w:val="bullet"/>
      <w:lvlText w:val=""/>
      <w:lvlJc w:val="left"/>
      <w:pPr>
        <w:ind w:left="4298" w:hanging="360"/>
      </w:pPr>
      <w:rPr>
        <w:rFonts w:ascii="Wingdings" w:hAnsi="Wingdings" w:hint="default"/>
      </w:rPr>
    </w:lvl>
    <w:lvl w:ilvl="6" w:tplc="08090001" w:tentative="1">
      <w:start w:val="1"/>
      <w:numFmt w:val="bullet"/>
      <w:lvlText w:val=""/>
      <w:lvlJc w:val="left"/>
      <w:pPr>
        <w:ind w:left="5018" w:hanging="360"/>
      </w:pPr>
      <w:rPr>
        <w:rFonts w:ascii="Symbol" w:hAnsi="Symbol" w:hint="default"/>
      </w:rPr>
    </w:lvl>
    <w:lvl w:ilvl="7" w:tplc="08090003" w:tentative="1">
      <w:start w:val="1"/>
      <w:numFmt w:val="bullet"/>
      <w:lvlText w:val="o"/>
      <w:lvlJc w:val="left"/>
      <w:pPr>
        <w:ind w:left="5738" w:hanging="360"/>
      </w:pPr>
      <w:rPr>
        <w:rFonts w:ascii="Courier New" w:hAnsi="Courier New" w:cs="Courier New" w:hint="default"/>
      </w:rPr>
    </w:lvl>
    <w:lvl w:ilvl="8" w:tplc="08090005" w:tentative="1">
      <w:start w:val="1"/>
      <w:numFmt w:val="bullet"/>
      <w:lvlText w:val=""/>
      <w:lvlJc w:val="left"/>
      <w:pPr>
        <w:ind w:left="6458" w:hanging="360"/>
      </w:pPr>
      <w:rPr>
        <w:rFonts w:ascii="Wingdings" w:hAnsi="Wingdings" w:hint="default"/>
      </w:rPr>
    </w:lvl>
  </w:abstractNum>
  <w:abstractNum w:abstractNumId="4"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66C32"/>
    <w:multiLevelType w:val="hybridMultilevel"/>
    <w:tmpl w:val="F0489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324A22"/>
    <w:multiLevelType w:val="multilevel"/>
    <w:tmpl w:val="788C2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D818AB"/>
    <w:multiLevelType w:val="hybridMultilevel"/>
    <w:tmpl w:val="380C7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9A62BE"/>
    <w:multiLevelType w:val="hybridMultilevel"/>
    <w:tmpl w:val="BF24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341E8"/>
    <w:multiLevelType w:val="hybridMultilevel"/>
    <w:tmpl w:val="33EC3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FA22CB"/>
    <w:multiLevelType w:val="hybridMultilevel"/>
    <w:tmpl w:val="DA5A6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C7ED8"/>
    <w:multiLevelType w:val="hybridMultilevel"/>
    <w:tmpl w:val="C7E411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7232434"/>
    <w:multiLevelType w:val="hybridMultilevel"/>
    <w:tmpl w:val="5186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D1EFC"/>
    <w:multiLevelType w:val="hybridMultilevel"/>
    <w:tmpl w:val="ACBE6A12"/>
    <w:lvl w:ilvl="0" w:tplc="8AB81E7E">
      <w:start w:val="1"/>
      <w:numFmt w:val="bullet"/>
      <w:lvlText w:val="•"/>
      <w:lvlJc w:val="left"/>
      <w:pPr>
        <w:tabs>
          <w:tab w:val="num" w:pos="720"/>
        </w:tabs>
        <w:ind w:left="720" w:hanging="360"/>
      </w:pPr>
      <w:rPr>
        <w:rFonts w:ascii="Arial" w:hAnsi="Arial" w:hint="default"/>
      </w:rPr>
    </w:lvl>
    <w:lvl w:ilvl="1" w:tplc="38ACA4FC" w:tentative="1">
      <w:start w:val="1"/>
      <w:numFmt w:val="bullet"/>
      <w:lvlText w:val="•"/>
      <w:lvlJc w:val="left"/>
      <w:pPr>
        <w:tabs>
          <w:tab w:val="num" w:pos="1440"/>
        </w:tabs>
        <w:ind w:left="1440" w:hanging="360"/>
      </w:pPr>
      <w:rPr>
        <w:rFonts w:ascii="Arial" w:hAnsi="Arial" w:hint="default"/>
      </w:rPr>
    </w:lvl>
    <w:lvl w:ilvl="2" w:tplc="D78E00D4" w:tentative="1">
      <w:start w:val="1"/>
      <w:numFmt w:val="bullet"/>
      <w:lvlText w:val="•"/>
      <w:lvlJc w:val="left"/>
      <w:pPr>
        <w:tabs>
          <w:tab w:val="num" w:pos="2160"/>
        </w:tabs>
        <w:ind w:left="2160" w:hanging="360"/>
      </w:pPr>
      <w:rPr>
        <w:rFonts w:ascii="Arial" w:hAnsi="Arial" w:hint="default"/>
      </w:rPr>
    </w:lvl>
    <w:lvl w:ilvl="3" w:tplc="03227BB2" w:tentative="1">
      <w:start w:val="1"/>
      <w:numFmt w:val="bullet"/>
      <w:lvlText w:val="•"/>
      <w:lvlJc w:val="left"/>
      <w:pPr>
        <w:tabs>
          <w:tab w:val="num" w:pos="2880"/>
        </w:tabs>
        <w:ind w:left="2880" w:hanging="360"/>
      </w:pPr>
      <w:rPr>
        <w:rFonts w:ascii="Arial" w:hAnsi="Arial" w:hint="default"/>
      </w:rPr>
    </w:lvl>
    <w:lvl w:ilvl="4" w:tplc="CAA00C96" w:tentative="1">
      <w:start w:val="1"/>
      <w:numFmt w:val="bullet"/>
      <w:lvlText w:val="•"/>
      <w:lvlJc w:val="left"/>
      <w:pPr>
        <w:tabs>
          <w:tab w:val="num" w:pos="3600"/>
        </w:tabs>
        <w:ind w:left="3600" w:hanging="360"/>
      </w:pPr>
      <w:rPr>
        <w:rFonts w:ascii="Arial" w:hAnsi="Arial" w:hint="default"/>
      </w:rPr>
    </w:lvl>
    <w:lvl w:ilvl="5" w:tplc="35F44C4E" w:tentative="1">
      <w:start w:val="1"/>
      <w:numFmt w:val="bullet"/>
      <w:lvlText w:val="•"/>
      <w:lvlJc w:val="left"/>
      <w:pPr>
        <w:tabs>
          <w:tab w:val="num" w:pos="4320"/>
        </w:tabs>
        <w:ind w:left="4320" w:hanging="360"/>
      </w:pPr>
      <w:rPr>
        <w:rFonts w:ascii="Arial" w:hAnsi="Arial" w:hint="default"/>
      </w:rPr>
    </w:lvl>
    <w:lvl w:ilvl="6" w:tplc="D12ABB9A" w:tentative="1">
      <w:start w:val="1"/>
      <w:numFmt w:val="bullet"/>
      <w:lvlText w:val="•"/>
      <w:lvlJc w:val="left"/>
      <w:pPr>
        <w:tabs>
          <w:tab w:val="num" w:pos="5040"/>
        </w:tabs>
        <w:ind w:left="5040" w:hanging="360"/>
      </w:pPr>
      <w:rPr>
        <w:rFonts w:ascii="Arial" w:hAnsi="Arial" w:hint="default"/>
      </w:rPr>
    </w:lvl>
    <w:lvl w:ilvl="7" w:tplc="90EAE18E" w:tentative="1">
      <w:start w:val="1"/>
      <w:numFmt w:val="bullet"/>
      <w:lvlText w:val="•"/>
      <w:lvlJc w:val="left"/>
      <w:pPr>
        <w:tabs>
          <w:tab w:val="num" w:pos="5760"/>
        </w:tabs>
        <w:ind w:left="5760" w:hanging="360"/>
      </w:pPr>
      <w:rPr>
        <w:rFonts w:ascii="Arial" w:hAnsi="Arial" w:hint="default"/>
      </w:rPr>
    </w:lvl>
    <w:lvl w:ilvl="8" w:tplc="B11E4A0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D1C4A4E"/>
    <w:multiLevelType w:val="hybridMultilevel"/>
    <w:tmpl w:val="9E468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9D221D"/>
    <w:multiLevelType w:val="hybridMultilevel"/>
    <w:tmpl w:val="C17C5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575D1E"/>
    <w:multiLevelType w:val="hybridMultilevel"/>
    <w:tmpl w:val="FE6AD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C86CB6"/>
    <w:multiLevelType w:val="hybridMultilevel"/>
    <w:tmpl w:val="1D04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053171"/>
    <w:multiLevelType w:val="hybridMultilevel"/>
    <w:tmpl w:val="087261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D760688"/>
    <w:multiLevelType w:val="hybridMultilevel"/>
    <w:tmpl w:val="A02426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DC3198E"/>
    <w:multiLevelType w:val="hybridMultilevel"/>
    <w:tmpl w:val="07A4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567472"/>
    <w:multiLevelType w:val="hybridMultilevel"/>
    <w:tmpl w:val="323A61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255669E"/>
    <w:multiLevelType w:val="multilevel"/>
    <w:tmpl w:val="FB5C7F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727C402E"/>
    <w:multiLevelType w:val="hybridMultilevel"/>
    <w:tmpl w:val="B1522D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D7551D"/>
    <w:multiLevelType w:val="hybridMultilevel"/>
    <w:tmpl w:val="0C5A1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A11446"/>
    <w:multiLevelType w:val="hybridMultilevel"/>
    <w:tmpl w:val="D86886C2"/>
    <w:lvl w:ilvl="0" w:tplc="418C1D22">
      <w:start w:val="1"/>
      <w:numFmt w:val="bullet"/>
      <w:lvlText w:val="•"/>
      <w:lvlJc w:val="left"/>
      <w:pPr>
        <w:tabs>
          <w:tab w:val="num" w:pos="720"/>
        </w:tabs>
        <w:ind w:left="720" w:hanging="360"/>
      </w:pPr>
      <w:rPr>
        <w:rFonts w:ascii="Arial" w:hAnsi="Arial" w:hint="default"/>
      </w:rPr>
    </w:lvl>
    <w:lvl w:ilvl="1" w:tplc="0BAE615A" w:tentative="1">
      <w:start w:val="1"/>
      <w:numFmt w:val="bullet"/>
      <w:lvlText w:val="•"/>
      <w:lvlJc w:val="left"/>
      <w:pPr>
        <w:tabs>
          <w:tab w:val="num" w:pos="1440"/>
        </w:tabs>
        <w:ind w:left="1440" w:hanging="360"/>
      </w:pPr>
      <w:rPr>
        <w:rFonts w:ascii="Arial" w:hAnsi="Arial" w:hint="default"/>
      </w:rPr>
    </w:lvl>
    <w:lvl w:ilvl="2" w:tplc="3E1C342C" w:tentative="1">
      <w:start w:val="1"/>
      <w:numFmt w:val="bullet"/>
      <w:lvlText w:val="•"/>
      <w:lvlJc w:val="left"/>
      <w:pPr>
        <w:tabs>
          <w:tab w:val="num" w:pos="2160"/>
        </w:tabs>
        <w:ind w:left="2160" w:hanging="360"/>
      </w:pPr>
      <w:rPr>
        <w:rFonts w:ascii="Arial" w:hAnsi="Arial" w:hint="default"/>
      </w:rPr>
    </w:lvl>
    <w:lvl w:ilvl="3" w:tplc="E4F8AFF0" w:tentative="1">
      <w:start w:val="1"/>
      <w:numFmt w:val="bullet"/>
      <w:lvlText w:val="•"/>
      <w:lvlJc w:val="left"/>
      <w:pPr>
        <w:tabs>
          <w:tab w:val="num" w:pos="2880"/>
        </w:tabs>
        <w:ind w:left="2880" w:hanging="360"/>
      </w:pPr>
      <w:rPr>
        <w:rFonts w:ascii="Arial" w:hAnsi="Arial" w:hint="default"/>
      </w:rPr>
    </w:lvl>
    <w:lvl w:ilvl="4" w:tplc="1A2C8720" w:tentative="1">
      <w:start w:val="1"/>
      <w:numFmt w:val="bullet"/>
      <w:lvlText w:val="•"/>
      <w:lvlJc w:val="left"/>
      <w:pPr>
        <w:tabs>
          <w:tab w:val="num" w:pos="3600"/>
        </w:tabs>
        <w:ind w:left="3600" w:hanging="360"/>
      </w:pPr>
      <w:rPr>
        <w:rFonts w:ascii="Arial" w:hAnsi="Arial" w:hint="default"/>
      </w:rPr>
    </w:lvl>
    <w:lvl w:ilvl="5" w:tplc="54BC17B2" w:tentative="1">
      <w:start w:val="1"/>
      <w:numFmt w:val="bullet"/>
      <w:lvlText w:val="•"/>
      <w:lvlJc w:val="left"/>
      <w:pPr>
        <w:tabs>
          <w:tab w:val="num" w:pos="4320"/>
        </w:tabs>
        <w:ind w:left="4320" w:hanging="360"/>
      </w:pPr>
      <w:rPr>
        <w:rFonts w:ascii="Arial" w:hAnsi="Arial" w:hint="default"/>
      </w:rPr>
    </w:lvl>
    <w:lvl w:ilvl="6" w:tplc="515487A8" w:tentative="1">
      <w:start w:val="1"/>
      <w:numFmt w:val="bullet"/>
      <w:lvlText w:val="•"/>
      <w:lvlJc w:val="left"/>
      <w:pPr>
        <w:tabs>
          <w:tab w:val="num" w:pos="5040"/>
        </w:tabs>
        <w:ind w:left="5040" w:hanging="360"/>
      </w:pPr>
      <w:rPr>
        <w:rFonts w:ascii="Arial" w:hAnsi="Arial" w:hint="default"/>
      </w:rPr>
    </w:lvl>
    <w:lvl w:ilvl="7" w:tplc="B82887CA" w:tentative="1">
      <w:start w:val="1"/>
      <w:numFmt w:val="bullet"/>
      <w:lvlText w:val="•"/>
      <w:lvlJc w:val="left"/>
      <w:pPr>
        <w:tabs>
          <w:tab w:val="num" w:pos="5760"/>
        </w:tabs>
        <w:ind w:left="5760" w:hanging="360"/>
      </w:pPr>
      <w:rPr>
        <w:rFonts w:ascii="Arial" w:hAnsi="Arial" w:hint="default"/>
      </w:rPr>
    </w:lvl>
    <w:lvl w:ilvl="8" w:tplc="C2D611A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0F635C"/>
    <w:multiLevelType w:val="hybridMultilevel"/>
    <w:tmpl w:val="22A0B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793477"/>
    <w:multiLevelType w:val="hybridMultilevel"/>
    <w:tmpl w:val="107CAA62"/>
    <w:lvl w:ilvl="0" w:tplc="08090001">
      <w:start w:val="1"/>
      <w:numFmt w:val="bullet"/>
      <w:lvlText w:val=""/>
      <w:lvlJc w:val="left"/>
      <w:pPr>
        <w:ind w:left="698" w:hanging="360"/>
      </w:pPr>
      <w:rPr>
        <w:rFonts w:ascii="Symbol" w:hAnsi="Symbol" w:hint="default"/>
      </w:rPr>
    </w:lvl>
    <w:lvl w:ilvl="1" w:tplc="08090003" w:tentative="1">
      <w:start w:val="1"/>
      <w:numFmt w:val="bullet"/>
      <w:lvlText w:val="o"/>
      <w:lvlJc w:val="left"/>
      <w:pPr>
        <w:ind w:left="1418" w:hanging="360"/>
      </w:pPr>
      <w:rPr>
        <w:rFonts w:ascii="Courier New" w:hAnsi="Courier New" w:cs="Courier New" w:hint="default"/>
      </w:rPr>
    </w:lvl>
    <w:lvl w:ilvl="2" w:tplc="08090005" w:tentative="1">
      <w:start w:val="1"/>
      <w:numFmt w:val="bullet"/>
      <w:lvlText w:val=""/>
      <w:lvlJc w:val="left"/>
      <w:pPr>
        <w:ind w:left="2138" w:hanging="360"/>
      </w:pPr>
      <w:rPr>
        <w:rFonts w:ascii="Wingdings" w:hAnsi="Wingdings" w:hint="default"/>
      </w:rPr>
    </w:lvl>
    <w:lvl w:ilvl="3" w:tplc="08090001" w:tentative="1">
      <w:start w:val="1"/>
      <w:numFmt w:val="bullet"/>
      <w:lvlText w:val=""/>
      <w:lvlJc w:val="left"/>
      <w:pPr>
        <w:ind w:left="2858" w:hanging="360"/>
      </w:pPr>
      <w:rPr>
        <w:rFonts w:ascii="Symbol" w:hAnsi="Symbol" w:hint="default"/>
      </w:rPr>
    </w:lvl>
    <w:lvl w:ilvl="4" w:tplc="08090003" w:tentative="1">
      <w:start w:val="1"/>
      <w:numFmt w:val="bullet"/>
      <w:lvlText w:val="o"/>
      <w:lvlJc w:val="left"/>
      <w:pPr>
        <w:ind w:left="3578" w:hanging="360"/>
      </w:pPr>
      <w:rPr>
        <w:rFonts w:ascii="Courier New" w:hAnsi="Courier New" w:cs="Courier New" w:hint="default"/>
      </w:rPr>
    </w:lvl>
    <w:lvl w:ilvl="5" w:tplc="08090005" w:tentative="1">
      <w:start w:val="1"/>
      <w:numFmt w:val="bullet"/>
      <w:lvlText w:val=""/>
      <w:lvlJc w:val="left"/>
      <w:pPr>
        <w:ind w:left="4298" w:hanging="360"/>
      </w:pPr>
      <w:rPr>
        <w:rFonts w:ascii="Wingdings" w:hAnsi="Wingdings" w:hint="default"/>
      </w:rPr>
    </w:lvl>
    <w:lvl w:ilvl="6" w:tplc="08090001" w:tentative="1">
      <w:start w:val="1"/>
      <w:numFmt w:val="bullet"/>
      <w:lvlText w:val=""/>
      <w:lvlJc w:val="left"/>
      <w:pPr>
        <w:ind w:left="5018" w:hanging="360"/>
      </w:pPr>
      <w:rPr>
        <w:rFonts w:ascii="Symbol" w:hAnsi="Symbol" w:hint="default"/>
      </w:rPr>
    </w:lvl>
    <w:lvl w:ilvl="7" w:tplc="08090003" w:tentative="1">
      <w:start w:val="1"/>
      <w:numFmt w:val="bullet"/>
      <w:lvlText w:val="o"/>
      <w:lvlJc w:val="left"/>
      <w:pPr>
        <w:ind w:left="5738" w:hanging="360"/>
      </w:pPr>
      <w:rPr>
        <w:rFonts w:ascii="Courier New" w:hAnsi="Courier New" w:cs="Courier New" w:hint="default"/>
      </w:rPr>
    </w:lvl>
    <w:lvl w:ilvl="8" w:tplc="08090005" w:tentative="1">
      <w:start w:val="1"/>
      <w:numFmt w:val="bullet"/>
      <w:lvlText w:val=""/>
      <w:lvlJc w:val="left"/>
      <w:pPr>
        <w:ind w:left="6458" w:hanging="360"/>
      </w:pPr>
      <w:rPr>
        <w:rFonts w:ascii="Wingdings" w:hAnsi="Wingdings" w:hint="default"/>
      </w:rPr>
    </w:lvl>
  </w:abstractNum>
  <w:num w:numId="1">
    <w:abstractNumId w:val="28"/>
  </w:num>
  <w:num w:numId="2">
    <w:abstractNumId w:val="2"/>
  </w:num>
  <w:num w:numId="3">
    <w:abstractNumId w:val="4"/>
  </w:num>
  <w:num w:numId="4">
    <w:abstractNumId w:val="30"/>
  </w:num>
  <w:num w:numId="5">
    <w:abstractNumId w:val="10"/>
  </w:num>
  <w:num w:numId="6">
    <w:abstractNumId w:val="26"/>
  </w:num>
  <w:num w:numId="7">
    <w:abstractNumId w:val="7"/>
  </w:num>
  <w:num w:numId="8">
    <w:abstractNumId w:val="17"/>
  </w:num>
  <w:num w:numId="9">
    <w:abstractNumId w:val="0"/>
  </w:num>
  <w:num w:numId="10">
    <w:abstractNumId w:val="14"/>
  </w:num>
  <w:num w:numId="11">
    <w:abstractNumId w:val="9"/>
  </w:num>
  <w:num w:numId="12">
    <w:abstractNumId w:val="20"/>
  </w:num>
  <w:num w:numId="13">
    <w:abstractNumId w:val="25"/>
  </w:num>
  <w:num w:numId="14">
    <w:abstractNumId w:val="1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1"/>
  </w:num>
  <w:num w:numId="18">
    <w:abstractNumId w:val="8"/>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9"/>
  </w:num>
  <w:num w:numId="22">
    <w:abstractNumId w:val="24"/>
  </w:num>
  <w:num w:numId="23">
    <w:abstractNumId w:val="6"/>
  </w:num>
  <w:num w:numId="24">
    <w:abstractNumId w:val="11"/>
  </w:num>
  <w:num w:numId="25">
    <w:abstractNumId w:val="18"/>
  </w:num>
  <w:num w:numId="26">
    <w:abstractNumId w:val="12"/>
  </w:num>
  <w:num w:numId="27">
    <w:abstractNumId w:val="15"/>
  </w:num>
  <w:num w:numId="28">
    <w:abstractNumId w:val="5"/>
  </w:num>
  <w:num w:numId="29">
    <w:abstractNumId w:val="27"/>
  </w:num>
  <w:num w:numId="30">
    <w:abstractNumId w:val="32"/>
  </w:num>
  <w:num w:numId="31">
    <w:abstractNumId w:val="3"/>
  </w:num>
  <w:num w:numId="32">
    <w:abstractNumId w:val="23"/>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3A8C"/>
    <w:rsid w:val="000066DE"/>
    <w:rsid w:val="00007FF3"/>
    <w:rsid w:val="00010483"/>
    <w:rsid w:val="00012955"/>
    <w:rsid w:val="0001496E"/>
    <w:rsid w:val="00014F0F"/>
    <w:rsid w:val="00020283"/>
    <w:rsid w:val="00020716"/>
    <w:rsid w:val="00021BCC"/>
    <w:rsid w:val="00026288"/>
    <w:rsid w:val="000279B1"/>
    <w:rsid w:val="00031DE3"/>
    <w:rsid w:val="00031DE6"/>
    <w:rsid w:val="00031EC0"/>
    <w:rsid w:val="00035F95"/>
    <w:rsid w:val="00037E13"/>
    <w:rsid w:val="00040551"/>
    <w:rsid w:val="000406EE"/>
    <w:rsid w:val="0004099D"/>
    <w:rsid w:val="0004369A"/>
    <w:rsid w:val="00051D05"/>
    <w:rsid w:val="00052289"/>
    <w:rsid w:val="00052496"/>
    <w:rsid w:val="00052886"/>
    <w:rsid w:val="00056457"/>
    <w:rsid w:val="000564F4"/>
    <w:rsid w:val="000566D7"/>
    <w:rsid w:val="00056AE7"/>
    <w:rsid w:val="000610F7"/>
    <w:rsid w:val="00061235"/>
    <w:rsid w:val="00061BD1"/>
    <w:rsid w:val="0006208A"/>
    <w:rsid w:val="0006244C"/>
    <w:rsid w:val="000624FA"/>
    <w:rsid w:val="00062F79"/>
    <w:rsid w:val="000647D2"/>
    <w:rsid w:val="00064A20"/>
    <w:rsid w:val="00070BAA"/>
    <w:rsid w:val="00071C68"/>
    <w:rsid w:val="00071E74"/>
    <w:rsid w:val="000735BA"/>
    <w:rsid w:val="00074A06"/>
    <w:rsid w:val="00075D2B"/>
    <w:rsid w:val="000767B7"/>
    <w:rsid w:val="000778DD"/>
    <w:rsid w:val="00080CC5"/>
    <w:rsid w:val="0008129C"/>
    <w:rsid w:val="00081C12"/>
    <w:rsid w:val="00081E2C"/>
    <w:rsid w:val="00085473"/>
    <w:rsid w:val="000871E7"/>
    <w:rsid w:val="000874CE"/>
    <w:rsid w:val="00087D03"/>
    <w:rsid w:val="0009046E"/>
    <w:rsid w:val="00090600"/>
    <w:rsid w:val="00090E17"/>
    <w:rsid w:val="00091CE3"/>
    <w:rsid w:val="00093115"/>
    <w:rsid w:val="000949AB"/>
    <w:rsid w:val="00094D7E"/>
    <w:rsid w:val="0009691C"/>
    <w:rsid w:val="000A08C6"/>
    <w:rsid w:val="000A2D5E"/>
    <w:rsid w:val="000A3E23"/>
    <w:rsid w:val="000A4890"/>
    <w:rsid w:val="000A5F0B"/>
    <w:rsid w:val="000A651E"/>
    <w:rsid w:val="000A7E2C"/>
    <w:rsid w:val="000B222C"/>
    <w:rsid w:val="000B4C89"/>
    <w:rsid w:val="000B54B8"/>
    <w:rsid w:val="000B5B47"/>
    <w:rsid w:val="000B7681"/>
    <w:rsid w:val="000C11F7"/>
    <w:rsid w:val="000C31B1"/>
    <w:rsid w:val="000C4FBB"/>
    <w:rsid w:val="000C5446"/>
    <w:rsid w:val="000C5D16"/>
    <w:rsid w:val="000C680D"/>
    <w:rsid w:val="000C73A5"/>
    <w:rsid w:val="000D043F"/>
    <w:rsid w:val="000D1026"/>
    <w:rsid w:val="000D2F8E"/>
    <w:rsid w:val="000D3173"/>
    <w:rsid w:val="000D3894"/>
    <w:rsid w:val="000D40EA"/>
    <w:rsid w:val="000D7219"/>
    <w:rsid w:val="000D7642"/>
    <w:rsid w:val="000E1ABA"/>
    <w:rsid w:val="000E1DD6"/>
    <w:rsid w:val="000E57C5"/>
    <w:rsid w:val="000E6197"/>
    <w:rsid w:val="000E7E2D"/>
    <w:rsid w:val="000F08FB"/>
    <w:rsid w:val="000F2F1D"/>
    <w:rsid w:val="000F31B1"/>
    <w:rsid w:val="000F45E9"/>
    <w:rsid w:val="000F4EEA"/>
    <w:rsid w:val="000F5104"/>
    <w:rsid w:val="000F587C"/>
    <w:rsid w:val="000F61E8"/>
    <w:rsid w:val="000F6F35"/>
    <w:rsid w:val="000F7C27"/>
    <w:rsid w:val="0010119D"/>
    <w:rsid w:val="00103555"/>
    <w:rsid w:val="00103E4A"/>
    <w:rsid w:val="00104544"/>
    <w:rsid w:val="00104815"/>
    <w:rsid w:val="00104FA0"/>
    <w:rsid w:val="00105208"/>
    <w:rsid w:val="00106D8C"/>
    <w:rsid w:val="0011025C"/>
    <w:rsid w:val="00110C77"/>
    <w:rsid w:val="00111B2B"/>
    <w:rsid w:val="00111CFA"/>
    <w:rsid w:val="00112166"/>
    <w:rsid w:val="0011261D"/>
    <w:rsid w:val="00112C6A"/>
    <w:rsid w:val="0011490F"/>
    <w:rsid w:val="00115F2B"/>
    <w:rsid w:val="00120E1F"/>
    <w:rsid w:val="00122697"/>
    <w:rsid w:val="00123CA3"/>
    <w:rsid w:val="00124F1C"/>
    <w:rsid w:val="00125726"/>
    <w:rsid w:val="00125D02"/>
    <w:rsid w:val="00125D4C"/>
    <w:rsid w:val="001262F3"/>
    <w:rsid w:val="0012715A"/>
    <w:rsid w:val="00130227"/>
    <w:rsid w:val="00130876"/>
    <w:rsid w:val="00130B92"/>
    <w:rsid w:val="001325F9"/>
    <w:rsid w:val="00134ED0"/>
    <w:rsid w:val="00135DB9"/>
    <w:rsid w:val="00135F8F"/>
    <w:rsid w:val="00136005"/>
    <w:rsid w:val="00140EE1"/>
    <w:rsid w:val="00141109"/>
    <w:rsid w:val="00141F0F"/>
    <w:rsid w:val="00141F91"/>
    <w:rsid w:val="00142F77"/>
    <w:rsid w:val="001435B5"/>
    <w:rsid w:val="00146945"/>
    <w:rsid w:val="00147F95"/>
    <w:rsid w:val="00150D2E"/>
    <w:rsid w:val="00150D91"/>
    <w:rsid w:val="0015139D"/>
    <w:rsid w:val="00153DEF"/>
    <w:rsid w:val="00154F4F"/>
    <w:rsid w:val="00155910"/>
    <w:rsid w:val="00156EA5"/>
    <w:rsid w:val="00160B13"/>
    <w:rsid w:val="00161559"/>
    <w:rsid w:val="00161B9E"/>
    <w:rsid w:val="0016325A"/>
    <w:rsid w:val="00164913"/>
    <w:rsid w:val="00165673"/>
    <w:rsid w:val="00166060"/>
    <w:rsid w:val="00166F7D"/>
    <w:rsid w:val="001679F0"/>
    <w:rsid w:val="00167E41"/>
    <w:rsid w:val="00170DAC"/>
    <w:rsid w:val="00174276"/>
    <w:rsid w:val="00176801"/>
    <w:rsid w:val="0018042B"/>
    <w:rsid w:val="00181F41"/>
    <w:rsid w:val="00182B57"/>
    <w:rsid w:val="00182CF3"/>
    <w:rsid w:val="0018436B"/>
    <w:rsid w:val="001845AD"/>
    <w:rsid w:val="00185168"/>
    <w:rsid w:val="00187898"/>
    <w:rsid w:val="00187F84"/>
    <w:rsid w:val="00193E33"/>
    <w:rsid w:val="00195333"/>
    <w:rsid w:val="00196C37"/>
    <w:rsid w:val="00197BCD"/>
    <w:rsid w:val="001A0526"/>
    <w:rsid w:val="001A1975"/>
    <w:rsid w:val="001A2367"/>
    <w:rsid w:val="001A28E1"/>
    <w:rsid w:val="001A3183"/>
    <w:rsid w:val="001A52F0"/>
    <w:rsid w:val="001A6309"/>
    <w:rsid w:val="001B10AF"/>
    <w:rsid w:val="001B142B"/>
    <w:rsid w:val="001B4C9F"/>
    <w:rsid w:val="001B510E"/>
    <w:rsid w:val="001B74E2"/>
    <w:rsid w:val="001B7F2E"/>
    <w:rsid w:val="001C0F9A"/>
    <w:rsid w:val="001C1D02"/>
    <w:rsid w:val="001C322B"/>
    <w:rsid w:val="001C393D"/>
    <w:rsid w:val="001C48C5"/>
    <w:rsid w:val="001C50C4"/>
    <w:rsid w:val="001C6788"/>
    <w:rsid w:val="001C682F"/>
    <w:rsid w:val="001C685D"/>
    <w:rsid w:val="001C6C26"/>
    <w:rsid w:val="001C7B01"/>
    <w:rsid w:val="001D0582"/>
    <w:rsid w:val="001D31CC"/>
    <w:rsid w:val="001D3E85"/>
    <w:rsid w:val="001D41E0"/>
    <w:rsid w:val="001D4225"/>
    <w:rsid w:val="001D5A29"/>
    <w:rsid w:val="001D78C0"/>
    <w:rsid w:val="001E0415"/>
    <w:rsid w:val="001E0E85"/>
    <w:rsid w:val="001E1A44"/>
    <w:rsid w:val="001E1C3A"/>
    <w:rsid w:val="001E2144"/>
    <w:rsid w:val="001E2B04"/>
    <w:rsid w:val="001E4B9E"/>
    <w:rsid w:val="001E7873"/>
    <w:rsid w:val="001F00E7"/>
    <w:rsid w:val="001F15A2"/>
    <w:rsid w:val="001F1855"/>
    <w:rsid w:val="001F399C"/>
    <w:rsid w:val="001F406A"/>
    <w:rsid w:val="001F4144"/>
    <w:rsid w:val="001F687A"/>
    <w:rsid w:val="00200374"/>
    <w:rsid w:val="0020070B"/>
    <w:rsid w:val="00200B68"/>
    <w:rsid w:val="0020122B"/>
    <w:rsid w:val="00201504"/>
    <w:rsid w:val="00202464"/>
    <w:rsid w:val="002036A2"/>
    <w:rsid w:val="00203947"/>
    <w:rsid w:val="002039E9"/>
    <w:rsid w:val="002054E3"/>
    <w:rsid w:val="00205AB1"/>
    <w:rsid w:val="0021081A"/>
    <w:rsid w:val="0021197C"/>
    <w:rsid w:val="00211A70"/>
    <w:rsid w:val="0021299A"/>
    <w:rsid w:val="00213709"/>
    <w:rsid w:val="002147E0"/>
    <w:rsid w:val="00222548"/>
    <w:rsid w:val="0022435F"/>
    <w:rsid w:val="00224669"/>
    <w:rsid w:val="00225B30"/>
    <w:rsid w:val="0022667F"/>
    <w:rsid w:val="0023042C"/>
    <w:rsid w:val="0023103A"/>
    <w:rsid w:val="00231434"/>
    <w:rsid w:val="00235BE7"/>
    <w:rsid w:val="0023661C"/>
    <w:rsid w:val="00240141"/>
    <w:rsid w:val="00241E67"/>
    <w:rsid w:val="00243F41"/>
    <w:rsid w:val="0024400D"/>
    <w:rsid w:val="00247B44"/>
    <w:rsid w:val="002504B1"/>
    <w:rsid w:val="00251DE6"/>
    <w:rsid w:val="00252846"/>
    <w:rsid w:val="002528F5"/>
    <w:rsid w:val="00252D55"/>
    <w:rsid w:val="00254C98"/>
    <w:rsid w:val="002550E8"/>
    <w:rsid w:val="00255DF5"/>
    <w:rsid w:val="002567A4"/>
    <w:rsid w:val="002615C8"/>
    <w:rsid w:val="00261D00"/>
    <w:rsid w:val="00261DD6"/>
    <w:rsid w:val="002644EE"/>
    <w:rsid w:val="00264669"/>
    <w:rsid w:val="002664D0"/>
    <w:rsid w:val="002672C5"/>
    <w:rsid w:val="00267FBB"/>
    <w:rsid w:val="0027034E"/>
    <w:rsid w:val="0027373A"/>
    <w:rsid w:val="002742D2"/>
    <w:rsid w:val="0027468E"/>
    <w:rsid w:val="00274D16"/>
    <w:rsid w:val="00274FE8"/>
    <w:rsid w:val="00276FDC"/>
    <w:rsid w:val="002778C1"/>
    <w:rsid w:val="002818A9"/>
    <w:rsid w:val="00281C53"/>
    <w:rsid w:val="00282AB7"/>
    <w:rsid w:val="00284C0C"/>
    <w:rsid w:val="00285E0B"/>
    <w:rsid w:val="00287523"/>
    <w:rsid w:val="00290DDA"/>
    <w:rsid w:val="00292834"/>
    <w:rsid w:val="00292EB0"/>
    <w:rsid w:val="00293C7B"/>
    <w:rsid w:val="00293F0E"/>
    <w:rsid w:val="0029660B"/>
    <w:rsid w:val="002A04A7"/>
    <w:rsid w:val="002A0CBD"/>
    <w:rsid w:val="002A1236"/>
    <w:rsid w:val="002A366D"/>
    <w:rsid w:val="002A3DC3"/>
    <w:rsid w:val="002A78F9"/>
    <w:rsid w:val="002B04EC"/>
    <w:rsid w:val="002B0598"/>
    <w:rsid w:val="002B184E"/>
    <w:rsid w:val="002B32F4"/>
    <w:rsid w:val="002B5104"/>
    <w:rsid w:val="002B5DFA"/>
    <w:rsid w:val="002B6B9F"/>
    <w:rsid w:val="002C40CB"/>
    <w:rsid w:val="002C467D"/>
    <w:rsid w:val="002C4971"/>
    <w:rsid w:val="002C7DDC"/>
    <w:rsid w:val="002C7F09"/>
    <w:rsid w:val="002D01AD"/>
    <w:rsid w:val="002D03A5"/>
    <w:rsid w:val="002D0D5E"/>
    <w:rsid w:val="002D12E3"/>
    <w:rsid w:val="002D55AE"/>
    <w:rsid w:val="002D7698"/>
    <w:rsid w:val="002D7A6C"/>
    <w:rsid w:val="002E1D27"/>
    <w:rsid w:val="002E2734"/>
    <w:rsid w:val="002E4E2D"/>
    <w:rsid w:val="002E5516"/>
    <w:rsid w:val="002F3E48"/>
    <w:rsid w:val="002F424A"/>
    <w:rsid w:val="002F5226"/>
    <w:rsid w:val="002F5241"/>
    <w:rsid w:val="002F602F"/>
    <w:rsid w:val="00303A47"/>
    <w:rsid w:val="00304B83"/>
    <w:rsid w:val="0031116C"/>
    <w:rsid w:val="00311BF2"/>
    <w:rsid w:val="00311C62"/>
    <w:rsid w:val="00313019"/>
    <w:rsid w:val="0031377B"/>
    <w:rsid w:val="003144E8"/>
    <w:rsid w:val="00314540"/>
    <w:rsid w:val="00314B1A"/>
    <w:rsid w:val="00315121"/>
    <w:rsid w:val="00317326"/>
    <w:rsid w:val="00317834"/>
    <w:rsid w:val="003205E8"/>
    <w:rsid w:val="0032107B"/>
    <w:rsid w:val="00321BA4"/>
    <w:rsid w:val="00323A19"/>
    <w:rsid w:val="003245E9"/>
    <w:rsid w:val="003251FA"/>
    <w:rsid w:val="0033294D"/>
    <w:rsid w:val="00335395"/>
    <w:rsid w:val="003354F5"/>
    <w:rsid w:val="00337CA3"/>
    <w:rsid w:val="003402CB"/>
    <w:rsid w:val="0034074E"/>
    <w:rsid w:val="003413BB"/>
    <w:rsid w:val="00343371"/>
    <w:rsid w:val="00345FBB"/>
    <w:rsid w:val="0034724C"/>
    <w:rsid w:val="00347D3D"/>
    <w:rsid w:val="00347FF5"/>
    <w:rsid w:val="003502C4"/>
    <w:rsid w:val="00353AF7"/>
    <w:rsid w:val="003561E6"/>
    <w:rsid w:val="00361F73"/>
    <w:rsid w:val="00362F46"/>
    <w:rsid w:val="00363799"/>
    <w:rsid w:val="00363F4A"/>
    <w:rsid w:val="00364FDD"/>
    <w:rsid w:val="003651B3"/>
    <w:rsid w:val="00365443"/>
    <w:rsid w:val="00365C8A"/>
    <w:rsid w:val="0036715E"/>
    <w:rsid w:val="003767FE"/>
    <w:rsid w:val="0038010B"/>
    <w:rsid w:val="00380367"/>
    <w:rsid w:val="00380494"/>
    <w:rsid w:val="003805C2"/>
    <w:rsid w:val="003841D0"/>
    <w:rsid w:val="00384973"/>
    <w:rsid w:val="003863C6"/>
    <w:rsid w:val="00387E78"/>
    <w:rsid w:val="003900EE"/>
    <w:rsid w:val="00390F0A"/>
    <w:rsid w:val="00390FB6"/>
    <w:rsid w:val="00391561"/>
    <w:rsid w:val="003935E9"/>
    <w:rsid w:val="00393BA4"/>
    <w:rsid w:val="0039592E"/>
    <w:rsid w:val="00395DB1"/>
    <w:rsid w:val="003A12E5"/>
    <w:rsid w:val="003A72C3"/>
    <w:rsid w:val="003B0473"/>
    <w:rsid w:val="003B172B"/>
    <w:rsid w:val="003B1D28"/>
    <w:rsid w:val="003B2515"/>
    <w:rsid w:val="003B2F52"/>
    <w:rsid w:val="003B6981"/>
    <w:rsid w:val="003C02B1"/>
    <w:rsid w:val="003C1272"/>
    <w:rsid w:val="003C17C2"/>
    <w:rsid w:val="003C2892"/>
    <w:rsid w:val="003C3BFF"/>
    <w:rsid w:val="003C4E1E"/>
    <w:rsid w:val="003C5FDA"/>
    <w:rsid w:val="003D2A76"/>
    <w:rsid w:val="003D3980"/>
    <w:rsid w:val="003D4A2A"/>
    <w:rsid w:val="003D7D3A"/>
    <w:rsid w:val="003D7E2C"/>
    <w:rsid w:val="003E065E"/>
    <w:rsid w:val="003E3984"/>
    <w:rsid w:val="003F3350"/>
    <w:rsid w:val="003F4791"/>
    <w:rsid w:val="003F4CC2"/>
    <w:rsid w:val="003F5CB0"/>
    <w:rsid w:val="003F70C7"/>
    <w:rsid w:val="004000CA"/>
    <w:rsid w:val="00401453"/>
    <w:rsid w:val="00403448"/>
    <w:rsid w:val="0040654F"/>
    <w:rsid w:val="00406594"/>
    <w:rsid w:val="00407092"/>
    <w:rsid w:val="00410971"/>
    <w:rsid w:val="00410EE8"/>
    <w:rsid w:val="00413580"/>
    <w:rsid w:val="00413FC7"/>
    <w:rsid w:val="004140BD"/>
    <w:rsid w:val="00416040"/>
    <w:rsid w:val="00416095"/>
    <w:rsid w:val="00417A80"/>
    <w:rsid w:val="004241B5"/>
    <w:rsid w:val="0042628B"/>
    <w:rsid w:val="0042683E"/>
    <w:rsid w:val="00426A73"/>
    <w:rsid w:val="00426F3D"/>
    <w:rsid w:val="00427AC7"/>
    <w:rsid w:val="00427CA9"/>
    <w:rsid w:val="00427D3E"/>
    <w:rsid w:val="00427D59"/>
    <w:rsid w:val="0043172B"/>
    <w:rsid w:val="004323B6"/>
    <w:rsid w:val="00432F07"/>
    <w:rsid w:val="00433611"/>
    <w:rsid w:val="004361D4"/>
    <w:rsid w:val="00436C56"/>
    <w:rsid w:val="00436E08"/>
    <w:rsid w:val="00437E6B"/>
    <w:rsid w:val="00440102"/>
    <w:rsid w:val="004425C4"/>
    <w:rsid w:val="0044336C"/>
    <w:rsid w:val="00443A5F"/>
    <w:rsid w:val="00443C16"/>
    <w:rsid w:val="00443F82"/>
    <w:rsid w:val="0044432C"/>
    <w:rsid w:val="00444473"/>
    <w:rsid w:val="00445779"/>
    <w:rsid w:val="00445815"/>
    <w:rsid w:val="004467BA"/>
    <w:rsid w:val="00447BDF"/>
    <w:rsid w:val="00450B77"/>
    <w:rsid w:val="00451546"/>
    <w:rsid w:val="00451761"/>
    <w:rsid w:val="00451A7A"/>
    <w:rsid w:val="004524B8"/>
    <w:rsid w:val="00452987"/>
    <w:rsid w:val="00453807"/>
    <w:rsid w:val="00453E3F"/>
    <w:rsid w:val="00454E00"/>
    <w:rsid w:val="004558CD"/>
    <w:rsid w:val="004612A1"/>
    <w:rsid w:val="00462B1D"/>
    <w:rsid w:val="00463701"/>
    <w:rsid w:val="00465671"/>
    <w:rsid w:val="00470A9F"/>
    <w:rsid w:val="004710A0"/>
    <w:rsid w:val="00471DD9"/>
    <w:rsid w:val="00476E2D"/>
    <w:rsid w:val="00477AFD"/>
    <w:rsid w:val="004807CD"/>
    <w:rsid w:val="004823E5"/>
    <w:rsid w:val="00484278"/>
    <w:rsid w:val="00486834"/>
    <w:rsid w:val="004875E3"/>
    <w:rsid w:val="00487A05"/>
    <w:rsid w:val="00490036"/>
    <w:rsid w:val="00490188"/>
    <w:rsid w:val="00490760"/>
    <w:rsid w:val="0049191F"/>
    <w:rsid w:val="00491F85"/>
    <w:rsid w:val="00492264"/>
    <w:rsid w:val="00492A6C"/>
    <w:rsid w:val="00493100"/>
    <w:rsid w:val="00493745"/>
    <w:rsid w:val="00494A99"/>
    <w:rsid w:val="004964E9"/>
    <w:rsid w:val="00496859"/>
    <w:rsid w:val="004A0493"/>
    <w:rsid w:val="004A15E2"/>
    <w:rsid w:val="004A19A8"/>
    <w:rsid w:val="004A327F"/>
    <w:rsid w:val="004A3C9E"/>
    <w:rsid w:val="004A5655"/>
    <w:rsid w:val="004A6165"/>
    <w:rsid w:val="004A684B"/>
    <w:rsid w:val="004B05ED"/>
    <w:rsid w:val="004B0937"/>
    <w:rsid w:val="004B0BAA"/>
    <w:rsid w:val="004B1412"/>
    <w:rsid w:val="004B229A"/>
    <w:rsid w:val="004B2674"/>
    <w:rsid w:val="004B6795"/>
    <w:rsid w:val="004B6F5F"/>
    <w:rsid w:val="004B71FA"/>
    <w:rsid w:val="004B7489"/>
    <w:rsid w:val="004C041C"/>
    <w:rsid w:val="004C0DFB"/>
    <w:rsid w:val="004C2674"/>
    <w:rsid w:val="004C404D"/>
    <w:rsid w:val="004C52B6"/>
    <w:rsid w:val="004C57A0"/>
    <w:rsid w:val="004C5AF0"/>
    <w:rsid w:val="004C5F19"/>
    <w:rsid w:val="004C6CAD"/>
    <w:rsid w:val="004C7313"/>
    <w:rsid w:val="004D0171"/>
    <w:rsid w:val="004D1D2D"/>
    <w:rsid w:val="004D577A"/>
    <w:rsid w:val="004D7203"/>
    <w:rsid w:val="004E2961"/>
    <w:rsid w:val="004E2989"/>
    <w:rsid w:val="004E3D46"/>
    <w:rsid w:val="004E48B8"/>
    <w:rsid w:val="004E5798"/>
    <w:rsid w:val="004F12C7"/>
    <w:rsid w:val="004F3279"/>
    <w:rsid w:val="005015D7"/>
    <w:rsid w:val="00501A2D"/>
    <w:rsid w:val="0050368F"/>
    <w:rsid w:val="005052DD"/>
    <w:rsid w:val="00507FBF"/>
    <w:rsid w:val="00510A65"/>
    <w:rsid w:val="00511E5E"/>
    <w:rsid w:val="00513831"/>
    <w:rsid w:val="00513CE6"/>
    <w:rsid w:val="00514165"/>
    <w:rsid w:val="00516FB1"/>
    <w:rsid w:val="005179D7"/>
    <w:rsid w:val="005217C1"/>
    <w:rsid w:val="00521852"/>
    <w:rsid w:val="0052288E"/>
    <w:rsid w:val="005233B2"/>
    <w:rsid w:val="00526D65"/>
    <w:rsid w:val="00527061"/>
    <w:rsid w:val="00527915"/>
    <w:rsid w:val="0053334D"/>
    <w:rsid w:val="00534808"/>
    <w:rsid w:val="00534D15"/>
    <w:rsid w:val="00535839"/>
    <w:rsid w:val="00535D4D"/>
    <w:rsid w:val="00536423"/>
    <w:rsid w:val="00536AC2"/>
    <w:rsid w:val="00540DC7"/>
    <w:rsid w:val="0054107B"/>
    <w:rsid w:val="00541A7E"/>
    <w:rsid w:val="005421A3"/>
    <w:rsid w:val="00542285"/>
    <w:rsid w:val="005427B0"/>
    <w:rsid w:val="00542E92"/>
    <w:rsid w:val="00542FA6"/>
    <w:rsid w:val="00543109"/>
    <w:rsid w:val="00543513"/>
    <w:rsid w:val="00543D2C"/>
    <w:rsid w:val="005462D1"/>
    <w:rsid w:val="0055126C"/>
    <w:rsid w:val="005524E2"/>
    <w:rsid w:val="00552F8D"/>
    <w:rsid w:val="00557959"/>
    <w:rsid w:val="00560184"/>
    <w:rsid w:val="00561E1C"/>
    <w:rsid w:val="0056464F"/>
    <w:rsid w:val="00565E65"/>
    <w:rsid w:val="00566C8F"/>
    <w:rsid w:val="00567F7C"/>
    <w:rsid w:val="00570CCD"/>
    <w:rsid w:val="00572CEB"/>
    <w:rsid w:val="005755F2"/>
    <w:rsid w:val="00576705"/>
    <w:rsid w:val="00576CBC"/>
    <w:rsid w:val="00576D19"/>
    <w:rsid w:val="00582AE3"/>
    <w:rsid w:val="00582EA5"/>
    <w:rsid w:val="005837B3"/>
    <w:rsid w:val="0058619F"/>
    <w:rsid w:val="005866D1"/>
    <w:rsid w:val="00590DE0"/>
    <w:rsid w:val="00590FC9"/>
    <w:rsid w:val="00591717"/>
    <w:rsid w:val="005917CC"/>
    <w:rsid w:val="00592AC2"/>
    <w:rsid w:val="00596291"/>
    <w:rsid w:val="00596AC7"/>
    <w:rsid w:val="005A05D2"/>
    <w:rsid w:val="005A15AC"/>
    <w:rsid w:val="005A31FF"/>
    <w:rsid w:val="005A798E"/>
    <w:rsid w:val="005A7FF7"/>
    <w:rsid w:val="005B0792"/>
    <w:rsid w:val="005B0F8F"/>
    <w:rsid w:val="005B20B0"/>
    <w:rsid w:val="005B28F8"/>
    <w:rsid w:val="005B43C7"/>
    <w:rsid w:val="005B47F6"/>
    <w:rsid w:val="005B495B"/>
    <w:rsid w:val="005B4CDB"/>
    <w:rsid w:val="005B7194"/>
    <w:rsid w:val="005B7AC9"/>
    <w:rsid w:val="005B7F31"/>
    <w:rsid w:val="005C00B4"/>
    <w:rsid w:val="005C0614"/>
    <w:rsid w:val="005C1399"/>
    <w:rsid w:val="005C2B08"/>
    <w:rsid w:val="005C7995"/>
    <w:rsid w:val="005D1736"/>
    <w:rsid w:val="005D1AB8"/>
    <w:rsid w:val="005D1DB6"/>
    <w:rsid w:val="005D2475"/>
    <w:rsid w:val="005D43FA"/>
    <w:rsid w:val="005D5014"/>
    <w:rsid w:val="005D68EF"/>
    <w:rsid w:val="005D7EAF"/>
    <w:rsid w:val="005D7F9E"/>
    <w:rsid w:val="005E4F71"/>
    <w:rsid w:val="005E7274"/>
    <w:rsid w:val="005F2EF4"/>
    <w:rsid w:val="005F3904"/>
    <w:rsid w:val="005F3DD0"/>
    <w:rsid w:val="005F412B"/>
    <w:rsid w:val="005F4F00"/>
    <w:rsid w:val="005F512F"/>
    <w:rsid w:val="005F5283"/>
    <w:rsid w:val="005F7A78"/>
    <w:rsid w:val="00601117"/>
    <w:rsid w:val="006029C3"/>
    <w:rsid w:val="00602AC9"/>
    <w:rsid w:val="006043BF"/>
    <w:rsid w:val="0060494E"/>
    <w:rsid w:val="00604C73"/>
    <w:rsid w:val="006059D2"/>
    <w:rsid w:val="0060724F"/>
    <w:rsid w:val="00607F00"/>
    <w:rsid w:val="00610D6E"/>
    <w:rsid w:val="00610E70"/>
    <w:rsid w:val="00612097"/>
    <w:rsid w:val="0061242E"/>
    <w:rsid w:val="00614883"/>
    <w:rsid w:val="0061520B"/>
    <w:rsid w:val="006167D1"/>
    <w:rsid w:val="006202F2"/>
    <w:rsid w:val="00622C9C"/>
    <w:rsid w:val="0062476A"/>
    <w:rsid w:val="00625CC9"/>
    <w:rsid w:val="006267AD"/>
    <w:rsid w:val="00627E62"/>
    <w:rsid w:val="00631572"/>
    <w:rsid w:val="00632AE4"/>
    <w:rsid w:val="00633F20"/>
    <w:rsid w:val="00635340"/>
    <w:rsid w:val="00641215"/>
    <w:rsid w:val="00641D7C"/>
    <w:rsid w:val="00644A96"/>
    <w:rsid w:val="00644EA6"/>
    <w:rsid w:val="0064548E"/>
    <w:rsid w:val="0064640A"/>
    <w:rsid w:val="00646B80"/>
    <w:rsid w:val="00646E66"/>
    <w:rsid w:val="00647CA0"/>
    <w:rsid w:val="00647DCD"/>
    <w:rsid w:val="00650BDC"/>
    <w:rsid w:val="00650D94"/>
    <w:rsid w:val="00651D7A"/>
    <w:rsid w:val="00653A6A"/>
    <w:rsid w:val="006556BA"/>
    <w:rsid w:val="006573EE"/>
    <w:rsid w:val="0066224F"/>
    <w:rsid w:val="00663CCF"/>
    <w:rsid w:val="00665893"/>
    <w:rsid w:val="006668AE"/>
    <w:rsid w:val="00667B34"/>
    <w:rsid w:val="0067090E"/>
    <w:rsid w:val="00671376"/>
    <w:rsid w:val="006734AE"/>
    <w:rsid w:val="0067369A"/>
    <w:rsid w:val="00673813"/>
    <w:rsid w:val="00674165"/>
    <w:rsid w:val="00674E7B"/>
    <w:rsid w:val="00675432"/>
    <w:rsid w:val="006775AA"/>
    <w:rsid w:val="0068015A"/>
    <w:rsid w:val="006811F0"/>
    <w:rsid w:val="0068214F"/>
    <w:rsid w:val="00682FC5"/>
    <w:rsid w:val="00686325"/>
    <w:rsid w:val="0068729E"/>
    <w:rsid w:val="006904DA"/>
    <w:rsid w:val="00692887"/>
    <w:rsid w:val="0069402D"/>
    <w:rsid w:val="00695733"/>
    <w:rsid w:val="0069608E"/>
    <w:rsid w:val="00696E2D"/>
    <w:rsid w:val="006A0803"/>
    <w:rsid w:val="006A0F46"/>
    <w:rsid w:val="006A14DE"/>
    <w:rsid w:val="006A3366"/>
    <w:rsid w:val="006A3F16"/>
    <w:rsid w:val="006A4A76"/>
    <w:rsid w:val="006A6BF9"/>
    <w:rsid w:val="006A7317"/>
    <w:rsid w:val="006B087B"/>
    <w:rsid w:val="006B672B"/>
    <w:rsid w:val="006B6ED7"/>
    <w:rsid w:val="006B76F0"/>
    <w:rsid w:val="006B775E"/>
    <w:rsid w:val="006C0850"/>
    <w:rsid w:val="006C2E89"/>
    <w:rsid w:val="006C2EBB"/>
    <w:rsid w:val="006C34AE"/>
    <w:rsid w:val="006C456B"/>
    <w:rsid w:val="006C5C2B"/>
    <w:rsid w:val="006C635E"/>
    <w:rsid w:val="006D30A7"/>
    <w:rsid w:val="006D52CE"/>
    <w:rsid w:val="006D5504"/>
    <w:rsid w:val="006D63F8"/>
    <w:rsid w:val="006D659C"/>
    <w:rsid w:val="006D6D36"/>
    <w:rsid w:val="006E189C"/>
    <w:rsid w:val="006E2643"/>
    <w:rsid w:val="006E26F7"/>
    <w:rsid w:val="006E3796"/>
    <w:rsid w:val="006E7F9D"/>
    <w:rsid w:val="006F190F"/>
    <w:rsid w:val="006F1BA4"/>
    <w:rsid w:val="006F1C64"/>
    <w:rsid w:val="006F33CE"/>
    <w:rsid w:val="006F3D35"/>
    <w:rsid w:val="006F41D3"/>
    <w:rsid w:val="006F7B7C"/>
    <w:rsid w:val="00701B36"/>
    <w:rsid w:val="007029C8"/>
    <w:rsid w:val="0070304C"/>
    <w:rsid w:val="00707E57"/>
    <w:rsid w:val="00710536"/>
    <w:rsid w:val="00710574"/>
    <w:rsid w:val="0071159B"/>
    <w:rsid w:val="00712973"/>
    <w:rsid w:val="00714B07"/>
    <w:rsid w:val="007156DF"/>
    <w:rsid w:val="00717518"/>
    <w:rsid w:val="00717557"/>
    <w:rsid w:val="0071764F"/>
    <w:rsid w:val="007177B5"/>
    <w:rsid w:val="00717AEF"/>
    <w:rsid w:val="00720184"/>
    <w:rsid w:val="00720F9C"/>
    <w:rsid w:val="0072192C"/>
    <w:rsid w:val="007238AC"/>
    <w:rsid w:val="00723B7A"/>
    <w:rsid w:val="00723C76"/>
    <w:rsid w:val="0072528E"/>
    <w:rsid w:val="007330A4"/>
    <w:rsid w:val="00733643"/>
    <w:rsid w:val="00733917"/>
    <w:rsid w:val="00734603"/>
    <w:rsid w:val="00734D32"/>
    <w:rsid w:val="00734D65"/>
    <w:rsid w:val="00735129"/>
    <w:rsid w:val="00736071"/>
    <w:rsid w:val="00736BBC"/>
    <w:rsid w:val="00736D0D"/>
    <w:rsid w:val="00737FBB"/>
    <w:rsid w:val="00741E23"/>
    <w:rsid w:val="0074213B"/>
    <w:rsid w:val="00742FC8"/>
    <w:rsid w:val="00743C9A"/>
    <w:rsid w:val="00743FF6"/>
    <w:rsid w:val="00745BAC"/>
    <w:rsid w:val="00745D93"/>
    <w:rsid w:val="007466C4"/>
    <w:rsid w:val="00750F98"/>
    <w:rsid w:val="00751108"/>
    <w:rsid w:val="00751BA2"/>
    <w:rsid w:val="00751CB6"/>
    <w:rsid w:val="00753F14"/>
    <w:rsid w:val="00754167"/>
    <w:rsid w:val="007541FB"/>
    <w:rsid w:val="007548E1"/>
    <w:rsid w:val="00754D2D"/>
    <w:rsid w:val="00755D98"/>
    <w:rsid w:val="0075752D"/>
    <w:rsid w:val="007612D0"/>
    <w:rsid w:val="00761F17"/>
    <w:rsid w:val="007634E0"/>
    <w:rsid w:val="0076499B"/>
    <w:rsid w:val="007652BA"/>
    <w:rsid w:val="007679D1"/>
    <w:rsid w:val="0077139C"/>
    <w:rsid w:val="0077311A"/>
    <w:rsid w:val="00773282"/>
    <w:rsid w:val="00773CE1"/>
    <w:rsid w:val="0077536C"/>
    <w:rsid w:val="00776711"/>
    <w:rsid w:val="00777064"/>
    <w:rsid w:val="00780F39"/>
    <w:rsid w:val="00780F97"/>
    <w:rsid w:val="007847E0"/>
    <w:rsid w:val="007849CE"/>
    <w:rsid w:val="007861BB"/>
    <w:rsid w:val="007863FE"/>
    <w:rsid w:val="00786C96"/>
    <w:rsid w:val="00790F1E"/>
    <w:rsid w:val="00791545"/>
    <w:rsid w:val="007925A7"/>
    <w:rsid w:val="00794ADB"/>
    <w:rsid w:val="007965F9"/>
    <w:rsid w:val="007968BA"/>
    <w:rsid w:val="00796AB2"/>
    <w:rsid w:val="00797CC0"/>
    <w:rsid w:val="007A0E42"/>
    <w:rsid w:val="007A1475"/>
    <w:rsid w:val="007A296C"/>
    <w:rsid w:val="007A2E9A"/>
    <w:rsid w:val="007A5545"/>
    <w:rsid w:val="007A6841"/>
    <w:rsid w:val="007A7E26"/>
    <w:rsid w:val="007B17A7"/>
    <w:rsid w:val="007B1A6D"/>
    <w:rsid w:val="007B22AD"/>
    <w:rsid w:val="007B2603"/>
    <w:rsid w:val="007B323F"/>
    <w:rsid w:val="007B371B"/>
    <w:rsid w:val="007B57B0"/>
    <w:rsid w:val="007B67F9"/>
    <w:rsid w:val="007B693E"/>
    <w:rsid w:val="007B729E"/>
    <w:rsid w:val="007C0AB9"/>
    <w:rsid w:val="007C2A71"/>
    <w:rsid w:val="007C36D4"/>
    <w:rsid w:val="007C47C8"/>
    <w:rsid w:val="007C6822"/>
    <w:rsid w:val="007D12F2"/>
    <w:rsid w:val="007D3984"/>
    <w:rsid w:val="007D4404"/>
    <w:rsid w:val="007D4416"/>
    <w:rsid w:val="007D4AD6"/>
    <w:rsid w:val="007D670B"/>
    <w:rsid w:val="007D68B3"/>
    <w:rsid w:val="007D6C3C"/>
    <w:rsid w:val="007D7032"/>
    <w:rsid w:val="007E10D1"/>
    <w:rsid w:val="007E4B26"/>
    <w:rsid w:val="007E51BF"/>
    <w:rsid w:val="007E69E1"/>
    <w:rsid w:val="007E77C1"/>
    <w:rsid w:val="007F0D0F"/>
    <w:rsid w:val="007F0D66"/>
    <w:rsid w:val="007F161E"/>
    <w:rsid w:val="007F345E"/>
    <w:rsid w:val="007F61EC"/>
    <w:rsid w:val="007F675F"/>
    <w:rsid w:val="007F6D5D"/>
    <w:rsid w:val="00800E06"/>
    <w:rsid w:val="0080322B"/>
    <w:rsid w:val="008032AC"/>
    <w:rsid w:val="00803549"/>
    <w:rsid w:val="00807F61"/>
    <w:rsid w:val="008116C2"/>
    <w:rsid w:val="008146CD"/>
    <w:rsid w:val="00817160"/>
    <w:rsid w:val="00817509"/>
    <w:rsid w:val="00817E16"/>
    <w:rsid w:val="00817F12"/>
    <w:rsid w:val="008205A8"/>
    <w:rsid w:val="00821D19"/>
    <w:rsid w:val="00821FD2"/>
    <w:rsid w:val="008237D6"/>
    <w:rsid w:val="008248DB"/>
    <w:rsid w:val="00827B1F"/>
    <w:rsid w:val="00831049"/>
    <w:rsid w:val="008319F8"/>
    <w:rsid w:val="00831B42"/>
    <w:rsid w:val="008320FE"/>
    <w:rsid w:val="008326A7"/>
    <w:rsid w:val="008328DA"/>
    <w:rsid w:val="008340FE"/>
    <w:rsid w:val="0083542E"/>
    <w:rsid w:val="00836724"/>
    <w:rsid w:val="00840B44"/>
    <w:rsid w:val="00841173"/>
    <w:rsid w:val="00842D44"/>
    <w:rsid w:val="00843F80"/>
    <w:rsid w:val="00846BC1"/>
    <w:rsid w:val="00852B1E"/>
    <w:rsid w:val="00856D83"/>
    <w:rsid w:val="008618C7"/>
    <w:rsid w:val="0086248F"/>
    <w:rsid w:val="0086276E"/>
    <w:rsid w:val="00862B63"/>
    <w:rsid w:val="00863010"/>
    <w:rsid w:val="00864C71"/>
    <w:rsid w:val="008669A9"/>
    <w:rsid w:val="008674B0"/>
    <w:rsid w:val="008704AF"/>
    <w:rsid w:val="0087181E"/>
    <w:rsid w:val="00871A17"/>
    <w:rsid w:val="008733FD"/>
    <w:rsid w:val="008741B9"/>
    <w:rsid w:val="008812E7"/>
    <w:rsid w:val="0088213F"/>
    <w:rsid w:val="00882B6F"/>
    <w:rsid w:val="00883DB8"/>
    <w:rsid w:val="0088401D"/>
    <w:rsid w:val="00884433"/>
    <w:rsid w:val="00886CA0"/>
    <w:rsid w:val="00886D1B"/>
    <w:rsid w:val="00887A39"/>
    <w:rsid w:val="00887E4E"/>
    <w:rsid w:val="0089332E"/>
    <w:rsid w:val="0089337E"/>
    <w:rsid w:val="00894DD0"/>
    <w:rsid w:val="00895424"/>
    <w:rsid w:val="008A0EAD"/>
    <w:rsid w:val="008A1EEC"/>
    <w:rsid w:val="008A472D"/>
    <w:rsid w:val="008A4FAD"/>
    <w:rsid w:val="008A6F65"/>
    <w:rsid w:val="008B0FD9"/>
    <w:rsid w:val="008B2794"/>
    <w:rsid w:val="008B2BAE"/>
    <w:rsid w:val="008B438C"/>
    <w:rsid w:val="008B4E7E"/>
    <w:rsid w:val="008B5CC9"/>
    <w:rsid w:val="008B620B"/>
    <w:rsid w:val="008B67B6"/>
    <w:rsid w:val="008B7426"/>
    <w:rsid w:val="008B7CED"/>
    <w:rsid w:val="008C018D"/>
    <w:rsid w:val="008C0BF7"/>
    <w:rsid w:val="008C31B9"/>
    <w:rsid w:val="008C704F"/>
    <w:rsid w:val="008C75DA"/>
    <w:rsid w:val="008D2124"/>
    <w:rsid w:val="008D33AE"/>
    <w:rsid w:val="008D4BE9"/>
    <w:rsid w:val="008D5530"/>
    <w:rsid w:val="008D59A1"/>
    <w:rsid w:val="008D7427"/>
    <w:rsid w:val="008D7AE8"/>
    <w:rsid w:val="008E19F3"/>
    <w:rsid w:val="008E3E11"/>
    <w:rsid w:val="008E711F"/>
    <w:rsid w:val="008E7E63"/>
    <w:rsid w:val="008F1C98"/>
    <w:rsid w:val="008F2616"/>
    <w:rsid w:val="008F2A5E"/>
    <w:rsid w:val="008F4007"/>
    <w:rsid w:val="008F58E7"/>
    <w:rsid w:val="008F621A"/>
    <w:rsid w:val="008F64CB"/>
    <w:rsid w:val="008F7807"/>
    <w:rsid w:val="008F7F4C"/>
    <w:rsid w:val="0090027D"/>
    <w:rsid w:val="009010A3"/>
    <w:rsid w:val="009013CE"/>
    <w:rsid w:val="00905C95"/>
    <w:rsid w:val="00907685"/>
    <w:rsid w:val="00911690"/>
    <w:rsid w:val="00911A54"/>
    <w:rsid w:val="00912A8B"/>
    <w:rsid w:val="00915066"/>
    <w:rsid w:val="00916B76"/>
    <w:rsid w:val="009179A4"/>
    <w:rsid w:val="00917A7F"/>
    <w:rsid w:val="00917B51"/>
    <w:rsid w:val="00917DA2"/>
    <w:rsid w:val="00920AAE"/>
    <w:rsid w:val="00921F5E"/>
    <w:rsid w:val="009231EE"/>
    <w:rsid w:val="0092624C"/>
    <w:rsid w:val="00933B9D"/>
    <w:rsid w:val="00935404"/>
    <w:rsid w:val="009371B1"/>
    <w:rsid w:val="009377CB"/>
    <w:rsid w:val="00937E6C"/>
    <w:rsid w:val="0094013F"/>
    <w:rsid w:val="009420AC"/>
    <w:rsid w:val="009433A2"/>
    <w:rsid w:val="0094414E"/>
    <w:rsid w:val="00944507"/>
    <w:rsid w:val="00950791"/>
    <w:rsid w:val="009548D8"/>
    <w:rsid w:val="00954AE9"/>
    <w:rsid w:val="00955426"/>
    <w:rsid w:val="00955581"/>
    <w:rsid w:val="0095602A"/>
    <w:rsid w:val="009569B2"/>
    <w:rsid w:val="00960571"/>
    <w:rsid w:val="009646D7"/>
    <w:rsid w:val="00964A13"/>
    <w:rsid w:val="00965254"/>
    <w:rsid w:val="00967D9D"/>
    <w:rsid w:val="00972292"/>
    <w:rsid w:val="0097372B"/>
    <w:rsid w:val="009755A8"/>
    <w:rsid w:val="00976E41"/>
    <w:rsid w:val="00976FFC"/>
    <w:rsid w:val="00981A4C"/>
    <w:rsid w:val="00981FF8"/>
    <w:rsid w:val="00982049"/>
    <w:rsid w:val="00982CE2"/>
    <w:rsid w:val="0098362C"/>
    <w:rsid w:val="009865B4"/>
    <w:rsid w:val="0098697A"/>
    <w:rsid w:val="00986BBC"/>
    <w:rsid w:val="00990858"/>
    <w:rsid w:val="00990F9A"/>
    <w:rsid w:val="00992028"/>
    <w:rsid w:val="00993D98"/>
    <w:rsid w:val="00996800"/>
    <w:rsid w:val="009968D5"/>
    <w:rsid w:val="00996975"/>
    <w:rsid w:val="009A023D"/>
    <w:rsid w:val="009A08A6"/>
    <w:rsid w:val="009A09D0"/>
    <w:rsid w:val="009A2B0C"/>
    <w:rsid w:val="009A339A"/>
    <w:rsid w:val="009A354A"/>
    <w:rsid w:val="009A3C45"/>
    <w:rsid w:val="009B03DB"/>
    <w:rsid w:val="009B5958"/>
    <w:rsid w:val="009B5D73"/>
    <w:rsid w:val="009B60B4"/>
    <w:rsid w:val="009B78A8"/>
    <w:rsid w:val="009C0CDF"/>
    <w:rsid w:val="009C2F99"/>
    <w:rsid w:val="009C2FFC"/>
    <w:rsid w:val="009C412E"/>
    <w:rsid w:val="009C4262"/>
    <w:rsid w:val="009C548C"/>
    <w:rsid w:val="009C5ABD"/>
    <w:rsid w:val="009C62CB"/>
    <w:rsid w:val="009C7666"/>
    <w:rsid w:val="009D05E3"/>
    <w:rsid w:val="009D22D0"/>
    <w:rsid w:val="009D30EB"/>
    <w:rsid w:val="009D34B2"/>
    <w:rsid w:val="009D3F0E"/>
    <w:rsid w:val="009D494E"/>
    <w:rsid w:val="009D4A4C"/>
    <w:rsid w:val="009D4DD9"/>
    <w:rsid w:val="009D4E9C"/>
    <w:rsid w:val="009D65BB"/>
    <w:rsid w:val="009D6763"/>
    <w:rsid w:val="009D7CF1"/>
    <w:rsid w:val="009E1614"/>
    <w:rsid w:val="009E1DCB"/>
    <w:rsid w:val="009E49FB"/>
    <w:rsid w:val="009E6409"/>
    <w:rsid w:val="009E732B"/>
    <w:rsid w:val="009F047F"/>
    <w:rsid w:val="009F2480"/>
    <w:rsid w:val="009F37C0"/>
    <w:rsid w:val="009F6EFA"/>
    <w:rsid w:val="009F7BDE"/>
    <w:rsid w:val="00A01750"/>
    <w:rsid w:val="00A02477"/>
    <w:rsid w:val="00A03B7F"/>
    <w:rsid w:val="00A041DA"/>
    <w:rsid w:val="00A05B1A"/>
    <w:rsid w:val="00A05E24"/>
    <w:rsid w:val="00A12778"/>
    <w:rsid w:val="00A12B08"/>
    <w:rsid w:val="00A1338E"/>
    <w:rsid w:val="00A16C6F"/>
    <w:rsid w:val="00A2116B"/>
    <w:rsid w:val="00A2207D"/>
    <w:rsid w:val="00A241F7"/>
    <w:rsid w:val="00A24E5F"/>
    <w:rsid w:val="00A2502B"/>
    <w:rsid w:val="00A25C3D"/>
    <w:rsid w:val="00A3028F"/>
    <w:rsid w:val="00A3083F"/>
    <w:rsid w:val="00A31FFE"/>
    <w:rsid w:val="00A32FA1"/>
    <w:rsid w:val="00A3360E"/>
    <w:rsid w:val="00A33D34"/>
    <w:rsid w:val="00A341F0"/>
    <w:rsid w:val="00A358BC"/>
    <w:rsid w:val="00A41B69"/>
    <w:rsid w:val="00A425DA"/>
    <w:rsid w:val="00A442E1"/>
    <w:rsid w:val="00A444E4"/>
    <w:rsid w:val="00A452BE"/>
    <w:rsid w:val="00A52535"/>
    <w:rsid w:val="00A52DBB"/>
    <w:rsid w:val="00A5743A"/>
    <w:rsid w:val="00A5766E"/>
    <w:rsid w:val="00A6042F"/>
    <w:rsid w:val="00A61FB7"/>
    <w:rsid w:val="00A6283B"/>
    <w:rsid w:val="00A64210"/>
    <w:rsid w:val="00A64732"/>
    <w:rsid w:val="00A64752"/>
    <w:rsid w:val="00A67D6B"/>
    <w:rsid w:val="00A74FDB"/>
    <w:rsid w:val="00A75068"/>
    <w:rsid w:val="00A75210"/>
    <w:rsid w:val="00A77391"/>
    <w:rsid w:val="00A77AB0"/>
    <w:rsid w:val="00A77F5E"/>
    <w:rsid w:val="00A82C13"/>
    <w:rsid w:val="00A86757"/>
    <w:rsid w:val="00A87C6C"/>
    <w:rsid w:val="00A91826"/>
    <w:rsid w:val="00A91A84"/>
    <w:rsid w:val="00A91E04"/>
    <w:rsid w:val="00A92CA9"/>
    <w:rsid w:val="00A92D24"/>
    <w:rsid w:val="00A92DD6"/>
    <w:rsid w:val="00A9440C"/>
    <w:rsid w:val="00A94617"/>
    <w:rsid w:val="00A947C1"/>
    <w:rsid w:val="00A96EDB"/>
    <w:rsid w:val="00A97284"/>
    <w:rsid w:val="00A97D1A"/>
    <w:rsid w:val="00A97F57"/>
    <w:rsid w:val="00AA01F4"/>
    <w:rsid w:val="00AA0992"/>
    <w:rsid w:val="00AA0B5C"/>
    <w:rsid w:val="00AA0EFA"/>
    <w:rsid w:val="00AA3F5E"/>
    <w:rsid w:val="00AA3FD7"/>
    <w:rsid w:val="00AA411C"/>
    <w:rsid w:val="00AA45A1"/>
    <w:rsid w:val="00AA49A4"/>
    <w:rsid w:val="00AA5681"/>
    <w:rsid w:val="00AA6047"/>
    <w:rsid w:val="00AA6FEA"/>
    <w:rsid w:val="00AA754C"/>
    <w:rsid w:val="00AB1A58"/>
    <w:rsid w:val="00AB362D"/>
    <w:rsid w:val="00AB413A"/>
    <w:rsid w:val="00AB704F"/>
    <w:rsid w:val="00AB73A7"/>
    <w:rsid w:val="00AC029A"/>
    <w:rsid w:val="00AC0DA7"/>
    <w:rsid w:val="00AC1B39"/>
    <w:rsid w:val="00AC2608"/>
    <w:rsid w:val="00AC328A"/>
    <w:rsid w:val="00AC658B"/>
    <w:rsid w:val="00AC7B23"/>
    <w:rsid w:val="00AD349B"/>
    <w:rsid w:val="00AD3713"/>
    <w:rsid w:val="00AD494F"/>
    <w:rsid w:val="00AD5B09"/>
    <w:rsid w:val="00AD5CB0"/>
    <w:rsid w:val="00AD719D"/>
    <w:rsid w:val="00AD71FE"/>
    <w:rsid w:val="00AE0A27"/>
    <w:rsid w:val="00AE13BF"/>
    <w:rsid w:val="00AE47A4"/>
    <w:rsid w:val="00AE5827"/>
    <w:rsid w:val="00AE7410"/>
    <w:rsid w:val="00AF0610"/>
    <w:rsid w:val="00AF118F"/>
    <w:rsid w:val="00AF3B0C"/>
    <w:rsid w:val="00AF4308"/>
    <w:rsid w:val="00AF537A"/>
    <w:rsid w:val="00AF5388"/>
    <w:rsid w:val="00B01AF2"/>
    <w:rsid w:val="00B037EB"/>
    <w:rsid w:val="00B03A66"/>
    <w:rsid w:val="00B06C1F"/>
    <w:rsid w:val="00B07916"/>
    <w:rsid w:val="00B10050"/>
    <w:rsid w:val="00B12065"/>
    <w:rsid w:val="00B17CEA"/>
    <w:rsid w:val="00B21039"/>
    <w:rsid w:val="00B21776"/>
    <w:rsid w:val="00B223B5"/>
    <w:rsid w:val="00B228AF"/>
    <w:rsid w:val="00B22E92"/>
    <w:rsid w:val="00B24421"/>
    <w:rsid w:val="00B24E64"/>
    <w:rsid w:val="00B25021"/>
    <w:rsid w:val="00B25E02"/>
    <w:rsid w:val="00B26D32"/>
    <w:rsid w:val="00B3068A"/>
    <w:rsid w:val="00B31D8A"/>
    <w:rsid w:val="00B3345C"/>
    <w:rsid w:val="00B342EE"/>
    <w:rsid w:val="00B34916"/>
    <w:rsid w:val="00B34B86"/>
    <w:rsid w:val="00B40E00"/>
    <w:rsid w:val="00B42CEA"/>
    <w:rsid w:val="00B44067"/>
    <w:rsid w:val="00B44664"/>
    <w:rsid w:val="00B463C3"/>
    <w:rsid w:val="00B47710"/>
    <w:rsid w:val="00B51336"/>
    <w:rsid w:val="00B519E2"/>
    <w:rsid w:val="00B51AC8"/>
    <w:rsid w:val="00B54ADB"/>
    <w:rsid w:val="00B55164"/>
    <w:rsid w:val="00B553B4"/>
    <w:rsid w:val="00B56A5B"/>
    <w:rsid w:val="00B56EE0"/>
    <w:rsid w:val="00B57024"/>
    <w:rsid w:val="00B575FF"/>
    <w:rsid w:val="00B57FA7"/>
    <w:rsid w:val="00B614D9"/>
    <w:rsid w:val="00B632E2"/>
    <w:rsid w:val="00B642B8"/>
    <w:rsid w:val="00B64A5F"/>
    <w:rsid w:val="00B64FB4"/>
    <w:rsid w:val="00B65D0D"/>
    <w:rsid w:val="00B71326"/>
    <w:rsid w:val="00B72145"/>
    <w:rsid w:val="00B7477D"/>
    <w:rsid w:val="00B75B9A"/>
    <w:rsid w:val="00B769B0"/>
    <w:rsid w:val="00B7703D"/>
    <w:rsid w:val="00B77576"/>
    <w:rsid w:val="00B809BC"/>
    <w:rsid w:val="00B80DBE"/>
    <w:rsid w:val="00B81D1F"/>
    <w:rsid w:val="00B82FA9"/>
    <w:rsid w:val="00B83325"/>
    <w:rsid w:val="00B83A16"/>
    <w:rsid w:val="00B8529C"/>
    <w:rsid w:val="00B86C9E"/>
    <w:rsid w:val="00B87158"/>
    <w:rsid w:val="00B87328"/>
    <w:rsid w:val="00B8788B"/>
    <w:rsid w:val="00B9105F"/>
    <w:rsid w:val="00B92B1B"/>
    <w:rsid w:val="00B931B4"/>
    <w:rsid w:val="00B94C69"/>
    <w:rsid w:val="00BA0C0E"/>
    <w:rsid w:val="00BA235C"/>
    <w:rsid w:val="00BA3231"/>
    <w:rsid w:val="00BA3D16"/>
    <w:rsid w:val="00BA46D6"/>
    <w:rsid w:val="00BA519F"/>
    <w:rsid w:val="00BA7B9D"/>
    <w:rsid w:val="00BA7C08"/>
    <w:rsid w:val="00BB0F15"/>
    <w:rsid w:val="00BB1648"/>
    <w:rsid w:val="00BB3A3B"/>
    <w:rsid w:val="00BB3C27"/>
    <w:rsid w:val="00BB4BD1"/>
    <w:rsid w:val="00BB5327"/>
    <w:rsid w:val="00BB652C"/>
    <w:rsid w:val="00BB730B"/>
    <w:rsid w:val="00BB731A"/>
    <w:rsid w:val="00BB7E25"/>
    <w:rsid w:val="00BC0ECD"/>
    <w:rsid w:val="00BC3553"/>
    <w:rsid w:val="00BC4E81"/>
    <w:rsid w:val="00BC7803"/>
    <w:rsid w:val="00BD14A6"/>
    <w:rsid w:val="00BD20BD"/>
    <w:rsid w:val="00BD3127"/>
    <w:rsid w:val="00BD315C"/>
    <w:rsid w:val="00BD430A"/>
    <w:rsid w:val="00BD71A1"/>
    <w:rsid w:val="00BE12F8"/>
    <w:rsid w:val="00BE1A47"/>
    <w:rsid w:val="00BE1A78"/>
    <w:rsid w:val="00BE5C9B"/>
    <w:rsid w:val="00BE5D7D"/>
    <w:rsid w:val="00BE750C"/>
    <w:rsid w:val="00BF0424"/>
    <w:rsid w:val="00BF07DA"/>
    <w:rsid w:val="00BF0E96"/>
    <w:rsid w:val="00BF1349"/>
    <w:rsid w:val="00BF218C"/>
    <w:rsid w:val="00BF31E9"/>
    <w:rsid w:val="00BF428B"/>
    <w:rsid w:val="00BF47E9"/>
    <w:rsid w:val="00BF4F68"/>
    <w:rsid w:val="00BF546C"/>
    <w:rsid w:val="00BF6B97"/>
    <w:rsid w:val="00C01161"/>
    <w:rsid w:val="00C0154C"/>
    <w:rsid w:val="00C01896"/>
    <w:rsid w:val="00C02218"/>
    <w:rsid w:val="00C03935"/>
    <w:rsid w:val="00C039B7"/>
    <w:rsid w:val="00C04E97"/>
    <w:rsid w:val="00C04FBC"/>
    <w:rsid w:val="00C059B9"/>
    <w:rsid w:val="00C14B63"/>
    <w:rsid w:val="00C159C3"/>
    <w:rsid w:val="00C15F9A"/>
    <w:rsid w:val="00C166F9"/>
    <w:rsid w:val="00C209B2"/>
    <w:rsid w:val="00C21E86"/>
    <w:rsid w:val="00C22AE3"/>
    <w:rsid w:val="00C2455D"/>
    <w:rsid w:val="00C26706"/>
    <w:rsid w:val="00C274BB"/>
    <w:rsid w:val="00C27852"/>
    <w:rsid w:val="00C30197"/>
    <w:rsid w:val="00C33E85"/>
    <w:rsid w:val="00C35551"/>
    <w:rsid w:val="00C371BD"/>
    <w:rsid w:val="00C406A9"/>
    <w:rsid w:val="00C42029"/>
    <w:rsid w:val="00C42CFA"/>
    <w:rsid w:val="00C4590A"/>
    <w:rsid w:val="00C46B03"/>
    <w:rsid w:val="00C473CC"/>
    <w:rsid w:val="00C51436"/>
    <w:rsid w:val="00C536B5"/>
    <w:rsid w:val="00C544BC"/>
    <w:rsid w:val="00C55488"/>
    <w:rsid w:val="00C5631B"/>
    <w:rsid w:val="00C571A1"/>
    <w:rsid w:val="00C606DB"/>
    <w:rsid w:val="00C60D48"/>
    <w:rsid w:val="00C65BDB"/>
    <w:rsid w:val="00C66676"/>
    <w:rsid w:val="00C677A9"/>
    <w:rsid w:val="00C70A53"/>
    <w:rsid w:val="00C70D27"/>
    <w:rsid w:val="00C71FD5"/>
    <w:rsid w:val="00C74662"/>
    <w:rsid w:val="00C76D2D"/>
    <w:rsid w:val="00C775CC"/>
    <w:rsid w:val="00C778CC"/>
    <w:rsid w:val="00C82419"/>
    <w:rsid w:val="00C824D2"/>
    <w:rsid w:val="00C86927"/>
    <w:rsid w:val="00C86BD6"/>
    <w:rsid w:val="00C86F74"/>
    <w:rsid w:val="00C873FB"/>
    <w:rsid w:val="00C8788C"/>
    <w:rsid w:val="00C87A6C"/>
    <w:rsid w:val="00C90A7B"/>
    <w:rsid w:val="00C91A4B"/>
    <w:rsid w:val="00C91FD1"/>
    <w:rsid w:val="00C9401D"/>
    <w:rsid w:val="00C94895"/>
    <w:rsid w:val="00C97E4B"/>
    <w:rsid w:val="00CA0F94"/>
    <w:rsid w:val="00CA1D7A"/>
    <w:rsid w:val="00CA27E0"/>
    <w:rsid w:val="00CA2900"/>
    <w:rsid w:val="00CA2B1C"/>
    <w:rsid w:val="00CA3430"/>
    <w:rsid w:val="00CA4263"/>
    <w:rsid w:val="00CA5390"/>
    <w:rsid w:val="00CA5CA8"/>
    <w:rsid w:val="00CA6FA0"/>
    <w:rsid w:val="00CA7718"/>
    <w:rsid w:val="00CB193D"/>
    <w:rsid w:val="00CB5FA3"/>
    <w:rsid w:val="00CB60E7"/>
    <w:rsid w:val="00CB6A7F"/>
    <w:rsid w:val="00CC0BCD"/>
    <w:rsid w:val="00CC0CB0"/>
    <w:rsid w:val="00CC1238"/>
    <w:rsid w:val="00CC347D"/>
    <w:rsid w:val="00CC46FD"/>
    <w:rsid w:val="00CC4F9E"/>
    <w:rsid w:val="00CC50E4"/>
    <w:rsid w:val="00CC5D2C"/>
    <w:rsid w:val="00CC5E83"/>
    <w:rsid w:val="00CC6436"/>
    <w:rsid w:val="00CC648C"/>
    <w:rsid w:val="00CD0B28"/>
    <w:rsid w:val="00CD1EC5"/>
    <w:rsid w:val="00CD3142"/>
    <w:rsid w:val="00CD3996"/>
    <w:rsid w:val="00CD42B4"/>
    <w:rsid w:val="00CE1805"/>
    <w:rsid w:val="00CE335C"/>
    <w:rsid w:val="00CE394E"/>
    <w:rsid w:val="00CE4743"/>
    <w:rsid w:val="00CE6EA7"/>
    <w:rsid w:val="00CF071E"/>
    <w:rsid w:val="00CF0830"/>
    <w:rsid w:val="00CF109C"/>
    <w:rsid w:val="00CF1557"/>
    <w:rsid w:val="00CF1FBA"/>
    <w:rsid w:val="00CF2167"/>
    <w:rsid w:val="00CF2F80"/>
    <w:rsid w:val="00CF465D"/>
    <w:rsid w:val="00CF49BF"/>
    <w:rsid w:val="00CF49F5"/>
    <w:rsid w:val="00CF5694"/>
    <w:rsid w:val="00CF620D"/>
    <w:rsid w:val="00CF693D"/>
    <w:rsid w:val="00CF7190"/>
    <w:rsid w:val="00CF78B6"/>
    <w:rsid w:val="00D03209"/>
    <w:rsid w:val="00D03CE7"/>
    <w:rsid w:val="00D05C98"/>
    <w:rsid w:val="00D06ACE"/>
    <w:rsid w:val="00D103B4"/>
    <w:rsid w:val="00D110D6"/>
    <w:rsid w:val="00D129A8"/>
    <w:rsid w:val="00D13642"/>
    <w:rsid w:val="00D16002"/>
    <w:rsid w:val="00D17D37"/>
    <w:rsid w:val="00D17D44"/>
    <w:rsid w:val="00D2166A"/>
    <w:rsid w:val="00D22FFF"/>
    <w:rsid w:val="00D26C95"/>
    <w:rsid w:val="00D31709"/>
    <w:rsid w:val="00D32623"/>
    <w:rsid w:val="00D3313F"/>
    <w:rsid w:val="00D336BE"/>
    <w:rsid w:val="00D34035"/>
    <w:rsid w:val="00D34CC5"/>
    <w:rsid w:val="00D37951"/>
    <w:rsid w:val="00D37FE4"/>
    <w:rsid w:val="00D40240"/>
    <w:rsid w:val="00D40934"/>
    <w:rsid w:val="00D41820"/>
    <w:rsid w:val="00D42118"/>
    <w:rsid w:val="00D43968"/>
    <w:rsid w:val="00D44B60"/>
    <w:rsid w:val="00D45219"/>
    <w:rsid w:val="00D45A86"/>
    <w:rsid w:val="00D45F60"/>
    <w:rsid w:val="00D46BA6"/>
    <w:rsid w:val="00D4715B"/>
    <w:rsid w:val="00D508BC"/>
    <w:rsid w:val="00D51BBD"/>
    <w:rsid w:val="00D51F63"/>
    <w:rsid w:val="00D546D5"/>
    <w:rsid w:val="00D5513D"/>
    <w:rsid w:val="00D55EE3"/>
    <w:rsid w:val="00D60298"/>
    <w:rsid w:val="00D60CC5"/>
    <w:rsid w:val="00D61108"/>
    <w:rsid w:val="00D62542"/>
    <w:rsid w:val="00D630CF"/>
    <w:rsid w:val="00D67388"/>
    <w:rsid w:val="00D75843"/>
    <w:rsid w:val="00D8069A"/>
    <w:rsid w:val="00D81E16"/>
    <w:rsid w:val="00D83E14"/>
    <w:rsid w:val="00D84120"/>
    <w:rsid w:val="00D84231"/>
    <w:rsid w:val="00D84EA9"/>
    <w:rsid w:val="00D871E0"/>
    <w:rsid w:val="00D87693"/>
    <w:rsid w:val="00D87CBA"/>
    <w:rsid w:val="00D87E91"/>
    <w:rsid w:val="00D90331"/>
    <w:rsid w:val="00D90E15"/>
    <w:rsid w:val="00D9188B"/>
    <w:rsid w:val="00D91A32"/>
    <w:rsid w:val="00D91E19"/>
    <w:rsid w:val="00D933F2"/>
    <w:rsid w:val="00D94421"/>
    <w:rsid w:val="00D94C92"/>
    <w:rsid w:val="00D95B8C"/>
    <w:rsid w:val="00D968C6"/>
    <w:rsid w:val="00D96F1E"/>
    <w:rsid w:val="00DA06AA"/>
    <w:rsid w:val="00DA1229"/>
    <w:rsid w:val="00DA1A3C"/>
    <w:rsid w:val="00DA1AD8"/>
    <w:rsid w:val="00DA1D4D"/>
    <w:rsid w:val="00DA3E40"/>
    <w:rsid w:val="00DA51C5"/>
    <w:rsid w:val="00DA5DAF"/>
    <w:rsid w:val="00DA5EA6"/>
    <w:rsid w:val="00DA64EA"/>
    <w:rsid w:val="00DA7261"/>
    <w:rsid w:val="00DB175E"/>
    <w:rsid w:val="00DB1819"/>
    <w:rsid w:val="00DB1DA3"/>
    <w:rsid w:val="00DB2E6D"/>
    <w:rsid w:val="00DB6552"/>
    <w:rsid w:val="00DC0C1B"/>
    <w:rsid w:val="00DC1938"/>
    <w:rsid w:val="00DC208F"/>
    <w:rsid w:val="00DC214D"/>
    <w:rsid w:val="00DC2DDD"/>
    <w:rsid w:val="00DC336B"/>
    <w:rsid w:val="00DC5278"/>
    <w:rsid w:val="00DC53FA"/>
    <w:rsid w:val="00DC540A"/>
    <w:rsid w:val="00DC683B"/>
    <w:rsid w:val="00DC71AE"/>
    <w:rsid w:val="00DC7B98"/>
    <w:rsid w:val="00DD031C"/>
    <w:rsid w:val="00DD2A12"/>
    <w:rsid w:val="00DD2CB2"/>
    <w:rsid w:val="00DD3C36"/>
    <w:rsid w:val="00DD4308"/>
    <w:rsid w:val="00DD4BE4"/>
    <w:rsid w:val="00DD6361"/>
    <w:rsid w:val="00DD775D"/>
    <w:rsid w:val="00DD7C4E"/>
    <w:rsid w:val="00DD7F1C"/>
    <w:rsid w:val="00DE08D3"/>
    <w:rsid w:val="00DE3126"/>
    <w:rsid w:val="00DE31BD"/>
    <w:rsid w:val="00DE3A94"/>
    <w:rsid w:val="00DE4DF6"/>
    <w:rsid w:val="00DF015F"/>
    <w:rsid w:val="00DF0A40"/>
    <w:rsid w:val="00DF2FAC"/>
    <w:rsid w:val="00DF47CB"/>
    <w:rsid w:val="00DF515C"/>
    <w:rsid w:val="00DF5A67"/>
    <w:rsid w:val="00DF6E08"/>
    <w:rsid w:val="00DF7AB2"/>
    <w:rsid w:val="00E02FF5"/>
    <w:rsid w:val="00E04358"/>
    <w:rsid w:val="00E04630"/>
    <w:rsid w:val="00E04735"/>
    <w:rsid w:val="00E04780"/>
    <w:rsid w:val="00E128D7"/>
    <w:rsid w:val="00E132A6"/>
    <w:rsid w:val="00E143E8"/>
    <w:rsid w:val="00E14827"/>
    <w:rsid w:val="00E15B10"/>
    <w:rsid w:val="00E20069"/>
    <w:rsid w:val="00E207C1"/>
    <w:rsid w:val="00E2138B"/>
    <w:rsid w:val="00E21560"/>
    <w:rsid w:val="00E238E9"/>
    <w:rsid w:val="00E25DAC"/>
    <w:rsid w:val="00E26344"/>
    <w:rsid w:val="00E27A3C"/>
    <w:rsid w:val="00E30235"/>
    <w:rsid w:val="00E30D1D"/>
    <w:rsid w:val="00E32181"/>
    <w:rsid w:val="00E32553"/>
    <w:rsid w:val="00E32EFB"/>
    <w:rsid w:val="00E344AC"/>
    <w:rsid w:val="00E3518A"/>
    <w:rsid w:val="00E3745B"/>
    <w:rsid w:val="00E37FAC"/>
    <w:rsid w:val="00E408C1"/>
    <w:rsid w:val="00E40EE4"/>
    <w:rsid w:val="00E411A1"/>
    <w:rsid w:val="00E412F2"/>
    <w:rsid w:val="00E42263"/>
    <w:rsid w:val="00E42A1C"/>
    <w:rsid w:val="00E43B2A"/>
    <w:rsid w:val="00E450CE"/>
    <w:rsid w:val="00E45720"/>
    <w:rsid w:val="00E45E35"/>
    <w:rsid w:val="00E45FCF"/>
    <w:rsid w:val="00E462BB"/>
    <w:rsid w:val="00E46AA3"/>
    <w:rsid w:val="00E46ACC"/>
    <w:rsid w:val="00E47C86"/>
    <w:rsid w:val="00E5039F"/>
    <w:rsid w:val="00E50C57"/>
    <w:rsid w:val="00E510EA"/>
    <w:rsid w:val="00E51CC8"/>
    <w:rsid w:val="00E523F5"/>
    <w:rsid w:val="00E5329B"/>
    <w:rsid w:val="00E5419A"/>
    <w:rsid w:val="00E54376"/>
    <w:rsid w:val="00E54B9E"/>
    <w:rsid w:val="00E566BF"/>
    <w:rsid w:val="00E5674A"/>
    <w:rsid w:val="00E60CF5"/>
    <w:rsid w:val="00E61F28"/>
    <w:rsid w:val="00E627CC"/>
    <w:rsid w:val="00E62BA2"/>
    <w:rsid w:val="00E63CA6"/>
    <w:rsid w:val="00E64B29"/>
    <w:rsid w:val="00E663E8"/>
    <w:rsid w:val="00E66FC1"/>
    <w:rsid w:val="00E70AD9"/>
    <w:rsid w:val="00E712D3"/>
    <w:rsid w:val="00E76BF3"/>
    <w:rsid w:val="00E778AE"/>
    <w:rsid w:val="00E77ECF"/>
    <w:rsid w:val="00E805A7"/>
    <w:rsid w:val="00E80A50"/>
    <w:rsid w:val="00E81435"/>
    <w:rsid w:val="00E81DB4"/>
    <w:rsid w:val="00E83561"/>
    <w:rsid w:val="00E839CE"/>
    <w:rsid w:val="00E86720"/>
    <w:rsid w:val="00E875B8"/>
    <w:rsid w:val="00E878E0"/>
    <w:rsid w:val="00E87D1F"/>
    <w:rsid w:val="00E91AE0"/>
    <w:rsid w:val="00E9227B"/>
    <w:rsid w:val="00E92CA8"/>
    <w:rsid w:val="00E92DFE"/>
    <w:rsid w:val="00E931FD"/>
    <w:rsid w:val="00E9367E"/>
    <w:rsid w:val="00E93FA9"/>
    <w:rsid w:val="00E95820"/>
    <w:rsid w:val="00E96F5C"/>
    <w:rsid w:val="00E97F02"/>
    <w:rsid w:val="00EA1956"/>
    <w:rsid w:val="00EA349D"/>
    <w:rsid w:val="00EA68E1"/>
    <w:rsid w:val="00EA6CDC"/>
    <w:rsid w:val="00EB0981"/>
    <w:rsid w:val="00EB1CF0"/>
    <w:rsid w:val="00EB22FF"/>
    <w:rsid w:val="00EB5229"/>
    <w:rsid w:val="00EB594A"/>
    <w:rsid w:val="00EC0CBD"/>
    <w:rsid w:val="00EC1DA4"/>
    <w:rsid w:val="00EC4B03"/>
    <w:rsid w:val="00EC4D70"/>
    <w:rsid w:val="00EC5D38"/>
    <w:rsid w:val="00ED006B"/>
    <w:rsid w:val="00ED11CA"/>
    <w:rsid w:val="00ED12D0"/>
    <w:rsid w:val="00ED2FEC"/>
    <w:rsid w:val="00ED37D8"/>
    <w:rsid w:val="00ED381E"/>
    <w:rsid w:val="00ED5C0C"/>
    <w:rsid w:val="00ED5DE0"/>
    <w:rsid w:val="00ED61EA"/>
    <w:rsid w:val="00ED75A6"/>
    <w:rsid w:val="00EE039E"/>
    <w:rsid w:val="00EE4260"/>
    <w:rsid w:val="00EE4DF0"/>
    <w:rsid w:val="00EE5333"/>
    <w:rsid w:val="00EE552B"/>
    <w:rsid w:val="00EE5EC1"/>
    <w:rsid w:val="00EF1965"/>
    <w:rsid w:val="00EF2F78"/>
    <w:rsid w:val="00EF4207"/>
    <w:rsid w:val="00EF51EA"/>
    <w:rsid w:val="00EF6485"/>
    <w:rsid w:val="00F010C3"/>
    <w:rsid w:val="00F01299"/>
    <w:rsid w:val="00F03221"/>
    <w:rsid w:val="00F04364"/>
    <w:rsid w:val="00F04DA6"/>
    <w:rsid w:val="00F04F04"/>
    <w:rsid w:val="00F106D2"/>
    <w:rsid w:val="00F10803"/>
    <w:rsid w:val="00F10EF9"/>
    <w:rsid w:val="00F13A74"/>
    <w:rsid w:val="00F13F87"/>
    <w:rsid w:val="00F147D1"/>
    <w:rsid w:val="00F14A39"/>
    <w:rsid w:val="00F162CA"/>
    <w:rsid w:val="00F16DF7"/>
    <w:rsid w:val="00F20548"/>
    <w:rsid w:val="00F212FB"/>
    <w:rsid w:val="00F27113"/>
    <w:rsid w:val="00F27267"/>
    <w:rsid w:val="00F27F7B"/>
    <w:rsid w:val="00F30D94"/>
    <w:rsid w:val="00F3107C"/>
    <w:rsid w:val="00F32716"/>
    <w:rsid w:val="00F332C5"/>
    <w:rsid w:val="00F361D4"/>
    <w:rsid w:val="00F37E24"/>
    <w:rsid w:val="00F4057F"/>
    <w:rsid w:val="00F40C2A"/>
    <w:rsid w:val="00F4148D"/>
    <w:rsid w:val="00F41496"/>
    <w:rsid w:val="00F418B5"/>
    <w:rsid w:val="00F41D29"/>
    <w:rsid w:val="00F43D11"/>
    <w:rsid w:val="00F43EEB"/>
    <w:rsid w:val="00F4651E"/>
    <w:rsid w:val="00F4695A"/>
    <w:rsid w:val="00F47175"/>
    <w:rsid w:val="00F506C4"/>
    <w:rsid w:val="00F51148"/>
    <w:rsid w:val="00F513B0"/>
    <w:rsid w:val="00F547D0"/>
    <w:rsid w:val="00F5503C"/>
    <w:rsid w:val="00F557F7"/>
    <w:rsid w:val="00F6164E"/>
    <w:rsid w:val="00F6196B"/>
    <w:rsid w:val="00F6254F"/>
    <w:rsid w:val="00F63E98"/>
    <w:rsid w:val="00F64E91"/>
    <w:rsid w:val="00F6788A"/>
    <w:rsid w:val="00F67D21"/>
    <w:rsid w:val="00F706E2"/>
    <w:rsid w:val="00F7110B"/>
    <w:rsid w:val="00F7118B"/>
    <w:rsid w:val="00F71EBC"/>
    <w:rsid w:val="00F72A3A"/>
    <w:rsid w:val="00F76478"/>
    <w:rsid w:val="00F8366F"/>
    <w:rsid w:val="00F87203"/>
    <w:rsid w:val="00F87269"/>
    <w:rsid w:val="00F8765B"/>
    <w:rsid w:val="00F87B20"/>
    <w:rsid w:val="00F87CBC"/>
    <w:rsid w:val="00F923D8"/>
    <w:rsid w:val="00F924FD"/>
    <w:rsid w:val="00F92BA3"/>
    <w:rsid w:val="00F96F70"/>
    <w:rsid w:val="00F97CA5"/>
    <w:rsid w:val="00FA174B"/>
    <w:rsid w:val="00FA2943"/>
    <w:rsid w:val="00FA2BF4"/>
    <w:rsid w:val="00FA3F4C"/>
    <w:rsid w:val="00FA4977"/>
    <w:rsid w:val="00FA5FAC"/>
    <w:rsid w:val="00FB113B"/>
    <w:rsid w:val="00FB1732"/>
    <w:rsid w:val="00FB1E41"/>
    <w:rsid w:val="00FB30D9"/>
    <w:rsid w:val="00FB3AB9"/>
    <w:rsid w:val="00FB5021"/>
    <w:rsid w:val="00FB5370"/>
    <w:rsid w:val="00FC12F9"/>
    <w:rsid w:val="00FC3396"/>
    <w:rsid w:val="00FC4083"/>
    <w:rsid w:val="00FC4BD8"/>
    <w:rsid w:val="00FC4C7B"/>
    <w:rsid w:val="00FC55F4"/>
    <w:rsid w:val="00FC5F7D"/>
    <w:rsid w:val="00FC77BF"/>
    <w:rsid w:val="00FC77C1"/>
    <w:rsid w:val="00FD0BFC"/>
    <w:rsid w:val="00FD2662"/>
    <w:rsid w:val="00FD2ABA"/>
    <w:rsid w:val="00FD3CC9"/>
    <w:rsid w:val="00FD4447"/>
    <w:rsid w:val="00FD50AB"/>
    <w:rsid w:val="00FD7045"/>
    <w:rsid w:val="00FD76D3"/>
    <w:rsid w:val="00FD7BF8"/>
    <w:rsid w:val="00FE082F"/>
    <w:rsid w:val="00FE118F"/>
    <w:rsid w:val="00FE1DE5"/>
    <w:rsid w:val="00FE22C6"/>
    <w:rsid w:val="00FE253C"/>
    <w:rsid w:val="00FE3BA7"/>
    <w:rsid w:val="00FE3D55"/>
    <w:rsid w:val="00FE4392"/>
    <w:rsid w:val="00FE602C"/>
    <w:rsid w:val="00FF2ECD"/>
    <w:rsid w:val="00FF39D2"/>
    <w:rsid w:val="00FF5A58"/>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166F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6F7D"/>
    <w:rPr>
      <w:b/>
      <w:bCs/>
    </w:rPr>
  </w:style>
  <w:style w:type="character" w:styleId="FollowedHyperlink">
    <w:name w:val="FollowedHyperlink"/>
    <w:basedOn w:val="DefaultParagraphFont"/>
    <w:uiPriority w:val="99"/>
    <w:semiHidden/>
    <w:unhideWhenUsed/>
    <w:rsid w:val="008704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4803">
      <w:bodyDiv w:val="1"/>
      <w:marLeft w:val="0"/>
      <w:marRight w:val="0"/>
      <w:marTop w:val="0"/>
      <w:marBottom w:val="0"/>
      <w:divBdr>
        <w:top w:val="none" w:sz="0" w:space="0" w:color="auto"/>
        <w:left w:val="none" w:sz="0" w:space="0" w:color="auto"/>
        <w:bottom w:val="none" w:sz="0" w:space="0" w:color="auto"/>
        <w:right w:val="none" w:sz="0" w:space="0" w:color="auto"/>
      </w:divBdr>
    </w:div>
    <w:div w:id="130220329">
      <w:bodyDiv w:val="1"/>
      <w:marLeft w:val="0"/>
      <w:marRight w:val="0"/>
      <w:marTop w:val="0"/>
      <w:marBottom w:val="0"/>
      <w:divBdr>
        <w:top w:val="none" w:sz="0" w:space="0" w:color="auto"/>
        <w:left w:val="none" w:sz="0" w:space="0" w:color="auto"/>
        <w:bottom w:val="none" w:sz="0" w:space="0" w:color="auto"/>
        <w:right w:val="none" w:sz="0" w:space="0" w:color="auto"/>
      </w:divBdr>
      <w:divsChild>
        <w:div w:id="1606503062">
          <w:marLeft w:val="0"/>
          <w:marRight w:val="0"/>
          <w:marTop w:val="0"/>
          <w:marBottom w:val="0"/>
          <w:divBdr>
            <w:top w:val="none" w:sz="0" w:space="0" w:color="auto"/>
            <w:left w:val="none" w:sz="0" w:space="0" w:color="auto"/>
            <w:bottom w:val="none" w:sz="0" w:space="0" w:color="auto"/>
            <w:right w:val="none" w:sz="0" w:space="0" w:color="auto"/>
          </w:divBdr>
        </w:div>
      </w:divsChild>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241381298">
      <w:bodyDiv w:val="1"/>
      <w:marLeft w:val="0"/>
      <w:marRight w:val="0"/>
      <w:marTop w:val="0"/>
      <w:marBottom w:val="0"/>
      <w:divBdr>
        <w:top w:val="none" w:sz="0" w:space="0" w:color="auto"/>
        <w:left w:val="none" w:sz="0" w:space="0" w:color="auto"/>
        <w:bottom w:val="none" w:sz="0" w:space="0" w:color="auto"/>
        <w:right w:val="none" w:sz="0" w:space="0" w:color="auto"/>
      </w:divBdr>
    </w:div>
    <w:div w:id="343362760">
      <w:bodyDiv w:val="1"/>
      <w:marLeft w:val="0"/>
      <w:marRight w:val="0"/>
      <w:marTop w:val="0"/>
      <w:marBottom w:val="0"/>
      <w:divBdr>
        <w:top w:val="none" w:sz="0" w:space="0" w:color="auto"/>
        <w:left w:val="none" w:sz="0" w:space="0" w:color="auto"/>
        <w:bottom w:val="none" w:sz="0" w:space="0" w:color="auto"/>
        <w:right w:val="none" w:sz="0" w:space="0" w:color="auto"/>
      </w:divBdr>
      <w:divsChild>
        <w:div w:id="1842357217">
          <w:marLeft w:val="0"/>
          <w:marRight w:val="0"/>
          <w:marTop w:val="0"/>
          <w:marBottom w:val="0"/>
          <w:divBdr>
            <w:top w:val="none" w:sz="0" w:space="0" w:color="auto"/>
            <w:left w:val="none" w:sz="0" w:space="0" w:color="auto"/>
            <w:bottom w:val="none" w:sz="0" w:space="0" w:color="auto"/>
            <w:right w:val="none" w:sz="0" w:space="0" w:color="auto"/>
          </w:divBdr>
        </w:div>
      </w:divsChild>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464469836">
      <w:bodyDiv w:val="1"/>
      <w:marLeft w:val="0"/>
      <w:marRight w:val="0"/>
      <w:marTop w:val="0"/>
      <w:marBottom w:val="0"/>
      <w:divBdr>
        <w:top w:val="none" w:sz="0" w:space="0" w:color="auto"/>
        <w:left w:val="none" w:sz="0" w:space="0" w:color="auto"/>
        <w:bottom w:val="none" w:sz="0" w:space="0" w:color="auto"/>
        <w:right w:val="none" w:sz="0" w:space="0" w:color="auto"/>
      </w:divBdr>
      <w:divsChild>
        <w:div w:id="1094981761">
          <w:marLeft w:val="0"/>
          <w:marRight w:val="0"/>
          <w:marTop w:val="0"/>
          <w:marBottom w:val="0"/>
          <w:divBdr>
            <w:top w:val="none" w:sz="0" w:space="0" w:color="auto"/>
            <w:left w:val="none" w:sz="0" w:space="0" w:color="auto"/>
            <w:bottom w:val="none" w:sz="0" w:space="0" w:color="auto"/>
            <w:right w:val="none" w:sz="0" w:space="0" w:color="auto"/>
          </w:divBdr>
        </w:div>
      </w:divsChild>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771315899">
      <w:bodyDiv w:val="1"/>
      <w:marLeft w:val="0"/>
      <w:marRight w:val="0"/>
      <w:marTop w:val="0"/>
      <w:marBottom w:val="0"/>
      <w:divBdr>
        <w:top w:val="none" w:sz="0" w:space="0" w:color="auto"/>
        <w:left w:val="none" w:sz="0" w:space="0" w:color="auto"/>
        <w:bottom w:val="none" w:sz="0" w:space="0" w:color="auto"/>
        <w:right w:val="none" w:sz="0" w:space="0" w:color="auto"/>
      </w:divBdr>
      <w:divsChild>
        <w:div w:id="90048580">
          <w:marLeft w:val="0"/>
          <w:marRight w:val="0"/>
          <w:marTop w:val="0"/>
          <w:marBottom w:val="0"/>
          <w:divBdr>
            <w:top w:val="none" w:sz="0" w:space="0" w:color="auto"/>
            <w:left w:val="none" w:sz="0" w:space="0" w:color="auto"/>
            <w:bottom w:val="none" w:sz="0" w:space="0" w:color="auto"/>
            <w:right w:val="none" w:sz="0" w:space="0" w:color="auto"/>
          </w:divBdr>
        </w:div>
      </w:divsChild>
    </w:div>
    <w:div w:id="813260565">
      <w:bodyDiv w:val="1"/>
      <w:marLeft w:val="0"/>
      <w:marRight w:val="0"/>
      <w:marTop w:val="0"/>
      <w:marBottom w:val="0"/>
      <w:divBdr>
        <w:top w:val="none" w:sz="0" w:space="0" w:color="auto"/>
        <w:left w:val="none" w:sz="0" w:space="0" w:color="auto"/>
        <w:bottom w:val="none" w:sz="0" w:space="0" w:color="auto"/>
        <w:right w:val="none" w:sz="0" w:space="0" w:color="auto"/>
      </w:divBdr>
      <w:divsChild>
        <w:div w:id="1661033426">
          <w:marLeft w:val="0"/>
          <w:marRight w:val="0"/>
          <w:marTop w:val="0"/>
          <w:marBottom w:val="0"/>
          <w:divBdr>
            <w:top w:val="none" w:sz="0" w:space="0" w:color="auto"/>
            <w:left w:val="none" w:sz="0" w:space="0" w:color="auto"/>
            <w:bottom w:val="none" w:sz="0" w:space="0" w:color="auto"/>
            <w:right w:val="none" w:sz="0" w:space="0" w:color="auto"/>
          </w:divBdr>
        </w:div>
      </w:divsChild>
    </w:div>
    <w:div w:id="831407288">
      <w:bodyDiv w:val="1"/>
      <w:marLeft w:val="0"/>
      <w:marRight w:val="0"/>
      <w:marTop w:val="0"/>
      <w:marBottom w:val="0"/>
      <w:divBdr>
        <w:top w:val="none" w:sz="0" w:space="0" w:color="auto"/>
        <w:left w:val="none" w:sz="0" w:space="0" w:color="auto"/>
        <w:bottom w:val="none" w:sz="0" w:space="0" w:color="auto"/>
        <w:right w:val="none" w:sz="0" w:space="0" w:color="auto"/>
      </w:divBdr>
      <w:divsChild>
        <w:div w:id="1539396268">
          <w:marLeft w:val="0"/>
          <w:marRight w:val="0"/>
          <w:marTop w:val="0"/>
          <w:marBottom w:val="0"/>
          <w:divBdr>
            <w:top w:val="none" w:sz="0" w:space="0" w:color="auto"/>
            <w:left w:val="none" w:sz="0" w:space="0" w:color="auto"/>
            <w:bottom w:val="none" w:sz="0" w:space="0" w:color="auto"/>
            <w:right w:val="none" w:sz="0" w:space="0" w:color="auto"/>
          </w:divBdr>
          <w:divsChild>
            <w:div w:id="1951159128">
              <w:marLeft w:val="0"/>
              <w:marRight w:val="0"/>
              <w:marTop w:val="0"/>
              <w:marBottom w:val="0"/>
              <w:divBdr>
                <w:top w:val="none" w:sz="0" w:space="0" w:color="auto"/>
                <w:left w:val="none" w:sz="0" w:space="0" w:color="auto"/>
                <w:bottom w:val="none" w:sz="0" w:space="0" w:color="auto"/>
                <w:right w:val="none" w:sz="0" w:space="0" w:color="auto"/>
              </w:divBdr>
              <w:divsChild>
                <w:div w:id="2026250992">
                  <w:marLeft w:val="0"/>
                  <w:marRight w:val="0"/>
                  <w:marTop w:val="0"/>
                  <w:marBottom w:val="0"/>
                  <w:divBdr>
                    <w:top w:val="none" w:sz="0" w:space="0" w:color="auto"/>
                    <w:left w:val="none" w:sz="0" w:space="0" w:color="auto"/>
                    <w:bottom w:val="none" w:sz="0" w:space="0" w:color="auto"/>
                    <w:right w:val="none" w:sz="0" w:space="0" w:color="auto"/>
                  </w:divBdr>
                  <w:divsChild>
                    <w:div w:id="92828096">
                      <w:marLeft w:val="0"/>
                      <w:marRight w:val="0"/>
                      <w:marTop w:val="0"/>
                      <w:marBottom w:val="0"/>
                      <w:divBdr>
                        <w:top w:val="none" w:sz="0" w:space="0" w:color="auto"/>
                        <w:left w:val="none" w:sz="0" w:space="0" w:color="auto"/>
                        <w:bottom w:val="none" w:sz="0" w:space="0" w:color="auto"/>
                        <w:right w:val="none" w:sz="0" w:space="0" w:color="auto"/>
                      </w:divBdr>
                      <w:divsChild>
                        <w:div w:id="16775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9529">
                  <w:marLeft w:val="0"/>
                  <w:marRight w:val="0"/>
                  <w:marTop w:val="0"/>
                  <w:marBottom w:val="0"/>
                  <w:divBdr>
                    <w:top w:val="none" w:sz="0" w:space="0" w:color="auto"/>
                    <w:left w:val="none" w:sz="0" w:space="0" w:color="auto"/>
                    <w:bottom w:val="none" w:sz="0" w:space="0" w:color="auto"/>
                    <w:right w:val="none" w:sz="0" w:space="0" w:color="auto"/>
                  </w:divBdr>
                  <w:divsChild>
                    <w:div w:id="1578175487">
                      <w:marLeft w:val="0"/>
                      <w:marRight w:val="0"/>
                      <w:marTop w:val="0"/>
                      <w:marBottom w:val="0"/>
                      <w:divBdr>
                        <w:top w:val="none" w:sz="0" w:space="0" w:color="auto"/>
                        <w:left w:val="none" w:sz="0" w:space="0" w:color="auto"/>
                        <w:bottom w:val="none" w:sz="0" w:space="0" w:color="auto"/>
                        <w:right w:val="none" w:sz="0" w:space="0" w:color="auto"/>
                      </w:divBdr>
                      <w:divsChild>
                        <w:div w:id="1226262085">
                          <w:marLeft w:val="0"/>
                          <w:marRight w:val="0"/>
                          <w:marTop w:val="0"/>
                          <w:marBottom w:val="0"/>
                          <w:divBdr>
                            <w:top w:val="none" w:sz="0" w:space="0" w:color="auto"/>
                            <w:left w:val="none" w:sz="0" w:space="0" w:color="auto"/>
                            <w:bottom w:val="none" w:sz="0" w:space="0" w:color="auto"/>
                            <w:right w:val="none" w:sz="0" w:space="0" w:color="auto"/>
                          </w:divBdr>
                          <w:divsChild>
                            <w:div w:id="1967006388">
                              <w:marLeft w:val="0"/>
                              <w:marRight w:val="0"/>
                              <w:marTop w:val="0"/>
                              <w:marBottom w:val="0"/>
                              <w:divBdr>
                                <w:top w:val="none" w:sz="0" w:space="0" w:color="auto"/>
                                <w:left w:val="none" w:sz="0" w:space="0" w:color="auto"/>
                                <w:bottom w:val="none" w:sz="0" w:space="0" w:color="auto"/>
                                <w:right w:val="none" w:sz="0" w:space="0" w:color="auto"/>
                              </w:divBdr>
                            </w:div>
                            <w:div w:id="1523662991">
                              <w:marLeft w:val="0"/>
                              <w:marRight w:val="0"/>
                              <w:marTop w:val="0"/>
                              <w:marBottom w:val="0"/>
                              <w:divBdr>
                                <w:top w:val="none" w:sz="0" w:space="0" w:color="auto"/>
                                <w:left w:val="none" w:sz="0" w:space="0" w:color="auto"/>
                                <w:bottom w:val="none" w:sz="0" w:space="0" w:color="auto"/>
                                <w:right w:val="none" w:sz="0" w:space="0" w:color="auto"/>
                              </w:divBdr>
                            </w:div>
                          </w:divsChild>
                        </w:div>
                        <w:div w:id="15041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31908">
              <w:marLeft w:val="0"/>
              <w:marRight w:val="0"/>
              <w:marTop w:val="0"/>
              <w:marBottom w:val="0"/>
              <w:divBdr>
                <w:top w:val="none" w:sz="0" w:space="0" w:color="auto"/>
                <w:left w:val="none" w:sz="0" w:space="0" w:color="auto"/>
                <w:bottom w:val="none" w:sz="0" w:space="0" w:color="auto"/>
                <w:right w:val="none" w:sz="0" w:space="0" w:color="auto"/>
              </w:divBdr>
            </w:div>
            <w:div w:id="165748036">
              <w:marLeft w:val="0"/>
              <w:marRight w:val="0"/>
              <w:marTop w:val="0"/>
              <w:marBottom w:val="0"/>
              <w:divBdr>
                <w:top w:val="none" w:sz="0" w:space="0" w:color="auto"/>
                <w:left w:val="none" w:sz="0" w:space="0" w:color="auto"/>
                <w:bottom w:val="none" w:sz="0" w:space="0" w:color="auto"/>
                <w:right w:val="none" w:sz="0" w:space="0" w:color="auto"/>
              </w:divBdr>
              <w:divsChild>
                <w:div w:id="2072074709">
                  <w:marLeft w:val="0"/>
                  <w:marRight w:val="0"/>
                  <w:marTop w:val="0"/>
                  <w:marBottom w:val="0"/>
                  <w:divBdr>
                    <w:top w:val="none" w:sz="0" w:space="0" w:color="auto"/>
                    <w:left w:val="none" w:sz="0" w:space="0" w:color="auto"/>
                    <w:bottom w:val="none" w:sz="0" w:space="0" w:color="auto"/>
                    <w:right w:val="none" w:sz="0" w:space="0" w:color="auto"/>
                  </w:divBdr>
                  <w:divsChild>
                    <w:div w:id="268975682">
                      <w:marLeft w:val="0"/>
                      <w:marRight w:val="0"/>
                      <w:marTop w:val="0"/>
                      <w:marBottom w:val="0"/>
                      <w:divBdr>
                        <w:top w:val="none" w:sz="0" w:space="0" w:color="auto"/>
                        <w:left w:val="none" w:sz="0" w:space="0" w:color="auto"/>
                        <w:bottom w:val="none" w:sz="0" w:space="0" w:color="auto"/>
                        <w:right w:val="none" w:sz="0" w:space="0" w:color="auto"/>
                      </w:divBdr>
                      <w:divsChild>
                        <w:div w:id="10787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7258">
                  <w:marLeft w:val="0"/>
                  <w:marRight w:val="0"/>
                  <w:marTop w:val="0"/>
                  <w:marBottom w:val="0"/>
                  <w:divBdr>
                    <w:top w:val="none" w:sz="0" w:space="0" w:color="auto"/>
                    <w:left w:val="none" w:sz="0" w:space="0" w:color="auto"/>
                    <w:bottom w:val="none" w:sz="0" w:space="0" w:color="auto"/>
                    <w:right w:val="none" w:sz="0" w:space="0" w:color="auto"/>
                  </w:divBdr>
                  <w:divsChild>
                    <w:div w:id="1348480631">
                      <w:marLeft w:val="0"/>
                      <w:marRight w:val="0"/>
                      <w:marTop w:val="0"/>
                      <w:marBottom w:val="0"/>
                      <w:divBdr>
                        <w:top w:val="none" w:sz="0" w:space="0" w:color="auto"/>
                        <w:left w:val="none" w:sz="0" w:space="0" w:color="auto"/>
                        <w:bottom w:val="none" w:sz="0" w:space="0" w:color="auto"/>
                        <w:right w:val="none" w:sz="0" w:space="0" w:color="auto"/>
                      </w:divBdr>
                      <w:divsChild>
                        <w:div w:id="551423430">
                          <w:marLeft w:val="0"/>
                          <w:marRight w:val="0"/>
                          <w:marTop w:val="0"/>
                          <w:marBottom w:val="0"/>
                          <w:divBdr>
                            <w:top w:val="none" w:sz="0" w:space="0" w:color="auto"/>
                            <w:left w:val="none" w:sz="0" w:space="0" w:color="auto"/>
                            <w:bottom w:val="none" w:sz="0" w:space="0" w:color="auto"/>
                            <w:right w:val="none" w:sz="0" w:space="0" w:color="auto"/>
                          </w:divBdr>
                          <w:divsChild>
                            <w:div w:id="1735738283">
                              <w:marLeft w:val="0"/>
                              <w:marRight w:val="0"/>
                              <w:marTop w:val="0"/>
                              <w:marBottom w:val="0"/>
                              <w:divBdr>
                                <w:top w:val="none" w:sz="0" w:space="0" w:color="auto"/>
                                <w:left w:val="none" w:sz="0" w:space="0" w:color="auto"/>
                                <w:bottom w:val="none" w:sz="0" w:space="0" w:color="auto"/>
                                <w:right w:val="none" w:sz="0" w:space="0" w:color="auto"/>
                              </w:divBdr>
                            </w:div>
                            <w:div w:id="229973312">
                              <w:marLeft w:val="0"/>
                              <w:marRight w:val="0"/>
                              <w:marTop w:val="0"/>
                              <w:marBottom w:val="0"/>
                              <w:divBdr>
                                <w:top w:val="none" w:sz="0" w:space="0" w:color="auto"/>
                                <w:left w:val="none" w:sz="0" w:space="0" w:color="auto"/>
                                <w:bottom w:val="none" w:sz="0" w:space="0" w:color="auto"/>
                                <w:right w:val="none" w:sz="0" w:space="0" w:color="auto"/>
                              </w:divBdr>
                            </w:div>
                          </w:divsChild>
                        </w:div>
                        <w:div w:id="16901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866717439">
      <w:bodyDiv w:val="1"/>
      <w:marLeft w:val="0"/>
      <w:marRight w:val="0"/>
      <w:marTop w:val="0"/>
      <w:marBottom w:val="0"/>
      <w:divBdr>
        <w:top w:val="none" w:sz="0" w:space="0" w:color="auto"/>
        <w:left w:val="none" w:sz="0" w:space="0" w:color="auto"/>
        <w:bottom w:val="none" w:sz="0" w:space="0" w:color="auto"/>
        <w:right w:val="none" w:sz="0" w:space="0" w:color="auto"/>
      </w:divBdr>
    </w:div>
    <w:div w:id="937639736">
      <w:bodyDiv w:val="1"/>
      <w:marLeft w:val="0"/>
      <w:marRight w:val="0"/>
      <w:marTop w:val="0"/>
      <w:marBottom w:val="0"/>
      <w:divBdr>
        <w:top w:val="none" w:sz="0" w:space="0" w:color="auto"/>
        <w:left w:val="none" w:sz="0" w:space="0" w:color="auto"/>
        <w:bottom w:val="none" w:sz="0" w:space="0" w:color="auto"/>
        <w:right w:val="none" w:sz="0" w:space="0" w:color="auto"/>
      </w:divBdr>
    </w:div>
    <w:div w:id="982079364">
      <w:bodyDiv w:val="1"/>
      <w:marLeft w:val="0"/>
      <w:marRight w:val="0"/>
      <w:marTop w:val="0"/>
      <w:marBottom w:val="0"/>
      <w:divBdr>
        <w:top w:val="none" w:sz="0" w:space="0" w:color="auto"/>
        <w:left w:val="none" w:sz="0" w:space="0" w:color="auto"/>
        <w:bottom w:val="none" w:sz="0" w:space="0" w:color="auto"/>
        <w:right w:val="none" w:sz="0" w:space="0" w:color="auto"/>
      </w:divBdr>
      <w:divsChild>
        <w:div w:id="1573538379">
          <w:marLeft w:val="0"/>
          <w:marRight w:val="0"/>
          <w:marTop w:val="0"/>
          <w:marBottom w:val="0"/>
          <w:divBdr>
            <w:top w:val="none" w:sz="0" w:space="0" w:color="auto"/>
            <w:left w:val="none" w:sz="0" w:space="0" w:color="auto"/>
            <w:bottom w:val="none" w:sz="0" w:space="0" w:color="auto"/>
            <w:right w:val="none" w:sz="0" w:space="0" w:color="auto"/>
          </w:divBdr>
        </w:div>
      </w:divsChild>
    </w:div>
    <w:div w:id="996105890">
      <w:bodyDiv w:val="1"/>
      <w:marLeft w:val="0"/>
      <w:marRight w:val="0"/>
      <w:marTop w:val="0"/>
      <w:marBottom w:val="0"/>
      <w:divBdr>
        <w:top w:val="none" w:sz="0" w:space="0" w:color="auto"/>
        <w:left w:val="none" w:sz="0" w:space="0" w:color="auto"/>
        <w:bottom w:val="none" w:sz="0" w:space="0" w:color="auto"/>
        <w:right w:val="none" w:sz="0" w:space="0" w:color="auto"/>
      </w:divBdr>
      <w:divsChild>
        <w:div w:id="1077895596">
          <w:marLeft w:val="360"/>
          <w:marRight w:val="0"/>
          <w:marTop w:val="200"/>
          <w:marBottom w:val="0"/>
          <w:divBdr>
            <w:top w:val="none" w:sz="0" w:space="0" w:color="auto"/>
            <w:left w:val="none" w:sz="0" w:space="0" w:color="auto"/>
            <w:bottom w:val="none" w:sz="0" w:space="0" w:color="auto"/>
            <w:right w:val="none" w:sz="0" w:space="0" w:color="auto"/>
          </w:divBdr>
        </w:div>
      </w:divsChild>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13610098">
      <w:bodyDiv w:val="1"/>
      <w:marLeft w:val="0"/>
      <w:marRight w:val="0"/>
      <w:marTop w:val="0"/>
      <w:marBottom w:val="0"/>
      <w:divBdr>
        <w:top w:val="none" w:sz="0" w:space="0" w:color="auto"/>
        <w:left w:val="none" w:sz="0" w:space="0" w:color="auto"/>
        <w:bottom w:val="none" w:sz="0" w:space="0" w:color="auto"/>
        <w:right w:val="none" w:sz="0" w:space="0" w:color="auto"/>
      </w:divBdr>
      <w:divsChild>
        <w:div w:id="1965306001">
          <w:marLeft w:val="547"/>
          <w:marRight w:val="0"/>
          <w:marTop w:val="86"/>
          <w:marBottom w:val="0"/>
          <w:divBdr>
            <w:top w:val="none" w:sz="0" w:space="0" w:color="auto"/>
            <w:left w:val="none" w:sz="0" w:space="0" w:color="auto"/>
            <w:bottom w:val="none" w:sz="0" w:space="0" w:color="auto"/>
            <w:right w:val="none" w:sz="0" w:space="0" w:color="auto"/>
          </w:divBdr>
        </w:div>
      </w:divsChild>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63400970">
      <w:bodyDiv w:val="1"/>
      <w:marLeft w:val="0"/>
      <w:marRight w:val="0"/>
      <w:marTop w:val="0"/>
      <w:marBottom w:val="0"/>
      <w:divBdr>
        <w:top w:val="none" w:sz="0" w:space="0" w:color="auto"/>
        <w:left w:val="none" w:sz="0" w:space="0" w:color="auto"/>
        <w:bottom w:val="none" w:sz="0" w:space="0" w:color="auto"/>
        <w:right w:val="none" w:sz="0" w:space="0" w:color="auto"/>
      </w:divBdr>
    </w:div>
    <w:div w:id="1286353921">
      <w:bodyDiv w:val="1"/>
      <w:marLeft w:val="0"/>
      <w:marRight w:val="0"/>
      <w:marTop w:val="0"/>
      <w:marBottom w:val="0"/>
      <w:divBdr>
        <w:top w:val="none" w:sz="0" w:space="0" w:color="auto"/>
        <w:left w:val="none" w:sz="0" w:space="0" w:color="auto"/>
        <w:bottom w:val="none" w:sz="0" w:space="0" w:color="auto"/>
        <w:right w:val="none" w:sz="0" w:space="0" w:color="auto"/>
      </w:divBdr>
      <w:divsChild>
        <w:div w:id="1158616971">
          <w:marLeft w:val="0"/>
          <w:marRight w:val="0"/>
          <w:marTop w:val="0"/>
          <w:marBottom w:val="0"/>
          <w:divBdr>
            <w:top w:val="none" w:sz="0" w:space="0" w:color="auto"/>
            <w:left w:val="none" w:sz="0" w:space="0" w:color="auto"/>
            <w:bottom w:val="none" w:sz="0" w:space="0" w:color="auto"/>
            <w:right w:val="none" w:sz="0" w:space="0" w:color="auto"/>
          </w:divBdr>
        </w:div>
      </w:divsChild>
    </w:div>
    <w:div w:id="1396127210">
      <w:bodyDiv w:val="1"/>
      <w:marLeft w:val="0"/>
      <w:marRight w:val="0"/>
      <w:marTop w:val="0"/>
      <w:marBottom w:val="0"/>
      <w:divBdr>
        <w:top w:val="none" w:sz="0" w:space="0" w:color="auto"/>
        <w:left w:val="none" w:sz="0" w:space="0" w:color="auto"/>
        <w:bottom w:val="none" w:sz="0" w:space="0" w:color="auto"/>
        <w:right w:val="none" w:sz="0" w:space="0" w:color="auto"/>
      </w:divBdr>
    </w:div>
    <w:div w:id="1400396864">
      <w:bodyDiv w:val="1"/>
      <w:marLeft w:val="0"/>
      <w:marRight w:val="0"/>
      <w:marTop w:val="0"/>
      <w:marBottom w:val="0"/>
      <w:divBdr>
        <w:top w:val="none" w:sz="0" w:space="0" w:color="auto"/>
        <w:left w:val="none" w:sz="0" w:space="0" w:color="auto"/>
        <w:bottom w:val="none" w:sz="0" w:space="0" w:color="auto"/>
        <w:right w:val="none" w:sz="0" w:space="0" w:color="auto"/>
      </w:divBdr>
      <w:divsChild>
        <w:div w:id="1155533233">
          <w:marLeft w:val="0"/>
          <w:marRight w:val="0"/>
          <w:marTop w:val="0"/>
          <w:marBottom w:val="0"/>
          <w:divBdr>
            <w:top w:val="none" w:sz="0" w:space="0" w:color="auto"/>
            <w:left w:val="none" w:sz="0" w:space="0" w:color="auto"/>
            <w:bottom w:val="none" w:sz="0" w:space="0" w:color="auto"/>
            <w:right w:val="none" w:sz="0" w:space="0" w:color="auto"/>
          </w:divBdr>
          <w:divsChild>
            <w:div w:id="541405563">
              <w:marLeft w:val="0"/>
              <w:marRight w:val="0"/>
              <w:marTop w:val="0"/>
              <w:marBottom w:val="0"/>
              <w:divBdr>
                <w:top w:val="none" w:sz="0" w:space="0" w:color="auto"/>
                <w:left w:val="none" w:sz="0" w:space="0" w:color="auto"/>
                <w:bottom w:val="none" w:sz="0" w:space="0" w:color="auto"/>
                <w:right w:val="none" w:sz="0" w:space="0" w:color="auto"/>
              </w:divBdr>
              <w:divsChild>
                <w:div w:id="583950965">
                  <w:marLeft w:val="0"/>
                  <w:marRight w:val="0"/>
                  <w:marTop w:val="0"/>
                  <w:marBottom w:val="0"/>
                  <w:divBdr>
                    <w:top w:val="none" w:sz="0" w:space="0" w:color="auto"/>
                    <w:left w:val="none" w:sz="0" w:space="0" w:color="auto"/>
                    <w:bottom w:val="none" w:sz="0" w:space="0" w:color="auto"/>
                    <w:right w:val="none" w:sz="0" w:space="0" w:color="auto"/>
                  </w:divBdr>
                  <w:divsChild>
                    <w:div w:id="1830173364">
                      <w:marLeft w:val="0"/>
                      <w:marRight w:val="0"/>
                      <w:marTop w:val="0"/>
                      <w:marBottom w:val="0"/>
                      <w:divBdr>
                        <w:top w:val="none" w:sz="0" w:space="0" w:color="auto"/>
                        <w:left w:val="none" w:sz="0" w:space="0" w:color="auto"/>
                        <w:bottom w:val="none" w:sz="0" w:space="0" w:color="auto"/>
                        <w:right w:val="none" w:sz="0" w:space="0" w:color="auto"/>
                      </w:divBdr>
                      <w:divsChild>
                        <w:div w:id="17901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3636">
                  <w:marLeft w:val="0"/>
                  <w:marRight w:val="0"/>
                  <w:marTop w:val="0"/>
                  <w:marBottom w:val="0"/>
                  <w:divBdr>
                    <w:top w:val="none" w:sz="0" w:space="0" w:color="auto"/>
                    <w:left w:val="none" w:sz="0" w:space="0" w:color="auto"/>
                    <w:bottom w:val="none" w:sz="0" w:space="0" w:color="auto"/>
                    <w:right w:val="none" w:sz="0" w:space="0" w:color="auto"/>
                  </w:divBdr>
                </w:div>
              </w:divsChild>
            </w:div>
            <w:div w:id="1380782682">
              <w:marLeft w:val="0"/>
              <w:marRight w:val="0"/>
              <w:marTop w:val="0"/>
              <w:marBottom w:val="0"/>
              <w:divBdr>
                <w:top w:val="none" w:sz="0" w:space="0" w:color="auto"/>
                <w:left w:val="none" w:sz="0" w:space="0" w:color="auto"/>
                <w:bottom w:val="none" w:sz="0" w:space="0" w:color="auto"/>
                <w:right w:val="none" w:sz="0" w:space="0" w:color="auto"/>
              </w:divBdr>
            </w:div>
            <w:div w:id="1593657214">
              <w:marLeft w:val="0"/>
              <w:marRight w:val="0"/>
              <w:marTop w:val="0"/>
              <w:marBottom w:val="0"/>
              <w:divBdr>
                <w:top w:val="none" w:sz="0" w:space="0" w:color="auto"/>
                <w:left w:val="none" w:sz="0" w:space="0" w:color="auto"/>
                <w:bottom w:val="none" w:sz="0" w:space="0" w:color="auto"/>
                <w:right w:val="none" w:sz="0" w:space="0" w:color="auto"/>
              </w:divBdr>
              <w:divsChild>
                <w:div w:id="1238054404">
                  <w:marLeft w:val="0"/>
                  <w:marRight w:val="0"/>
                  <w:marTop w:val="0"/>
                  <w:marBottom w:val="0"/>
                  <w:divBdr>
                    <w:top w:val="none" w:sz="0" w:space="0" w:color="auto"/>
                    <w:left w:val="none" w:sz="0" w:space="0" w:color="auto"/>
                    <w:bottom w:val="none" w:sz="0" w:space="0" w:color="auto"/>
                    <w:right w:val="none" w:sz="0" w:space="0" w:color="auto"/>
                  </w:divBdr>
                  <w:divsChild>
                    <w:div w:id="1691761713">
                      <w:marLeft w:val="0"/>
                      <w:marRight w:val="0"/>
                      <w:marTop w:val="0"/>
                      <w:marBottom w:val="0"/>
                      <w:divBdr>
                        <w:top w:val="none" w:sz="0" w:space="0" w:color="auto"/>
                        <w:left w:val="none" w:sz="0" w:space="0" w:color="auto"/>
                        <w:bottom w:val="none" w:sz="0" w:space="0" w:color="auto"/>
                        <w:right w:val="none" w:sz="0" w:space="0" w:color="auto"/>
                      </w:divBdr>
                      <w:divsChild>
                        <w:div w:id="1015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13537">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56627299">
      <w:bodyDiv w:val="1"/>
      <w:marLeft w:val="0"/>
      <w:marRight w:val="0"/>
      <w:marTop w:val="0"/>
      <w:marBottom w:val="0"/>
      <w:divBdr>
        <w:top w:val="none" w:sz="0" w:space="0" w:color="auto"/>
        <w:left w:val="none" w:sz="0" w:space="0" w:color="auto"/>
        <w:bottom w:val="none" w:sz="0" w:space="0" w:color="auto"/>
        <w:right w:val="none" w:sz="0" w:space="0" w:color="auto"/>
      </w:divBdr>
      <w:divsChild>
        <w:div w:id="718407676">
          <w:marLeft w:val="0"/>
          <w:marRight w:val="0"/>
          <w:marTop w:val="0"/>
          <w:marBottom w:val="0"/>
          <w:divBdr>
            <w:top w:val="none" w:sz="0" w:space="0" w:color="auto"/>
            <w:left w:val="none" w:sz="0" w:space="0" w:color="auto"/>
            <w:bottom w:val="none" w:sz="0" w:space="0" w:color="auto"/>
            <w:right w:val="none" w:sz="0" w:space="0" w:color="auto"/>
          </w:divBdr>
        </w:div>
      </w:divsChild>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734623007">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49577617">
      <w:bodyDiv w:val="1"/>
      <w:marLeft w:val="0"/>
      <w:marRight w:val="0"/>
      <w:marTop w:val="0"/>
      <w:marBottom w:val="0"/>
      <w:divBdr>
        <w:top w:val="none" w:sz="0" w:space="0" w:color="auto"/>
        <w:left w:val="none" w:sz="0" w:space="0" w:color="auto"/>
        <w:bottom w:val="none" w:sz="0" w:space="0" w:color="auto"/>
        <w:right w:val="none" w:sz="0" w:space="0" w:color="auto"/>
      </w:divBdr>
      <w:divsChild>
        <w:div w:id="1079449641">
          <w:marLeft w:val="0"/>
          <w:marRight w:val="0"/>
          <w:marTop w:val="0"/>
          <w:marBottom w:val="0"/>
          <w:divBdr>
            <w:top w:val="none" w:sz="0" w:space="0" w:color="auto"/>
            <w:left w:val="none" w:sz="0" w:space="0" w:color="auto"/>
            <w:bottom w:val="none" w:sz="0" w:space="0" w:color="auto"/>
            <w:right w:val="none" w:sz="0" w:space="0" w:color="auto"/>
          </w:divBdr>
        </w:div>
      </w:divsChild>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housinggroup.org.uk/events/khog-ful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truthabouttb.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balert.org/" TargetMode="External"/><Relationship Id="rId5" Type="http://schemas.openxmlformats.org/officeDocument/2006/relationships/numbering" Target="numbering.xml"/><Relationship Id="rId15" Type="http://schemas.openxmlformats.org/officeDocument/2006/relationships/hyperlink" Target="https://www.kenthousinggroup.org.uk/kent-housing-group-excellence-award-2023/"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guide-to-the-renters-reform-b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2.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9C2BE-900F-41B2-BD9B-D50FFE8118E5}">
  <ds:schemaRefs>
    <ds:schemaRef ds:uri="1de81c19-0895-4efc-b747-8c9e5bcc3cf2"/>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1766F4B-00B3-45ED-B83C-5C1F5DD9C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2538</Words>
  <Characters>14469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8</cp:revision>
  <cp:lastPrinted>2020-01-29T14:29:00Z</cp:lastPrinted>
  <dcterms:created xsi:type="dcterms:W3CDTF">2023-05-25T14:23:00Z</dcterms:created>
  <dcterms:modified xsi:type="dcterms:W3CDTF">2023-05-25T14:47:00Z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