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93DED" w14:textId="77777777" w:rsidR="00FC3EA1" w:rsidRPr="000B7DE5" w:rsidRDefault="003B57A9" w:rsidP="00FC3EA1">
      <w:r>
        <w:t>Kent Home choice Operational</w:t>
      </w:r>
      <w:r w:rsidR="007E2F0C">
        <w:t xml:space="preserve"> Group</w:t>
      </w:r>
      <w:r w:rsidR="00FC3EA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5"/>
        <w:gridCol w:w="3284"/>
        <w:gridCol w:w="1353"/>
        <w:gridCol w:w="3580"/>
      </w:tblGrid>
      <w:tr w:rsidR="00156C03" w14:paraId="7457B818" w14:textId="77777777" w:rsidTr="00156C03">
        <w:tc>
          <w:tcPr>
            <w:tcW w:w="9016" w:type="dxa"/>
            <w:gridSpan w:val="5"/>
            <w:shd w:val="clear" w:color="auto" w:fill="9CC2E5" w:themeFill="accent1" w:themeFillTint="99"/>
          </w:tcPr>
          <w:p w14:paraId="5E7973AE" w14:textId="6A138E81" w:rsidR="00156C03" w:rsidRDefault="00156C03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0FFF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Date of update;</w:t>
            </w:r>
            <w:r w:rsidR="0068715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27 Jan 2023</w:t>
            </w:r>
            <w:bookmarkStart w:id="0" w:name="_GoBack"/>
            <w:bookmarkEnd w:id="0"/>
          </w:p>
        </w:tc>
      </w:tr>
      <w:tr w:rsidR="00FC3EA1" w14:paraId="6E2F4DFC" w14:textId="77777777" w:rsidTr="009D7931">
        <w:tc>
          <w:tcPr>
            <w:tcW w:w="799" w:type="dxa"/>
            <w:gridSpan w:val="2"/>
          </w:tcPr>
          <w:p w14:paraId="643E6169" w14:textId="77777777" w:rsidR="00FC3EA1" w:rsidRDefault="0038692C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="00FC3EA1">
              <w:rPr>
                <w:rFonts w:ascii="Calibri" w:eastAsia="Times New Roman" w:hAnsi="Calibri" w:cs="Calibri"/>
                <w:color w:val="000000"/>
                <w:lang w:eastAsia="en-GB"/>
              </w:rPr>
              <w:t>ef</w:t>
            </w:r>
          </w:p>
        </w:tc>
        <w:tc>
          <w:tcPr>
            <w:tcW w:w="3284" w:type="dxa"/>
          </w:tcPr>
          <w:p w14:paraId="482BDA2D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3" w:type="dxa"/>
          </w:tcPr>
          <w:p w14:paraId="555DD2CD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General Contribution</w:t>
            </w:r>
          </w:p>
        </w:tc>
        <w:tc>
          <w:tcPr>
            <w:tcW w:w="3580" w:type="dxa"/>
          </w:tcPr>
          <w:p w14:paraId="0B6CF63E" w14:textId="77777777" w:rsidR="00FC3EA1" w:rsidRDefault="009845D3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Action this period</w:t>
            </w:r>
          </w:p>
        </w:tc>
      </w:tr>
      <w:tr w:rsidR="00FC3EA1" w14:paraId="683E518D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27CFB5DC" w14:textId="77777777" w:rsidR="00FC3EA1" w:rsidRDefault="00FC3EA1" w:rsidP="009D7931">
            <w:pPr>
              <w:rPr>
                <w:b/>
              </w:rPr>
            </w:pPr>
            <w:r w:rsidRPr="00FC3EA1">
              <w:rPr>
                <w:b/>
              </w:rPr>
              <w:t>Theme Health and wellbeing</w:t>
            </w:r>
            <w:r w:rsidR="007E2F0C">
              <w:rPr>
                <w:b/>
              </w:rPr>
              <w:t xml:space="preserve"> – none identified for this group</w:t>
            </w:r>
          </w:p>
          <w:p w14:paraId="66806F65" w14:textId="77777777" w:rsidR="007E2F0C" w:rsidRDefault="007E2F0C" w:rsidP="009D79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9361C" w14:paraId="5AAC8462" w14:textId="77777777" w:rsidTr="009D7931">
        <w:tc>
          <w:tcPr>
            <w:tcW w:w="799" w:type="dxa"/>
            <w:gridSpan w:val="2"/>
            <w:shd w:val="clear" w:color="auto" w:fill="auto"/>
          </w:tcPr>
          <w:p w14:paraId="39CB8296" w14:textId="77777777" w:rsidR="0079361C" w:rsidRDefault="0079361C" w:rsidP="009D7931"/>
        </w:tc>
        <w:tc>
          <w:tcPr>
            <w:tcW w:w="3284" w:type="dxa"/>
            <w:shd w:val="clear" w:color="auto" w:fill="auto"/>
          </w:tcPr>
          <w:p w14:paraId="4F5D91B4" w14:textId="77777777" w:rsidR="0079361C" w:rsidRDefault="0079361C" w:rsidP="005E4D17">
            <w:pPr>
              <w:tabs>
                <w:tab w:val="left" w:pos="2120"/>
              </w:tabs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53AB7EBB" w14:textId="77777777" w:rsidR="0079361C" w:rsidRDefault="0079361C" w:rsidP="009D7931"/>
        </w:tc>
        <w:tc>
          <w:tcPr>
            <w:tcW w:w="3580" w:type="dxa"/>
            <w:shd w:val="clear" w:color="auto" w:fill="auto"/>
          </w:tcPr>
          <w:p w14:paraId="7529ABB0" w14:textId="77777777" w:rsidR="0079361C" w:rsidRPr="009D7931" w:rsidRDefault="0079361C" w:rsidP="009D7931"/>
        </w:tc>
      </w:tr>
      <w:tr w:rsidR="009D7931" w14:paraId="5BBF807A" w14:textId="77777777" w:rsidTr="009D7931">
        <w:tc>
          <w:tcPr>
            <w:tcW w:w="799" w:type="dxa"/>
            <w:gridSpan w:val="2"/>
            <w:shd w:val="clear" w:color="auto" w:fill="auto"/>
          </w:tcPr>
          <w:p w14:paraId="275F90C6" w14:textId="77777777" w:rsidR="009D7931" w:rsidRPr="009D7931" w:rsidRDefault="00530106" w:rsidP="009D7931">
            <w:r>
              <w:t>HW7</w:t>
            </w:r>
          </w:p>
        </w:tc>
        <w:tc>
          <w:tcPr>
            <w:tcW w:w="3284" w:type="dxa"/>
            <w:shd w:val="clear" w:color="auto" w:fill="auto"/>
          </w:tcPr>
          <w:p w14:paraId="1841C85C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Inform and influence countywide strategies that impact upon housing support and care provision for all vulnerable clients groups, children, young people, adults and the ageing population</w:t>
            </w:r>
          </w:p>
          <w:p w14:paraId="2EB02F64" w14:textId="77777777" w:rsidR="009D7931" w:rsidRPr="009D7931" w:rsidRDefault="009D7931" w:rsidP="005E4D17">
            <w:pPr>
              <w:tabs>
                <w:tab w:val="left" w:pos="2120"/>
              </w:tabs>
            </w:pPr>
          </w:p>
        </w:tc>
        <w:tc>
          <w:tcPr>
            <w:tcW w:w="1353" w:type="dxa"/>
            <w:shd w:val="clear" w:color="auto" w:fill="auto"/>
          </w:tcPr>
          <w:p w14:paraId="3816CB1F" w14:textId="77777777" w:rsidR="009D7931" w:rsidRPr="009D7931" w:rsidRDefault="00B60E9F" w:rsidP="009D7931">
            <w:r>
              <w:t xml:space="preserve">Relating to </w:t>
            </w:r>
            <w:r w:rsidR="001A0F49">
              <w:t>current or aspiring social housing tenants and providers</w:t>
            </w:r>
          </w:p>
        </w:tc>
        <w:tc>
          <w:tcPr>
            <w:tcW w:w="3580" w:type="dxa"/>
            <w:shd w:val="clear" w:color="auto" w:fill="auto"/>
          </w:tcPr>
          <w:p w14:paraId="5D7B3C27" w14:textId="77777777" w:rsidR="009D7931" w:rsidRPr="009D7931" w:rsidRDefault="009D7931" w:rsidP="009D7931"/>
        </w:tc>
      </w:tr>
      <w:tr w:rsidR="005E4D17" w14:paraId="249EBB8A" w14:textId="77777777" w:rsidTr="009D7931">
        <w:tc>
          <w:tcPr>
            <w:tcW w:w="799" w:type="dxa"/>
            <w:gridSpan w:val="2"/>
            <w:shd w:val="clear" w:color="auto" w:fill="auto"/>
          </w:tcPr>
          <w:p w14:paraId="5CB0C021" w14:textId="77777777" w:rsidR="005E4D17" w:rsidRDefault="00530106" w:rsidP="009D7931">
            <w:r>
              <w:t>HW8</w:t>
            </w:r>
          </w:p>
        </w:tc>
        <w:tc>
          <w:tcPr>
            <w:tcW w:w="3284" w:type="dxa"/>
            <w:shd w:val="clear" w:color="auto" w:fill="auto"/>
          </w:tcPr>
          <w:p w14:paraId="03C79CD7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Continue established countywide approach and partnership working to reduce and prevent homelessness</w:t>
            </w:r>
          </w:p>
          <w:p w14:paraId="1BD89855" w14:textId="77777777" w:rsidR="005E4D17" w:rsidRDefault="005E4D17" w:rsidP="005301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5F58BF82" w14:textId="77777777" w:rsidR="005E4D17" w:rsidRDefault="001A0F49" w:rsidP="009D7931">
            <w:r>
              <w:t>Relating to current or aspiring social housing tenants and providers</w:t>
            </w:r>
          </w:p>
        </w:tc>
        <w:tc>
          <w:tcPr>
            <w:tcW w:w="3580" w:type="dxa"/>
            <w:shd w:val="clear" w:color="auto" w:fill="auto"/>
          </w:tcPr>
          <w:p w14:paraId="6AB7B4C4" w14:textId="77777777" w:rsidR="005E4D17" w:rsidRPr="009D7931" w:rsidRDefault="005E4D17" w:rsidP="009D7931"/>
        </w:tc>
      </w:tr>
      <w:tr w:rsidR="009D1D4B" w14:paraId="2A5B6758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788D6C07" w14:textId="77777777" w:rsidR="009D1D4B" w:rsidRPr="003637E9" w:rsidRDefault="002437CB" w:rsidP="00FC3EA1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C3EA1">
              <w:rPr>
                <w:b/>
              </w:rPr>
              <w:t>Theme</w:t>
            </w: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9D1D4B"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Working together for safer homes</w:t>
            </w:r>
          </w:p>
          <w:p w14:paraId="64765302" w14:textId="77777777" w:rsidR="003637E9" w:rsidRPr="003637E9" w:rsidRDefault="003637E9" w:rsidP="00FC3EA1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FC3EA1" w14:paraId="39FAA0B1" w14:textId="77777777" w:rsidTr="009D7931">
        <w:tc>
          <w:tcPr>
            <w:tcW w:w="799" w:type="dxa"/>
            <w:gridSpan w:val="2"/>
          </w:tcPr>
          <w:p w14:paraId="0F9858DD" w14:textId="77777777" w:rsidR="00FC3EA1" w:rsidRDefault="00530106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SH6</w:t>
            </w:r>
          </w:p>
        </w:tc>
        <w:tc>
          <w:tcPr>
            <w:tcW w:w="3284" w:type="dxa"/>
          </w:tcPr>
          <w:p w14:paraId="6295CB1C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Promote and facilitate the sharing of information about services that can be offered to residents to support the countywide and individual health and wellbeing agendas</w:t>
            </w:r>
          </w:p>
          <w:p w14:paraId="279DCD30" w14:textId="77777777" w:rsidR="00FC3EA1" w:rsidRPr="009D1D4B" w:rsidRDefault="00FC3EA1" w:rsidP="009D1D4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</w:tcPr>
          <w:p w14:paraId="6BD56002" w14:textId="77777777" w:rsidR="00FC3EA1" w:rsidRDefault="001A0F49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Relating to current or aspiring social housing tenants and providers</w:t>
            </w:r>
          </w:p>
        </w:tc>
        <w:tc>
          <w:tcPr>
            <w:tcW w:w="3580" w:type="dxa"/>
          </w:tcPr>
          <w:p w14:paraId="73D1280E" w14:textId="77777777" w:rsidR="00FC3EA1" w:rsidRDefault="00FC3EA1" w:rsidP="00FC3EA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B7DE5" w14:paraId="01F61A51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5EF366AA" w14:textId="77777777" w:rsidR="000B7DE5" w:rsidRPr="003637E9" w:rsidRDefault="002437CB" w:rsidP="003637E9">
            <w:pPr>
              <w:tabs>
                <w:tab w:val="left" w:pos="2430"/>
              </w:tabs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C3EA1">
              <w:rPr>
                <w:b/>
              </w:rPr>
              <w:t>Theme</w:t>
            </w: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0B7DE5"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Infrastructure First </w:t>
            </w:r>
            <w:r w:rsidR="009D79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- </w:t>
            </w:r>
          </w:p>
          <w:p w14:paraId="3AB662B9" w14:textId="77777777" w:rsidR="003637E9" w:rsidRDefault="003637E9" w:rsidP="003637E9">
            <w:pPr>
              <w:tabs>
                <w:tab w:val="left" w:pos="2430"/>
              </w:tabs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9361C" w14:paraId="1AF3B60E" w14:textId="77777777" w:rsidTr="0079361C">
        <w:tc>
          <w:tcPr>
            <w:tcW w:w="799" w:type="dxa"/>
            <w:gridSpan w:val="2"/>
            <w:shd w:val="clear" w:color="auto" w:fill="auto"/>
          </w:tcPr>
          <w:p w14:paraId="595C575D" w14:textId="77777777" w:rsidR="0079361C" w:rsidRPr="0079361C" w:rsidRDefault="0079361C" w:rsidP="003637E9">
            <w:pPr>
              <w:tabs>
                <w:tab w:val="left" w:pos="2430"/>
              </w:tabs>
            </w:pPr>
            <w:r w:rsidRPr="0079361C">
              <w:t>IF3</w:t>
            </w:r>
          </w:p>
        </w:tc>
        <w:tc>
          <w:tcPr>
            <w:tcW w:w="3284" w:type="dxa"/>
            <w:shd w:val="clear" w:color="auto" w:fill="auto"/>
          </w:tcPr>
          <w:p w14:paraId="46905EA2" w14:textId="77777777" w:rsidR="0079361C" w:rsidRDefault="0079361C" w:rsidP="007936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Consider, respond and implement recommendations from Government reviews that promote a positive change in approach and outcome, e.g. </w:t>
            </w:r>
            <w:proofErr w:type="spellStart"/>
            <w:r>
              <w:rPr>
                <w:rFonts w:ascii="Calibri" w:hAnsi="Calibri"/>
                <w:color w:val="000000"/>
              </w:rPr>
              <w:t>Letwin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Review</w:t>
            </w:r>
          </w:p>
          <w:p w14:paraId="2B8B4126" w14:textId="77777777" w:rsidR="0079361C" w:rsidRPr="0079361C" w:rsidRDefault="0079361C" w:rsidP="003637E9">
            <w:pPr>
              <w:tabs>
                <w:tab w:val="left" w:pos="2430"/>
              </w:tabs>
            </w:pPr>
          </w:p>
        </w:tc>
        <w:tc>
          <w:tcPr>
            <w:tcW w:w="1353" w:type="dxa"/>
            <w:shd w:val="clear" w:color="auto" w:fill="auto"/>
          </w:tcPr>
          <w:p w14:paraId="184F0F8C" w14:textId="77777777" w:rsidR="0079361C" w:rsidRPr="0079361C" w:rsidRDefault="001A0F49" w:rsidP="003637E9">
            <w:pPr>
              <w:tabs>
                <w:tab w:val="left" w:pos="2430"/>
              </w:tabs>
            </w:pPr>
            <w:r>
              <w:t>Relating to current or aspiring social housing tenants and providers</w:t>
            </w:r>
          </w:p>
        </w:tc>
        <w:tc>
          <w:tcPr>
            <w:tcW w:w="3580" w:type="dxa"/>
            <w:shd w:val="clear" w:color="auto" w:fill="auto"/>
          </w:tcPr>
          <w:p w14:paraId="2C141EF0" w14:textId="77777777" w:rsidR="0079361C" w:rsidRPr="0079361C" w:rsidRDefault="0079361C" w:rsidP="003637E9">
            <w:pPr>
              <w:tabs>
                <w:tab w:val="left" w:pos="2430"/>
              </w:tabs>
            </w:pPr>
          </w:p>
        </w:tc>
      </w:tr>
      <w:tr w:rsidR="003637E9" w14:paraId="47D2341A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129BFAE6" w14:textId="77777777" w:rsidR="003637E9" w:rsidRDefault="002437CB" w:rsidP="003637E9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C3EA1">
              <w:rPr>
                <w:b/>
              </w:rPr>
              <w:t>Theme</w:t>
            </w: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3637E9"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Accelerating Housing Delivery</w:t>
            </w:r>
            <w:r w:rsidR="009D7931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- </w:t>
            </w:r>
            <w:r w:rsidR="009D7931">
              <w:rPr>
                <w:b/>
              </w:rPr>
              <w:t>p</w:t>
            </w:r>
            <w:r w:rsidR="007B27ED">
              <w:rPr>
                <w:b/>
              </w:rPr>
              <w:t xml:space="preserve">ossibly no actions for this </w:t>
            </w:r>
            <w:r w:rsidR="009D7931">
              <w:rPr>
                <w:b/>
              </w:rPr>
              <w:t>group</w:t>
            </w:r>
          </w:p>
          <w:p w14:paraId="04F50BCC" w14:textId="77777777" w:rsidR="003637E9" w:rsidRPr="003637E9" w:rsidRDefault="003637E9" w:rsidP="003637E9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38692C" w14:paraId="41761C75" w14:textId="77777777" w:rsidTr="0038692C">
        <w:tc>
          <w:tcPr>
            <w:tcW w:w="799" w:type="dxa"/>
            <w:gridSpan w:val="2"/>
            <w:shd w:val="clear" w:color="auto" w:fill="auto"/>
          </w:tcPr>
          <w:p w14:paraId="66259C9D" w14:textId="77777777" w:rsidR="0038692C" w:rsidRPr="0038692C" w:rsidRDefault="0038692C" w:rsidP="003637E9"/>
        </w:tc>
        <w:tc>
          <w:tcPr>
            <w:tcW w:w="3284" w:type="dxa"/>
            <w:shd w:val="clear" w:color="auto" w:fill="auto"/>
          </w:tcPr>
          <w:p w14:paraId="4BF624B3" w14:textId="77777777" w:rsidR="0038692C" w:rsidRPr="0038692C" w:rsidRDefault="0038692C" w:rsidP="003637E9"/>
        </w:tc>
        <w:tc>
          <w:tcPr>
            <w:tcW w:w="1353" w:type="dxa"/>
            <w:shd w:val="clear" w:color="auto" w:fill="auto"/>
          </w:tcPr>
          <w:p w14:paraId="3CEAD5EC" w14:textId="77777777" w:rsidR="0038692C" w:rsidRPr="0038692C" w:rsidRDefault="0038692C" w:rsidP="003637E9"/>
        </w:tc>
        <w:tc>
          <w:tcPr>
            <w:tcW w:w="3580" w:type="dxa"/>
            <w:shd w:val="clear" w:color="auto" w:fill="auto"/>
          </w:tcPr>
          <w:p w14:paraId="181D91FC" w14:textId="77777777" w:rsidR="0038692C" w:rsidRPr="0038692C" w:rsidRDefault="0038692C" w:rsidP="003637E9"/>
        </w:tc>
      </w:tr>
      <w:tr w:rsidR="003637E9" w14:paraId="1576FB3E" w14:textId="77777777" w:rsidTr="003637E9">
        <w:tc>
          <w:tcPr>
            <w:tcW w:w="9016" w:type="dxa"/>
            <w:gridSpan w:val="5"/>
            <w:shd w:val="clear" w:color="auto" w:fill="9CC2E5" w:themeFill="accent1" w:themeFillTint="99"/>
          </w:tcPr>
          <w:p w14:paraId="6B2E78E9" w14:textId="77777777" w:rsidR="003637E9" w:rsidRDefault="002437CB" w:rsidP="003637E9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FC3EA1">
              <w:rPr>
                <w:b/>
              </w:rPr>
              <w:t>Theme</w:t>
            </w:r>
            <w:r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</w:t>
            </w:r>
            <w:r w:rsidR="003637E9" w:rsidRPr="003637E9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Affordability</w:t>
            </w:r>
            <w:r w:rsidR="007B27ED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 -</w:t>
            </w:r>
          </w:p>
          <w:p w14:paraId="70E17CA0" w14:textId="77777777" w:rsidR="003637E9" w:rsidRPr="003637E9" w:rsidRDefault="003637E9" w:rsidP="003637E9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5E4D17" w14:paraId="53A2127F" w14:textId="77777777" w:rsidTr="005E4D17">
        <w:tc>
          <w:tcPr>
            <w:tcW w:w="704" w:type="dxa"/>
            <w:shd w:val="clear" w:color="auto" w:fill="auto"/>
          </w:tcPr>
          <w:p w14:paraId="10912968" w14:textId="77777777" w:rsidR="005E4D17" w:rsidRPr="005E4D17" w:rsidRDefault="00530106" w:rsidP="003637E9">
            <w:r>
              <w:t>A2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2BEE30E2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Explore what housing tenure and type/products are appropriate to meet diverse housing need, and how support can be provided to successfully sustain a tenancy</w:t>
            </w:r>
          </w:p>
          <w:p w14:paraId="6BD6071F" w14:textId="77777777" w:rsidR="005E4D17" w:rsidRPr="005E4D17" w:rsidRDefault="005E4D17" w:rsidP="00530106"/>
        </w:tc>
        <w:tc>
          <w:tcPr>
            <w:tcW w:w="1353" w:type="dxa"/>
            <w:shd w:val="clear" w:color="auto" w:fill="auto"/>
          </w:tcPr>
          <w:p w14:paraId="0CDC12DF" w14:textId="77777777" w:rsidR="005E4D17" w:rsidRPr="005E4D17" w:rsidRDefault="001A0F49" w:rsidP="003637E9">
            <w:r>
              <w:t xml:space="preserve">Relating to current or aspiring social housing </w:t>
            </w:r>
            <w:r>
              <w:lastRenderedPageBreak/>
              <w:t>tenants and providers</w:t>
            </w:r>
          </w:p>
        </w:tc>
        <w:tc>
          <w:tcPr>
            <w:tcW w:w="3580" w:type="dxa"/>
            <w:shd w:val="clear" w:color="auto" w:fill="auto"/>
          </w:tcPr>
          <w:p w14:paraId="71CCA9FC" w14:textId="77777777" w:rsidR="005E4D17" w:rsidRPr="005E4D17" w:rsidRDefault="005E4D17" w:rsidP="003637E9"/>
        </w:tc>
      </w:tr>
      <w:tr w:rsidR="00530106" w14:paraId="778504D3" w14:textId="77777777" w:rsidTr="005E4D17">
        <w:tc>
          <w:tcPr>
            <w:tcW w:w="704" w:type="dxa"/>
            <w:shd w:val="clear" w:color="auto" w:fill="auto"/>
          </w:tcPr>
          <w:p w14:paraId="0BAC65FC" w14:textId="77777777" w:rsidR="00530106" w:rsidRDefault="00530106" w:rsidP="003637E9">
            <w:r>
              <w:t>A6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6FD131D6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Support the County Council to determine and shape the market about future provision of accommodation care and support for social care client groups</w:t>
            </w:r>
          </w:p>
          <w:p w14:paraId="4771CEE9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741B9755" w14:textId="77777777" w:rsidR="00530106" w:rsidRPr="005E4D17" w:rsidRDefault="001A0F49" w:rsidP="003637E9">
            <w:r>
              <w:t>Relating to current or aspiring social housing tenants and providers</w:t>
            </w:r>
          </w:p>
        </w:tc>
        <w:tc>
          <w:tcPr>
            <w:tcW w:w="3580" w:type="dxa"/>
            <w:shd w:val="clear" w:color="auto" w:fill="auto"/>
          </w:tcPr>
          <w:p w14:paraId="61899E26" w14:textId="77777777" w:rsidR="00530106" w:rsidRPr="005E4D17" w:rsidRDefault="00530106" w:rsidP="003637E9"/>
        </w:tc>
      </w:tr>
      <w:tr w:rsidR="00530106" w14:paraId="04DF87A4" w14:textId="77777777" w:rsidTr="005E4D17">
        <w:tc>
          <w:tcPr>
            <w:tcW w:w="704" w:type="dxa"/>
            <w:shd w:val="clear" w:color="auto" w:fill="auto"/>
          </w:tcPr>
          <w:p w14:paraId="4516F781" w14:textId="77777777" w:rsidR="00530106" w:rsidRDefault="00530106" w:rsidP="003637E9">
            <w:r>
              <w:t>A7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1D21FC96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Understand and influence the development of affordable housing that is flexible to meet changing needs, including meeting the needs of those with physical disability</w:t>
            </w:r>
          </w:p>
          <w:p w14:paraId="3BE3CF79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2D9B2BA7" w14:textId="77777777" w:rsidR="00530106" w:rsidRPr="005E4D17" w:rsidRDefault="001A0F49" w:rsidP="003637E9">
            <w:r>
              <w:t>Relating to current or aspiring social housing tenants and providers</w:t>
            </w:r>
          </w:p>
        </w:tc>
        <w:tc>
          <w:tcPr>
            <w:tcW w:w="3580" w:type="dxa"/>
            <w:shd w:val="clear" w:color="auto" w:fill="auto"/>
          </w:tcPr>
          <w:p w14:paraId="34E65F37" w14:textId="77777777" w:rsidR="00530106" w:rsidRPr="005E4D17" w:rsidRDefault="00530106" w:rsidP="003637E9"/>
        </w:tc>
      </w:tr>
      <w:tr w:rsidR="00530106" w14:paraId="05CD9F37" w14:textId="77777777" w:rsidTr="005E4D17">
        <w:tc>
          <w:tcPr>
            <w:tcW w:w="704" w:type="dxa"/>
            <w:shd w:val="clear" w:color="auto" w:fill="auto"/>
          </w:tcPr>
          <w:p w14:paraId="0E635D12" w14:textId="77777777" w:rsidR="00530106" w:rsidRDefault="00530106" w:rsidP="003637E9">
            <w:r>
              <w:t>A8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14F641C0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Challenge the stigma associated with regards to social or affordable housing</w:t>
            </w:r>
          </w:p>
          <w:p w14:paraId="46451DCB" w14:textId="77777777" w:rsidR="00530106" w:rsidRDefault="00530106" w:rsidP="00530106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6494D3AE" w14:textId="77777777" w:rsidR="00530106" w:rsidRPr="005E4D17" w:rsidRDefault="00530106" w:rsidP="003637E9"/>
        </w:tc>
        <w:tc>
          <w:tcPr>
            <w:tcW w:w="3580" w:type="dxa"/>
            <w:shd w:val="clear" w:color="auto" w:fill="auto"/>
          </w:tcPr>
          <w:p w14:paraId="3C89995F" w14:textId="77777777" w:rsidR="00530106" w:rsidRPr="005E4D17" w:rsidRDefault="00530106" w:rsidP="003637E9"/>
        </w:tc>
      </w:tr>
      <w:tr w:rsidR="00530106" w14:paraId="32C52AF6" w14:textId="77777777" w:rsidTr="005E4D17">
        <w:tc>
          <w:tcPr>
            <w:tcW w:w="704" w:type="dxa"/>
            <w:shd w:val="clear" w:color="auto" w:fill="auto"/>
          </w:tcPr>
          <w:p w14:paraId="3C61C252" w14:textId="77777777" w:rsidR="00530106" w:rsidRDefault="00530106" w:rsidP="003637E9">
            <w:r>
              <w:t>A9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0D688641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Continued commitment and support for Kent Homechoice, working to ensure choice and transparency with regards to access to affordable and social housing across Kent and Medway</w:t>
            </w:r>
          </w:p>
          <w:p w14:paraId="7DF32382" w14:textId="77777777" w:rsidR="00530106" w:rsidRDefault="00530106" w:rsidP="0053010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shd w:val="clear" w:color="auto" w:fill="auto"/>
          </w:tcPr>
          <w:p w14:paraId="73A61F65" w14:textId="77777777" w:rsidR="00530106" w:rsidRPr="005E4D17" w:rsidRDefault="00530106" w:rsidP="003637E9"/>
        </w:tc>
        <w:tc>
          <w:tcPr>
            <w:tcW w:w="3580" w:type="dxa"/>
            <w:shd w:val="clear" w:color="auto" w:fill="auto"/>
          </w:tcPr>
          <w:p w14:paraId="272274CD" w14:textId="77777777" w:rsidR="006239E3" w:rsidRDefault="006239E3" w:rsidP="006239E3">
            <w:r>
              <w:t>Improve the process of applying to Kent Homechoice with the implementation of a new system which will make the application process more straight forward and clearer for customers.</w:t>
            </w:r>
          </w:p>
          <w:p w14:paraId="23F9F2E3" w14:textId="77777777" w:rsidR="006239E3" w:rsidRDefault="006239E3" w:rsidP="006239E3">
            <w:r>
              <w:t>Introduce a new communications system as part of the move to a new system provider which will make contact with customers easier and will provide an improved audit trail of customer communication.</w:t>
            </w:r>
          </w:p>
          <w:p w14:paraId="4324BF38" w14:textId="77777777" w:rsidR="006239E3" w:rsidRDefault="006239E3" w:rsidP="006239E3">
            <w:r>
              <w:t>Introduce and develop an improved reporting tool for Kent Homechoice as part of the move to a new system provider.</w:t>
            </w:r>
          </w:p>
          <w:p w14:paraId="470F588E" w14:textId="5549255F" w:rsidR="00530106" w:rsidRPr="005E4D17" w:rsidRDefault="00530106" w:rsidP="003637E9"/>
        </w:tc>
      </w:tr>
      <w:tr w:rsidR="00156C03" w14:paraId="1C0AC6E0" w14:textId="77777777" w:rsidTr="00156C03">
        <w:tc>
          <w:tcPr>
            <w:tcW w:w="9016" w:type="dxa"/>
            <w:gridSpan w:val="5"/>
            <w:shd w:val="clear" w:color="auto" w:fill="auto"/>
          </w:tcPr>
          <w:p w14:paraId="24162B05" w14:textId="77777777" w:rsidR="00156C03" w:rsidRDefault="00156C03" w:rsidP="00156C03">
            <w:pPr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851E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Other important matters since last update;</w:t>
            </w:r>
          </w:p>
          <w:p w14:paraId="584C6EFE" w14:textId="72EE0A85" w:rsidR="00E10211" w:rsidRDefault="006239E3" w:rsidP="00156C03">
            <w:r>
              <w:t>New Online application form and P</w:t>
            </w:r>
            <w:r w:rsidR="00E075F6">
              <w:t>re</w:t>
            </w:r>
            <w:r>
              <w:t xml:space="preserve"> Assessment are almost complete and will be ready to test within the next </w:t>
            </w:r>
            <w:r w:rsidR="003032C1">
              <w:t xml:space="preserve">few </w:t>
            </w:r>
            <w:r>
              <w:t>weeks.</w:t>
            </w:r>
          </w:p>
          <w:p w14:paraId="3603B4EA" w14:textId="4D30CBF8" w:rsidR="00727BFD" w:rsidRDefault="00727BFD" w:rsidP="00156C03">
            <w:r>
              <w:t>New website has been designed and configured and is almost ready.</w:t>
            </w:r>
          </w:p>
          <w:p w14:paraId="7AC37D85" w14:textId="4EEE1DB8" w:rsidR="006239E3" w:rsidRDefault="006239E3" w:rsidP="00156C03">
            <w:r>
              <w:t>The first stage for logging in to the new system has been made available to every Council, we are waiting for IT teams to complete a step so that these can all be set up.</w:t>
            </w:r>
          </w:p>
          <w:p w14:paraId="1FF6F3BD" w14:textId="2737345F" w:rsidR="00B62089" w:rsidRDefault="00B62089" w:rsidP="00156C03">
            <w:r>
              <w:t>A report went to DDC Cabinet for approval to temporarily suspend the digital housing application form for one month</w:t>
            </w:r>
            <w:r w:rsidR="00A0768B">
              <w:t xml:space="preserve"> during June</w:t>
            </w:r>
            <w:r>
              <w:t>.</w:t>
            </w:r>
          </w:p>
          <w:p w14:paraId="384DCF66" w14:textId="66BB0150" w:rsidR="00B62089" w:rsidRDefault="00B62089" w:rsidP="00156C03">
            <w:r>
              <w:t>A Press release was sent out and sent to all Council partners</w:t>
            </w:r>
          </w:p>
          <w:p w14:paraId="2F2E3F5E" w14:textId="089650FA" w:rsidR="00B62089" w:rsidRDefault="00A04A6E" w:rsidP="00156C03">
            <w:r>
              <w:t>Locata will be providing the first sample data during the next fortnight.</w:t>
            </w:r>
          </w:p>
          <w:p w14:paraId="511FC107" w14:textId="3FC8A15D" w:rsidR="00E10211" w:rsidRDefault="00A04A6E" w:rsidP="00156C03">
            <w:r>
              <w:t xml:space="preserve">All training and configuration dates </w:t>
            </w:r>
            <w:r w:rsidR="0092638F">
              <w:t>including the Train the Trainer for each Council have been booked.</w:t>
            </w:r>
          </w:p>
          <w:p w14:paraId="0EE335D8" w14:textId="6BBD79A6" w:rsidR="00567F8E" w:rsidRDefault="00567F8E" w:rsidP="00156C03">
            <w:r>
              <w:t>The first system configuration days are being held in February.</w:t>
            </w:r>
          </w:p>
          <w:p w14:paraId="5EF0C984" w14:textId="3E358E72" w:rsidR="00567F8E" w:rsidRDefault="00567F8E" w:rsidP="00156C03">
            <w:r>
              <w:lastRenderedPageBreak/>
              <w:t xml:space="preserve">Each Councils letter templates </w:t>
            </w:r>
            <w:r w:rsidR="00F936F3">
              <w:t>have been set up on the system ready for letters to be added to the system.</w:t>
            </w:r>
          </w:p>
          <w:p w14:paraId="27A685B4" w14:textId="272FB78A" w:rsidR="00F936F3" w:rsidRDefault="00D85E70" w:rsidP="00156C03">
            <w:r>
              <w:t xml:space="preserve">Consultant, </w:t>
            </w:r>
            <w:r w:rsidR="00F936F3">
              <w:t xml:space="preserve">Sue </w:t>
            </w:r>
            <w:proofErr w:type="spellStart"/>
            <w:r w:rsidR="00F936F3">
              <w:t>Lukes</w:t>
            </w:r>
            <w:proofErr w:type="spellEnd"/>
            <w:r w:rsidR="00F936F3">
              <w:t xml:space="preserve"> has provided </w:t>
            </w:r>
            <w:r>
              <w:t>up to date eligibility questions which will be added to the Pre Assessment form.</w:t>
            </w:r>
          </w:p>
          <w:p w14:paraId="686CFE4C" w14:textId="3864A445" w:rsidR="0092638F" w:rsidRDefault="0092638F" w:rsidP="00156C03"/>
          <w:p w14:paraId="07FEABCF" w14:textId="3B774850" w:rsidR="0092638F" w:rsidRDefault="0092638F" w:rsidP="00156C03">
            <w:r>
              <w:t>K</w:t>
            </w:r>
            <w:r w:rsidR="00A15C67">
              <w:t xml:space="preserve">ent </w:t>
            </w:r>
            <w:r>
              <w:t>A</w:t>
            </w:r>
            <w:r w:rsidR="00A15C67">
              <w:t xml:space="preserve">gency </w:t>
            </w:r>
            <w:r>
              <w:t>A</w:t>
            </w:r>
            <w:r w:rsidR="00A15C67">
              <w:t>ssessment</w:t>
            </w:r>
            <w:r>
              <w:t xml:space="preserve"> – this was launched in December and is starting to be used, </w:t>
            </w:r>
            <w:r w:rsidR="00AD6424">
              <w:t xml:space="preserve">each Council will need to develop their own </w:t>
            </w:r>
            <w:proofErr w:type="spellStart"/>
            <w:r w:rsidR="00AD6424">
              <w:t>comms</w:t>
            </w:r>
            <w:proofErr w:type="spellEnd"/>
            <w:r w:rsidR="00AD6424">
              <w:t xml:space="preserve"> plan to promote it.</w:t>
            </w:r>
          </w:p>
          <w:p w14:paraId="510DDE02" w14:textId="72F23673" w:rsidR="00E10211" w:rsidRDefault="00E10211" w:rsidP="00156C03"/>
        </w:tc>
      </w:tr>
    </w:tbl>
    <w:p w14:paraId="647C322D" w14:textId="77777777" w:rsidR="00FC3EA1" w:rsidRPr="00FC3EA1" w:rsidRDefault="00FC3EA1">
      <w:pPr>
        <w:rPr>
          <w:b/>
        </w:rPr>
      </w:pPr>
    </w:p>
    <w:sectPr w:rsidR="00FC3EA1" w:rsidRPr="00FC3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A1"/>
    <w:rsid w:val="00024DD4"/>
    <w:rsid w:val="000B7DE5"/>
    <w:rsid w:val="00156C03"/>
    <w:rsid w:val="00176B0A"/>
    <w:rsid w:val="001A0F49"/>
    <w:rsid w:val="002437CB"/>
    <w:rsid w:val="003032C1"/>
    <w:rsid w:val="003637E9"/>
    <w:rsid w:val="0038692C"/>
    <w:rsid w:val="003B57A9"/>
    <w:rsid w:val="00415849"/>
    <w:rsid w:val="004B105A"/>
    <w:rsid w:val="00530106"/>
    <w:rsid w:val="00567F8E"/>
    <w:rsid w:val="005E4D17"/>
    <w:rsid w:val="006239E3"/>
    <w:rsid w:val="00634077"/>
    <w:rsid w:val="00687151"/>
    <w:rsid w:val="00727BFD"/>
    <w:rsid w:val="0079361C"/>
    <w:rsid w:val="007B27ED"/>
    <w:rsid w:val="007E2F0C"/>
    <w:rsid w:val="0092638F"/>
    <w:rsid w:val="009845D3"/>
    <w:rsid w:val="009D1D4B"/>
    <w:rsid w:val="009D7931"/>
    <w:rsid w:val="00A04A6E"/>
    <w:rsid w:val="00A0768B"/>
    <w:rsid w:val="00A15C67"/>
    <w:rsid w:val="00AC150D"/>
    <w:rsid w:val="00AD6424"/>
    <w:rsid w:val="00B60E9F"/>
    <w:rsid w:val="00B62089"/>
    <w:rsid w:val="00B66F0D"/>
    <w:rsid w:val="00CE6CB2"/>
    <w:rsid w:val="00D85E70"/>
    <w:rsid w:val="00E075F6"/>
    <w:rsid w:val="00E10211"/>
    <w:rsid w:val="00F936F3"/>
    <w:rsid w:val="00F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B306"/>
  <w15:chartTrackingRefBased/>
  <w15:docId w15:val="{51599613-F317-480C-A619-CD6B8CD1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586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2</cp:revision>
  <dcterms:created xsi:type="dcterms:W3CDTF">2023-01-27T11:19:00Z</dcterms:created>
  <dcterms:modified xsi:type="dcterms:W3CDTF">2023-01-27T11:19:00Z</dcterms:modified>
</cp:coreProperties>
</file>