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DE329" w14:textId="56AA45A7" w:rsidR="009A776A" w:rsidRDefault="00632298">
      <w:r>
        <w:t xml:space="preserve">Events Group update – </w:t>
      </w:r>
      <w:r w:rsidR="002D38D7">
        <w:t>May</w:t>
      </w:r>
      <w:r>
        <w:t xml:space="preserve"> 2023</w:t>
      </w:r>
    </w:p>
    <w:p w14:paraId="098C25EB" w14:textId="2E02A493" w:rsidR="00632298" w:rsidRDefault="00404CA7">
      <w:r>
        <w:t>Following the last Events Group update</w:t>
      </w:r>
      <w:r w:rsidR="00A5691E">
        <w:t xml:space="preserve"> where we had concerns over our dropping participant </w:t>
      </w:r>
      <w:r w:rsidR="008B3B5D">
        <w:t>numbers,</w:t>
      </w:r>
      <w:r w:rsidR="00A5691E">
        <w:t xml:space="preserve"> we now have </w:t>
      </w:r>
      <w:r w:rsidR="008B3B5D">
        <w:t>three new members</w:t>
      </w:r>
      <w:r w:rsidR="00A5691E">
        <w:t xml:space="preserve"> from across the housing and support sector. We have held one virtual event this quarter:</w:t>
      </w:r>
    </w:p>
    <w:p w14:paraId="5F3177C6" w14:textId="385548C4" w:rsidR="00632298" w:rsidRDefault="00A5691E" w:rsidP="00E33F8C">
      <w:pPr>
        <w:pStyle w:val="ListParagraph"/>
        <w:numPr>
          <w:ilvl w:val="0"/>
          <w:numId w:val="1"/>
        </w:numPr>
      </w:pPr>
      <w:r>
        <w:t xml:space="preserve">Domestic Abuse </w:t>
      </w:r>
      <w:r w:rsidR="008B3B5D">
        <w:t>Reciprocal</w:t>
      </w:r>
      <w:r>
        <w:t xml:space="preserve"> </w:t>
      </w:r>
      <w:r w:rsidR="008B3B5D">
        <w:t>A</w:t>
      </w:r>
      <w:r>
        <w:t>greement launch – Chaired by Clarion</w:t>
      </w:r>
      <w:r w:rsidR="008B3B5D">
        <w:t xml:space="preserve"> – Held on 3 April 2023</w:t>
      </w:r>
    </w:p>
    <w:p w14:paraId="4299F5E5" w14:textId="2FCE9FB6" w:rsidR="008B3B5D" w:rsidRDefault="008B3B5D">
      <w:r>
        <w:t>The event was well attended, and a follow up email has been sent to KHG members to encourage sign up.</w:t>
      </w:r>
    </w:p>
    <w:p w14:paraId="3C5A94CF" w14:textId="501543E0" w:rsidR="008B3B5D" w:rsidRDefault="008B3B5D">
      <w:r>
        <w:t xml:space="preserve">The Group are planning three future events covering Exempt Accommodation, a HSEG event around housing/planning and developers and the Dampness and Mould </w:t>
      </w:r>
      <w:r w:rsidR="00B21CB8">
        <w:t>event,</w:t>
      </w:r>
      <w:r>
        <w:t xml:space="preserve"> which is scheduled to take place on 15</w:t>
      </w:r>
      <w:r w:rsidRPr="008B3B5D">
        <w:rPr>
          <w:vertAlign w:val="superscript"/>
        </w:rPr>
        <w:t>th</w:t>
      </w:r>
      <w:r>
        <w:t xml:space="preserve"> September, this event will be virtual.</w:t>
      </w:r>
      <w:r w:rsidR="00603A27">
        <w:t xml:space="preserve"> Kent Fire and Rescue Service will be holding a Fire Safety in Purpose Build Blocks of Flats on 27</w:t>
      </w:r>
      <w:r w:rsidR="00603A27" w:rsidRPr="00603A27">
        <w:rPr>
          <w:vertAlign w:val="superscript"/>
        </w:rPr>
        <w:t>th</w:t>
      </w:r>
      <w:r w:rsidR="00603A27">
        <w:t xml:space="preserve"> June 2023.</w:t>
      </w:r>
    </w:p>
    <w:p w14:paraId="13EF27BE" w14:textId="1C753A2A" w:rsidR="00EC711C" w:rsidRDefault="00EC711C">
      <w:r>
        <w:t>The group are progressing the preparation for the 2023 K</w:t>
      </w:r>
      <w:r w:rsidR="00E33F8C">
        <w:t>ent Housing Excellence Awards</w:t>
      </w:r>
      <w:r w:rsidR="008B3B5D">
        <w:t>, a few venues are being considered</w:t>
      </w:r>
      <w:r w:rsidR="00B21CB8">
        <w:t xml:space="preserve"> ensure expected numbers can be accommodated and it is fully accessible. Final decision will be taken by the end of May with an anticipate event date at the end of September.</w:t>
      </w:r>
      <w:r w:rsidR="00E0237F">
        <w:t xml:space="preserve"> The layout of the event, requirements on the day and numbers have all been considered, we currently have three sponsors from last year confirmed, two are unfortunately unable to commit this year – sponsorship uptake is continuing at present to support the delivery of the Awards.</w:t>
      </w:r>
    </w:p>
    <w:p w14:paraId="58452650" w14:textId="306B306F" w:rsidR="00603A27" w:rsidRDefault="00603A27">
      <w:r>
        <w:t>We have been able to make savings on a number of areas from last years virtual awards to support the reduction in sponsorship.</w:t>
      </w:r>
    </w:p>
    <w:p w14:paraId="33BEFADD" w14:textId="45D276AE" w:rsidR="00EC711C" w:rsidRDefault="00EC711C">
      <w:r>
        <w:t xml:space="preserve">Nominations </w:t>
      </w:r>
      <w:r w:rsidR="00B21CB8">
        <w:t>were opened on</w:t>
      </w:r>
      <w:r>
        <w:t xml:space="preserve"> Wednesday 8</w:t>
      </w:r>
      <w:r w:rsidRPr="00EC711C">
        <w:rPr>
          <w:vertAlign w:val="superscript"/>
        </w:rPr>
        <w:t>th</w:t>
      </w:r>
      <w:r>
        <w:t xml:space="preserve"> February and </w:t>
      </w:r>
      <w:r w:rsidR="00E0237F">
        <w:t xml:space="preserve">will </w:t>
      </w:r>
      <w:r w:rsidR="00BE6C45">
        <w:t>close on 30</w:t>
      </w:r>
      <w:r w:rsidRPr="00EC711C">
        <w:rPr>
          <w:vertAlign w:val="superscript"/>
        </w:rPr>
        <w:t>th</w:t>
      </w:r>
      <w:r>
        <w:t xml:space="preserve"> May 2023; we are keeping to the same nomination categories as last year – please check the </w:t>
      </w:r>
      <w:hyperlink r:id="rId7" w:history="1">
        <w:r w:rsidRPr="00E33F8C">
          <w:rPr>
            <w:rStyle w:val="Hyperlink"/>
          </w:rPr>
          <w:t>website</w:t>
        </w:r>
      </w:hyperlink>
      <w:r>
        <w:t xml:space="preserve"> out for what these are and how nominations can be made. The events group would like encouragement for nominations at the Exec</w:t>
      </w:r>
      <w:r w:rsidR="00E33F8C">
        <w:t>utive</w:t>
      </w:r>
      <w:r>
        <w:t xml:space="preserve"> Board and all sub-groups</w:t>
      </w:r>
      <w:bookmarkStart w:id="0" w:name="_GoBack"/>
      <w:bookmarkEnd w:id="0"/>
      <w:r>
        <w:t>.</w:t>
      </w:r>
    </w:p>
    <w:p w14:paraId="637DFEBF" w14:textId="704CC50F" w:rsidR="00603A27" w:rsidRDefault="00632A0C">
      <w:r>
        <w:t xml:space="preserve">For the </w:t>
      </w:r>
      <w:r w:rsidR="00603A27">
        <w:t xml:space="preserve">One </w:t>
      </w:r>
      <w:r>
        <w:t>D</w:t>
      </w:r>
      <w:r w:rsidR="00603A27">
        <w:t xml:space="preserve">ay </w:t>
      </w:r>
      <w:r>
        <w:t>C</w:t>
      </w:r>
      <w:r w:rsidR="00603A27">
        <w:t xml:space="preserve">onference, the proposal has been drafted and </w:t>
      </w:r>
      <w:r w:rsidR="003E6342">
        <w:t>quotes from events management companies are being sort. The Group are working on potential topics</w:t>
      </w:r>
      <w:r>
        <w:t xml:space="preserve"> for the day which will cover apprentices to Chief Officers.</w:t>
      </w:r>
    </w:p>
    <w:p w14:paraId="76006555" w14:textId="77777777" w:rsidR="00632298" w:rsidRDefault="00632298"/>
    <w:sectPr w:rsidR="0063229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AF52" w16cex:dateUtc="2023-05-09T10:38:00Z"/>
  <w16cex:commentExtensible w16cex:durableId="2804C785" w16cex:dateUtc="2023-05-09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86DB7" w16cid:durableId="2804AF52"/>
  <w16cid:commentId w16cid:paraId="52914F51" w16cid:durableId="2804C7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D6E0F" w14:textId="77777777" w:rsidR="00FA396E" w:rsidRDefault="00FA396E" w:rsidP="00FA396E">
      <w:pPr>
        <w:spacing w:after="0" w:line="240" w:lineRule="auto"/>
      </w:pPr>
      <w:r>
        <w:separator/>
      </w:r>
    </w:p>
  </w:endnote>
  <w:endnote w:type="continuationSeparator" w:id="0">
    <w:p w14:paraId="5797E6A5" w14:textId="77777777" w:rsidR="00FA396E" w:rsidRDefault="00FA396E" w:rsidP="00FA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E195D" w14:textId="77777777" w:rsidR="00FA396E" w:rsidRDefault="00FA396E" w:rsidP="00FA396E">
      <w:pPr>
        <w:spacing w:after="0" w:line="240" w:lineRule="auto"/>
      </w:pPr>
      <w:r>
        <w:separator/>
      </w:r>
    </w:p>
  </w:footnote>
  <w:footnote w:type="continuationSeparator" w:id="0">
    <w:p w14:paraId="5D2146DD" w14:textId="77777777" w:rsidR="00FA396E" w:rsidRDefault="00FA396E" w:rsidP="00FA3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24D7C"/>
    <w:multiLevelType w:val="hybridMultilevel"/>
    <w:tmpl w:val="859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98"/>
    <w:rsid w:val="002D38D7"/>
    <w:rsid w:val="003E6342"/>
    <w:rsid w:val="00404CA7"/>
    <w:rsid w:val="005A1529"/>
    <w:rsid w:val="00603A27"/>
    <w:rsid w:val="00632298"/>
    <w:rsid w:val="00632A0C"/>
    <w:rsid w:val="00700412"/>
    <w:rsid w:val="008B3B5D"/>
    <w:rsid w:val="009A776A"/>
    <w:rsid w:val="009D50DF"/>
    <w:rsid w:val="00A5691E"/>
    <w:rsid w:val="00B21CB8"/>
    <w:rsid w:val="00BE6C45"/>
    <w:rsid w:val="00E0237F"/>
    <w:rsid w:val="00E33F8C"/>
    <w:rsid w:val="00EC711C"/>
    <w:rsid w:val="00FA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FE478"/>
  <w15:chartTrackingRefBased/>
  <w15:docId w15:val="{2EE1C620-7CF9-4232-8270-F161BADC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6E"/>
    <w:rPr>
      <w:color w:val="0563C1" w:themeColor="hyperlink"/>
      <w:u w:val="single"/>
    </w:rPr>
  </w:style>
  <w:style w:type="character" w:customStyle="1" w:styleId="UnresolvedMention1">
    <w:name w:val="Unresolved Mention1"/>
    <w:basedOn w:val="DefaultParagraphFont"/>
    <w:uiPriority w:val="99"/>
    <w:semiHidden/>
    <w:unhideWhenUsed/>
    <w:rsid w:val="00FA396E"/>
    <w:rPr>
      <w:color w:val="605E5C"/>
      <w:shd w:val="clear" w:color="auto" w:fill="E1DFDD"/>
    </w:rPr>
  </w:style>
  <w:style w:type="paragraph" w:styleId="ListParagraph">
    <w:name w:val="List Paragraph"/>
    <w:basedOn w:val="Normal"/>
    <w:uiPriority w:val="34"/>
    <w:qFormat/>
    <w:rsid w:val="00E33F8C"/>
    <w:pPr>
      <w:ind w:left="720"/>
      <w:contextualSpacing/>
    </w:pPr>
  </w:style>
  <w:style w:type="character" w:styleId="CommentReference">
    <w:name w:val="annotation reference"/>
    <w:basedOn w:val="DefaultParagraphFont"/>
    <w:uiPriority w:val="99"/>
    <w:semiHidden/>
    <w:unhideWhenUsed/>
    <w:rsid w:val="008B3B5D"/>
    <w:rPr>
      <w:sz w:val="16"/>
      <w:szCs w:val="16"/>
    </w:rPr>
  </w:style>
  <w:style w:type="paragraph" w:styleId="CommentText">
    <w:name w:val="annotation text"/>
    <w:basedOn w:val="Normal"/>
    <w:link w:val="CommentTextChar"/>
    <w:uiPriority w:val="99"/>
    <w:unhideWhenUsed/>
    <w:rsid w:val="008B3B5D"/>
    <w:pPr>
      <w:spacing w:line="240" w:lineRule="auto"/>
    </w:pPr>
    <w:rPr>
      <w:sz w:val="20"/>
      <w:szCs w:val="20"/>
    </w:rPr>
  </w:style>
  <w:style w:type="character" w:customStyle="1" w:styleId="CommentTextChar">
    <w:name w:val="Comment Text Char"/>
    <w:basedOn w:val="DefaultParagraphFont"/>
    <w:link w:val="CommentText"/>
    <w:uiPriority w:val="99"/>
    <w:rsid w:val="008B3B5D"/>
    <w:rPr>
      <w:sz w:val="20"/>
      <w:szCs w:val="20"/>
    </w:rPr>
  </w:style>
  <w:style w:type="paragraph" w:styleId="CommentSubject">
    <w:name w:val="annotation subject"/>
    <w:basedOn w:val="CommentText"/>
    <w:next w:val="CommentText"/>
    <w:link w:val="CommentSubjectChar"/>
    <w:uiPriority w:val="99"/>
    <w:semiHidden/>
    <w:unhideWhenUsed/>
    <w:rsid w:val="008B3B5D"/>
    <w:rPr>
      <w:b/>
      <w:bCs/>
    </w:rPr>
  </w:style>
  <w:style w:type="character" w:customStyle="1" w:styleId="CommentSubjectChar">
    <w:name w:val="Comment Subject Char"/>
    <w:basedOn w:val="CommentTextChar"/>
    <w:link w:val="CommentSubject"/>
    <w:uiPriority w:val="99"/>
    <w:semiHidden/>
    <w:rsid w:val="008B3B5D"/>
    <w:rPr>
      <w:b/>
      <w:bCs/>
      <w:sz w:val="20"/>
      <w:szCs w:val="20"/>
    </w:rPr>
  </w:style>
  <w:style w:type="paragraph" w:styleId="BalloonText">
    <w:name w:val="Balloon Text"/>
    <w:basedOn w:val="Normal"/>
    <w:link w:val="BalloonTextChar"/>
    <w:uiPriority w:val="99"/>
    <w:semiHidden/>
    <w:unhideWhenUsed/>
    <w:rsid w:val="00BE6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housinggroup.org.uk/kent-housing-group-excellence-award-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rebecca</dc:creator>
  <cp:keywords/>
  <dc:description/>
  <cp:lastModifiedBy>Helen Miller</cp:lastModifiedBy>
  <cp:revision>2</cp:revision>
  <dcterms:created xsi:type="dcterms:W3CDTF">2023-05-09T12:37:00Z</dcterms:created>
  <dcterms:modified xsi:type="dcterms:W3CDTF">2023-05-09T12:37:00Z</dcterms:modified>
</cp:coreProperties>
</file>