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0784947F"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AE25FA">
        <w:rPr>
          <w:b/>
        </w:rPr>
        <w:t>17</w:t>
      </w:r>
      <w:r w:rsidR="00AE25FA" w:rsidRPr="00AE25FA">
        <w:rPr>
          <w:b/>
          <w:vertAlign w:val="superscript"/>
        </w:rPr>
        <w:t>th</w:t>
      </w:r>
      <w:r w:rsidR="00AE25FA">
        <w:rPr>
          <w:b/>
        </w:rPr>
        <w:t xml:space="preserve"> March</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3AB636A7" w:rsidR="00B44664" w:rsidRPr="00B14E09" w:rsidRDefault="00DF015F" w:rsidP="00E30D1D">
      <w:pPr>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415405" w:rsidRPr="00B14E09">
        <w:rPr>
          <w:rFonts w:ascii="Calibri" w:hAnsi="Calibri" w:cs="Calibri"/>
        </w:rPr>
        <w:t>;</w:t>
      </w:r>
      <w:r w:rsidR="00825495" w:rsidRPr="00B14E09">
        <w:rPr>
          <w:rFonts w:ascii="Calibri" w:hAnsi="Calibri" w:cs="Calibri"/>
        </w:rPr>
        <w:t xml:space="preserve"> </w:t>
      </w:r>
      <w:r w:rsidR="00026E56">
        <w:rPr>
          <w:rFonts w:ascii="Calibri" w:hAnsi="Calibri" w:cs="Calibri"/>
        </w:rPr>
        <w:t xml:space="preserve">Joanna Medley, Maidstone; Jay Amos, consultant; Deborah Hearn, MHS; Brian Horton, SELEP; Elspeth Brown, T&amp;CH; Hayden Schuitemaker, Medway; Navin Down, MHS; Adam Reid, Thanet; Nathan Foley, Canterbury; Kerry Elliman, WKHA; Ollie Garsed-Bennet, Rapport; Lee Gilbert, Dartford; Stuart White, GCHA; Keith Deane, Folkestone and Hythe DC; James Young, Thanet; Richard Barwick (presenter);  </w:t>
      </w:r>
      <w:r w:rsidR="003F301D" w:rsidRPr="00B14E09">
        <w:rPr>
          <w:rFonts w:ascii="Calibri" w:hAnsi="Calibri" w:cs="Calibri"/>
        </w:rPr>
        <w:t>Helen Miller, KHG;</w:t>
      </w:r>
    </w:p>
    <w:p w14:paraId="0DBB4997" w14:textId="759AB6FE" w:rsidR="00C0154C" w:rsidRPr="00B14E09" w:rsidRDefault="00DF015F" w:rsidP="00C0154C">
      <w:pPr>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7B5E27">
        <w:rPr>
          <w:rFonts w:ascii="Calibri" w:hAnsi="Calibri" w:cs="Calibri"/>
        </w:rPr>
        <w:t>Mark Breathwick,</w:t>
      </w:r>
      <w:r w:rsidR="004559CA">
        <w:rPr>
          <w:rFonts w:ascii="Calibri" w:hAnsi="Calibri" w:cs="Calibri"/>
        </w:rPr>
        <w:t xml:space="preserve"> Adam Spokes, </w:t>
      </w:r>
      <w:r w:rsidR="007B5E27">
        <w:rPr>
          <w:rFonts w:ascii="Calibri" w:hAnsi="Calibri" w:cs="Calibri"/>
        </w:rPr>
        <w:t xml:space="preserve">Becs Wilcox, </w:t>
      </w:r>
      <w:r w:rsidR="00AE25FA" w:rsidRPr="00AE25FA">
        <w:rPr>
          <w:rFonts w:ascii="Calibri" w:hAnsi="Calibri" w:cs="Calibri"/>
        </w:rPr>
        <w:t>Medway;</w:t>
      </w:r>
      <w:r w:rsidR="00A03100">
        <w:rPr>
          <w:rFonts w:ascii="Calibri" w:hAnsi="Calibri" w:cs="Calibri"/>
        </w:rPr>
        <w:t xml:space="preserve"> Dipna Pattni, NZH; </w:t>
      </w:r>
      <w:r w:rsidR="007B5E27">
        <w:rPr>
          <w:rFonts w:ascii="Calibri" w:hAnsi="Calibri" w:cs="Calibri"/>
        </w:rPr>
        <w:t xml:space="preserve">Ashley Jackson, Thanet; David </w:t>
      </w:r>
      <w:r w:rsidR="00026E56">
        <w:rPr>
          <w:rFonts w:ascii="Calibri" w:hAnsi="Calibri" w:cs="Calibri"/>
        </w:rPr>
        <w:t>G</w:t>
      </w:r>
      <w:r w:rsidR="007B5E27">
        <w:rPr>
          <w:rFonts w:ascii="Calibri" w:hAnsi="Calibri" w:cs="Calibri"/>
        </w:rPr>
        <w:t xml:space="preserve">reen, Ashford; Lucy Breeze, Golding; Owen Goymer, Clarion; Sally O’Sullivan, Thanet; Mike Hale, Folkestone and Hythe DC; </w:t>
      </w:r>
      <w:r w:rsidR="009E3892">
        <w:rPr>
          <w:rFonts w:ascii="Calibri" w:hAnsi="Calibri" w:cs="Calibri"/>
        </w:rPr>
        <w:t xml:space="preserve"> A</w:t>
      </w:r>
      <w:r w:rsidR="00026E56">
        <w:rPr>
          <w:rFonts w:ascii="Calibri" w:hAnsi="Calibri" w:cs="Calibri"/>
        </w:rPr>
        <w:t xml:space="preserve">lexis </w:t>
      </w:r>
      <w:r w:rsidR="009E3892">
        <w:rPr>
          <w:rFonts w:ascii="Calibri" w:hAnsi="Calibri" w:cs="Calibri"/>
        </w:rPr>
        <w:t xml:space="preserve">Jobson, Canterbury;  </w:t>
      </w:r>
      <w:r w:rsidR="007B5E27">
        <w:rPr>
          <w:rFonts w:ascii="Calibri" w:hAnsi="Calibri" w:cs="Calibri"/>
        </w:rPr>
        <w:t>Ben McGowan, M</w:t>
      </w:r>
      <w:r w:rsidR="00026E56">
        <w:rPr>
          <w:rFonts w:ascii="Calibri" w:hAnsi="Calibri" w:cs="Calibri"/>
        </w:rPr>
        <w:t>oat;</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DD689F" w:rsidRPr="00B14E09" w14:paraId="7F9638B6" w14:textId="77777777" w:rsidTr="008829A5">
        <w:tc>
          <w:tcPr>
            <w:tcW w:w="1560" w:type="dxa"/>
          </w:tcPr>
          <w:p w14:paraId="1EA81A6E" w14:textId="4AF320CB" w:rsidR="00DD689F" w:rsidRPr="00B14E09" w:rsidRDefault="00AE25FA" w:rsidP="00D53381">
            <w:pPr>
              <w:rPr>
                <w:rFonts w:ascii="Calibri" w:hAnsi="Calibri" w:cs="Calibri"/>
              </w:rPr>
            </w:pPr>
            <w:r>
              <w:rPr>
                <w:rFonts w:ascii="Calibri" w:hAnsi="Calibri" w:cs="Calibri"/>
              </w:rPr>
              <w:t>Matters Arising from Jan 2023</w:t>
            </w:r>
          </w:p>
        </w:tc>
        <w:tc>
          <w:tcPr>
            <w:tcW w:w="9639" w:type="dxa"/>
            <w:shd w:val="clear" w:color="auto" w:fill="auto"/>
          </w:tcPr>
          <w:p w14:paraId="51B52FE3" w14:textId="3A4FF423" w:rsidR="00081F63" w:rsidRDefault="00AE25FA" w:rsidP="00C13CC4">
            <w:pPr>
              <w:rPr>
                <w:rFonts w:ascii="Calibri" w:hAnsi="Calibri" w:cs="Calibri"/>
              </w:rPr>
            </w:pPr>
            <w:r>
              <w:rPr>
                <w:rFonts w:ascii="Calibri" w:hAnsi="Calibri" w:cs="Calibri"/>
              </w:rPr>
              <w:t>HM Thermocill notes circulated</w:t>
            </w:r>
            <w:r w:rsidR="0097122E">
              <w:rPr>
                <w:rFonts w:ascii="Calibri" w:hAnsi="Calibri" w:cs="Calibri"/>
              </w:rPr>
              <w:t>. Done</w:t>
            </w:r>
          </w:p>
          <w:p w14:paraId="1858468D" w14:textId="77777777" w:rsidR="00AE25FA" w:rsidRDefault="00AE25FA" w:rsidP="00C13CC4">
            <w:pPr>
              <w:rPr>
                <w:rFonts w:ascii="Calibri" w:hAnsi="Calibri" w:cs="Calibri"/>
              </w:rPr>
            </w:pPr>
          </w:p>
          <w:p w14:paraId="5E99190D" w14:textId="5A222E6E" w:rsidR="00AE25FA" w:rsidRDefault="00AE25FA" w:rsidP="00C13CC4">
            <w:pPr>
              <w:rPr>
                <w:rFonts w:ascii="Calibri" w:hAnsi="Calibri" w:cs="Calibri"/>
              </w:rPr>
            </w:pPr>
            <w:r>
              <w:rPr>
                <w:rFonts w:ascii="Calibri" w:hAnsi="Calibri" w:cs="Calibri"/>
              </w:rPr>
              <w:t>All if you’d like to join group purchase for Thermocill contact Neil.</w:t>
            </w:r>
            <w:r w:rsidR="0097122E">
              <w:rPr>
                <w:rFonts w:ascii="Calibri" w:hAnsi="Calibri" w:cs="Calibri"/>
              </w:rPr>
              <w:t xml:space="preserve"> </w:t>
            </w:r>
            <w:r w:rsidR="007D1934">
              <w:rPr>
                <w:rFonts w:ascii="Calibri" w:hAnsi="Calibri" w:cs="Calibri"/>
              </w:rPr>
              <w:t xml:space="preserve">Update; </w:t>
            </w:r>
            <w:r w:rsidR="0097122E">
              <w:rPr>
                <w:rFonts w:ascii="Calibri" w:hAnsi="Calibri" w:cs="Calibri"/>
              </w:rPr>
              <w:t>WKHA are purchasing, fitting and looking</w:t>
            </w:r>
            <w:r w:rsidR="005400D0">
              <w:rPr>
                <w:rFonts w:ascii="Calibri" w:hAnsi="Calibri" w:cs="Calibri"/>
              </w:rPr>
              <w:t xml:space="preserve"> to train new people to fit. They are </w:t>
            </w:r>
            <w:r w:rsidR="0097122E">
              <w:rPr>
                <w:rFonts w:ascii="Calibri" w:hAnsi="Calibri" w:cs="Calibri"/>
              </w:rPr>
              <w:t xml:space="preserve">willing for others to visit to see how that is going. </w:t>
            </w:r>
          </w:p>
          <w:p w14:paraId="2A81A3CA" w14:textId="2577D834" w:rsidR="00AE25FA" w:rsidRDefault="00AE25FA" w:rsidP="00C13CC4">
            <w:pPr>
              <w:rPr>
                <w:rFonts w:ascii="Calibri" w:hAnsi="Calibri" w:cs="Calibri"/>
              </w:rPr>
            </w:pPr>
          </w:p>
          <w:p w14:paraId="696D6AEB" w14:textId="5DFB7ACC" w:rsidR="00AE25FA" w:rsidRDefault="00AE25FA" w:rsidP="00C13CC4">
            <w:pPr>
              <w:rPr>
                <w:rFonts w:ascii="Calibri" w:hAnsi="Calibri" w:cs="Calibri"/>
              </w:rPr>
            </w:pPr>
            <w:r>
              <w:rPr>
                <w:rFonts w:ascii="Calibri" w:hAnsi="Calibri" w:cs="Calibri"/>
              </w:rPr>
              <w:t>ND invite HACT to a meeting around carbon credits</w:t>
            </w:r>
            <w:r w:rsidR="0097122E">
              <w:rPr>
                <w:rFonts w:ascii="Calibri" w:hAnsi="Calibri" w:cs="Calibri"/>
              </w:rPr>
              <w:t xml:space="preserve">. </w:t>
            </w:r>
            <w:r w:rsidR="007D1934">
              <w:rPr>
                <w:rFonts w:ascii="Calibri" w:hAnsi="Calibri" w:cs="Calibri"/>
              </w:rPr>
              <w:t xml:space="preserve">Update; </w:t>
            </w:r>
            <w:r w:rsidR="0097122E">
              <w:rPr>
                <w:rFonts w:ascii="Calibri" w:hAnsi="Calibri" w:cs="Calibri"/>
              </w:rPr>
              <w:t xml:space="preserve">ND has been in touch and that presentation will happen. WKHA have signed up for HACT comments </w:t>
            </w:r>
          </w:p>
          <w:p w14:paraId="3174B4CC" w14:textId="77777777" w:rsidR="00A03100" w:rsidRDefault="00A03100" w:rsidP="00C13CC4">
            <w:pPr>
              <w:rPr>
                <w:rFonts w:ascii="Calibri" w:hAnsi="Calibri" w:cs="Calibri"/>
              </w:rPr>
            </w:pPr>
          </w:p>
          <w:p w14:paraId="0A37501D" w14:textId="19E84F60" w:rsidR="00A03100" w:rsidRPr="00B14E09" w:rsidRDefault="00A03100" w:rsidP="00C13CC4">
            <w:pPr>
              <w:rPr>
                <w:rFonts w:ascii="Calibri" w:hAnsi="Calibri" w:cs="Calibri"/>
              </w:rPr>
            </w:pPr>
            <w:r>
              <w:rPr>
                <w:rFonts w:ascii="Calibri" w:hAnsi="Calibri" w:cs="Calibri"/>
              </w:rPr>
              <w:t>Dipna Pattni from Net Zero Hub will not be able to attend</w:t>
            </w:r>
            <w:r w:rsidR="005400D0">
              <w:rPr>
                <w:rFonts w:ascii="Calibri" w:hAnsi="Calibri" w:cs="Calibri"/>
              </w:rPr>
              <w:t xml:space="preserve"> these meetings in future</w:t>
            </w:r>
            <w:r>
              <w:rPr>
                <w:rFonts w:ascii="Calibri" w:hAnsi="Calibri" w:cs="Calibri"/>
              </w:rPr>
              <w:t xml:space="preserve"> but is happy for people to contact her if there is anything the Hub can help with.</w:t>
            </w:r>
          </w:p>
        </w:tc>
        <w:tc>
          <w:tcPr>
            <w:tcW w:w="851" w:type="dxa"/>
            <w:shd w:val="clear" w:color="auto" w:fill="auto"/>
          </w:tcPr>
          <w:p w14:paraId="204E8C16" w14:textId="77777777" w:rsidR="00716E10" w:rsidRDefault="00716E10" w:rsidP="00D53381">
            <w:pPr>
              <w:rPr>
                <w:rFonts w:ascii="Calibri" w:hAnsi="Calibri" w:cs="Calibri"/>
              </w:rPr>
            </w:pPr>
          </w:p>
          <w:p w14:paraId="1AE2C339" w14:textId="77777777" w:rsidR="001E6AE9" w:rsidRDefault="001E6AE9" w:rsidP="00D53381">
            <w:pPr>
              <w:rPr>
                <w:rFonts w:ascii="Calibri" w:hAnsi="Calibri" w:cs="Calibri"/>
              </w:rPr>
            </w:pPr>
          </w:p>
          <w:p w14:paraId="3EF68135" w14:textId="77777777" w:rsidR="001E6AE9" w:rsidRDefault="001E6AE9" w:rsidP="00D53381">
            <w:pPr>
              <w:rPr>
                <w:rFonts w:ascii="Calibri" w:hAnsi="Calibri" w:cs="Calibri"/>
              </w:rPr>
            </w:pPr>
          </w:p>
          <w:p w14:paraId="624A4DBA" w14:textId="77777777" w:rsidR="001E6AE9" w:rsidRDefault="001E6AE9" w:rsidP="00D53381">
            <w:pPr>
              <w:rPr>
                <w:rFonts w:ascii="Calibri" w:hAnsi="Calibri" w:cs="Calibri"/>
              </w:rPr>
            </w:pPr>
          </w:p>
          <w:p w14:paraId="3BC7580F" w14:textId="77777777" w:rsidR="001E6AE9" w:rsidRDefault="001E6AE9" w:rsidP="00D53381">
            <w:pPr>
              <w:rPr>
                <w:rFonts w:ascii="Calibri" w:hAnsi="Calibri" w:cs="Calibri"/>
              </w:rPr>
            </w:pPr>
          </w:p>
          <w:p w14:paraId="02EB378F" w14:textId="3988AB0C" w:rsidR="001E6AE9" w:rsidRPr="00B14E09" w:rsidRDefault="001E6AE9" w:rsidP="00D53381">
            <w:pPr>
              <w:rPr>
                <w:rFonts w:ascii="Calibri" w:hAnsi="Calibri" w:cs="Calibri"/>
              </w:rPr>
            </w:pPr>
            <w:r>
              <w:rPr>
                <w:rFonts w:ascii="Calibri" w:hAnsi="Calibri" w:cs="Calibri"/>
              </w:rPr>
              <w:t>ND</w:t>
            </w:r>
          </w:p>
        </w:tc>
        <w:tc>
          <w:tcPr>
            <w:tcW w:w="2976" w:type="dxa"/>
            <w:shd w:val="clear" w:color="auto" w:fill="auto"/>
          </w:tcPr>
          <w:p w14:paraId="64546989" w14:textId="77777777" w:rsidR="00716E10" w:rsidRDefault="00716E10" w:rsidP="00D53381">
            <w:pPr>
              <w:rPr>
                <w:rFonts w:ascii="Calibri" w:hAnsi="Calibri" w:cs="Calibri"/>
                <w:color w:val="FF0000"/>
              </w:rPr>
            </w:pPr>
          </w:p>
          <w:p w14:paraId="49869C5A" w14:textId="77777777" w:rsidR="001E6AE9" w:rsidRDefault="001E6AE9" w:rsidP="00D53381">
            <w:pPr>
              <w:rPr>
                <w:rFonts w:ascii="Calibri" w:hAnsi="Calibri" w:cs="Calibri"/>
                <w:color w:val="FF0000"/>
              </w:rPr>
            </w:pPr>
          </w:p>
          <w:p w14:paraId="62612FE8" w14:textId="77777777" w:rsidR="001E6AE9" w:rsidRDefault="001E6AE9" w:rsidP="00D53381">
            <w:pPr>
              <w:rPr>
                <w:rFonts w:ascii="Calibri" w:hAnsi="Calibri" w:cs="Calibri"/>
                <w:color w:val="FF0000"/>
              </w:rPr>
            </w:pPr>
          </w:p>
          <w:p w14:paraId="342309A6" w14:textId="77777777" w:rsidR="001E6AE9" w:rsidRDefault="001E6AE9" w:rsidP="00D53381">
            <w:pPr>
              <w:rPr>
                <w:rFonts w:ascii="Calibri" w:hAnsi="Calibri" w:cs="Calibri"/>
                <w:color w:val="FF0000"/>
              </w:rPr>
            </w:pPr>
          </w:p>
          <w:p w14:paraId="6CB659A5" w14:textId="77777777" w:rsidR="001E6AE9" w:rsidRDefault="001E6AE9" w:rsidP="00D53381">
            <w:pPr>
              <w:rPr>
                <w:rFonts w:ascii="Calibri" w:hAnsi="Calibri" w:cs="Calibri"/>
                <w:color w:val="FF0000"/>
              </w:rPr>
            </w:pPr>
          </w:p>
          <w:p w14:paraId="6A05A809" w14:textId="1C958919" w:rsidR="001E6AE9" w:rsidRPr="00B14E09" w:rsidRDefault="001E6AE9" w:rsidP="00D53381">
            <w:pPr>
              <w:rPr>
                <w:rFonts w:ascii="Calibri" w:hAnsi="Calibri" w:cs="Calibri"/>
                <w:color w:val="FF0000"/>
              </w:rPr>
            </w:pPr>
            <w:r>
              <w:rPr>
                <w:rFonts w:ascii="Calibri" w:hAnsi="Calibri" w:cs="Calibri"/>
                <w:color w:val="FF0000"/>
              </w:rPr>
              <w:t>Let HM know when this presentation is booked.</w:t>
            </w:r>
          </w:p>
        </w:tc>
      </w:tr>
      <w:tr w:rsidR="00DD689F" w:rsidRPr="00B14E09" w14:paraId="3A03CCB0" w14:textId="77777777" w:rsidTr="008829A5">
        <w:tc>
          <w:tcPr>
            <w:tcW w:w="1560" w:type="dxa"/>
          </w:tcPr>
          <w:p w14:paraId="789FF697" w14:textId="2B27B232" w:rsidR="00DD689F" w:rsidRPr="00B14E09" w:rsidRDefault="00AE25FA" w:rsidP="00D53381">
            <w:pPr>
              <w:rPr>
                <w:rFonts w:ascii="Calibri" w:hAnsi="Calibri" w:cs="Calibri"/>
              </w:rPr>
            </w:pPr>
            <w:r>
              <w:rPr>
                <w:rFonts w:ascii="Calibri" w:hAnsi="Calibri" w:cs="Calibri"/>
              </w:rPr>
              <w:t>Declaration of interests</w:t>
            </w:r>
          </w:p>
        </w:tc>
        <w:tc>
          <w:tcPr>
            <w:tcW w:w="9639" w:type="dxa"/>
            <w:shd w:val="clear" w:color="auto" w:fill="auto"/>
          </w:tcPr>
          <w:p w14:paraId="5A39BBE3" w14:textId="4AB0A89F" w:rsidR="00B373AE" w:rsidRPr="00B14E09" w:rsidRDefault="0097122E" w:rsidP="00031B33">
            <w:pPr>
              <w:rPr>
                <w:rFonts w:ascii="Calibri" w:hAnsi="Calibri" w:cs="Calibri"/>
              </w:rPr>
            </w:pPr>
            <w:r>
              <w:rPr>
                <w:rFonts w:ascii="Calibri" w:hAnsi="Calibri" w:cs="Calibri"/>
              </w:rPr>
              <w:t>None declared.</w:t>
            </w:r>
          </w:p>
        </w:tc>
        <w:tc>
          <w:tcPr>
            <w:tcW w:w="851" w:type="dxa"/>
            <w:shd w:val="clear" w:color="auto" w:fill="auto"/>
          </w:tcPr>
          <w:p w14:paraId="72A3D3EC" w14:textId="4CA8B9B2" w:rsidR="00745CD9" w:rsidRPr="00B14E09" w:rsidRDefault="00745CD9" w:rsidP="00D53381">
            <w:pPr>
              <w:rPr>
                <w:rFonts w:ascii="Calibri" w:hAnsi="Calibri" w:cs="Calibri"/>
              </w:rPr>
            </w:pPr>
          </w:p>
        </w:tc>
        <w:tc>
          <w:tcPr>
            <w:tcW w:w="2976" w:type="dxa"/>
            <w:shd w:val="clear" w:color="auto" w:fill="auto"/>
          </w:tcPr>
          <w:p w14:paraId="0D0B940D" w14:textId="644F2E1B" w:rsidR="00745CD9" w:rsidRPr="00B14E09" w:rsidRDefault="00745CD9" w:rsidP="00D53381">
            <w:pPr>
              <w:rPr>
                <w:rFonts w:ascii="Calibri" w:hAnsi="Calibri" w:cs="Calibri"/>
                <w:color w:val="FF0000"/>
              </w:rPr>
            </w:pPr>
          </w:p>
        </w:tc>
      </w:tr>
      <w:tr w:rsidR="00DD45A4" w:rsidRPr="00B14E09" w14:paraId="7BF9CCAE" w14:textId="77777777" w:rsidTr="008829A5">
        <w:tc>
          <w:tcPr>
            <w:tcW w:w="1560" w:type="dxa"/>
          </w:tcPr>
          <w:p w14:paraId="2E54A02B" w14:textId="729994CE" w:rsidR="00DD45A4" w:rsidRPr="00B14E09" w:rsidRDefault="00AE25FA" w:rsidP="00D53381">
            <w:pPr>
              <w:rPr>
                <w:rFonts w:ascii="Calibri" w:hAnsi="Calibri" w:cs="Calibri"/>
              </w:rPr>
            </w:pPr>
            <w:r>
              <w:rPr>
                <w:rFonts w:ascii="Calibri" w:hAnsi="Calibri" w:cs="Calibri"/>
              </w:rPr>
              <w:t xml:space="preserve">Roundtable discussions </w:t>
            </w:r>
          </w:p>
        </w:tc>
        <w:tc>
          <w:tcPr>
            <w:tcW w:w="9639" w:type="dxa"/>
            <w:shd w:val="clear" w:color="auto" w:fill="auto"/>
          </w:tcPr>
          <w:p w14:paraId="000785FD" w14:textId="7400C90B" w:rsidR="00AE25FA" w:rsidRPr="007D1934" w:rsidRDefault="00AE25FA" w:rsidP="00AE25FA">
            <w:pPr>
              <w:rPr>
                <w:rFonts w:ascii="Calibri" w:hAnsi="Calibri" w:cs="Calibri"/>
                <w:b/>
              </w:rPr>
            </w:pPr>
            <w:r w:rsidRPr="007D1934">
              <w:rPr>
                <w:rFonts w:ascii="Calibri" w:hAnsi="Calibri" w:cs="Calibri"/>
                <w:b/>
              </w:rPr>
              <w:t>How are we addressing repairs?</w:t>
            </w:r>
          </w:p>
          <w:p w14:paraId="5D2DB370" w14:textId="0C63C4D9" w:rsidR="0097122E" w:rsidRDefault="0097122E" w:rsidP="00AE25FA">
            <w:pPr>
              <w:rPr>
                <w:rFonts w:ascii="Calibri" w:hAnsi="Calibri" w:cs="Calibri"/>
              </w:rPr>
            </w:pPr>
            <w:r>
              <w:rPr>
                <w:rFonts w:ascii="Calibri" w:hAnsi="Calibri" w:cs="Calibri"/>
              </w:rPr>
              <w:t>ND</w:t>
            </w:r>
            <w:r w:rsidR="007D1934">
              <w:rPr>
                <w:rFonts w:ascii="Calibri" w:hAnsi="Calibri" w:cs="Calibri"/>
              </w:rPr>
              <w:t xml:space="preserve"> </w:t>
            </w:r>
            <w:r>
              <w:rPr>
                <w:rFonts w:ascii="Calibri" w:hAnsi="Calibri" w:cs="Calibri"/>
              </w:rPr>
              <w:t>There have been many conference c</w:t>
            </w:r>
            <w:r w:rsidR="005E7D5A">
              <w:rPr>
                <w:rFonts w:ascii="Calibri" w:hAnsi="Calibri" w:cs="Calibri"/>
              </w:rPr>
              <w:t>alls on this</w:t>
            </w:r>
            <w:r>
              <w:rPr>
                <w:rFonts w:ascii="Calibri" w:hAnsi="Calibri" w:cs="Calibri"/>
              </w:rPr>
              <w:t xml:space="preserve"> including the Housing Ombu</w:t>
            </w:r>
            <w:r w:rsidR="00744E19">
              <w:rPr>
                <w:rFonts w:ascii="Calibri" w:hAnsi="Calibri" w:cs="Calibri"/>
              </w:rPr>
              <w:t xml:space="preserve">dsman and a housing pathologist, Michael Parrett, </w:t>
            </w:r>
            <w:hyperlink r:id="rId11" w:history="1">
              <w:r w:rsidR="007D1934" w:rsidRPr="002240B8">
                <w:rPr>
                  <w:rStyle w:val="Hyperlink"/>
                </w:rPr>
                <w:t>https://www.michaelparrett.co.uk/</w:t>
              </w:r>
            </w:hyperlink>
            <w:r w:rsidR="007D1934">
              <w:rPr>
                <w:rStyle w:val="ui-provider"/>
              </w:rPr>
              <w:t xml:space="preserve"> </w:t>
            </w:r>
            <w:r w:rsidR="00744E19">
              <w:rPr>
                <w:rFonts w:ascii="Calibri" w:hAnsi="Calibri" w:cs="Calibri"/>
              </w:rPr>
              <w:t xml:space="preserve"> </w:t>
            </w:r>
            <w:r>
              <w:rPr>
                <w:rFonts w:ascii="Calibri" w:hAnsi="Calibri" w:cs="Calibri"/>
              </w:rPr>
              <w:t xml:space="preserve">which covered impacts of wall insulation and impacts of behaviours, building fabric and how you know when a building is wet. </w:t>
            </w:r>
          </w:p>
          <w:p w14:paraId="17C55951" w14:textId="77777777" w:rsidR="007D1934" w:rsidRDefault="007D1934" w:rsidP="00AE25FA">
            <w:pPr>
              <w:rPr>
                <w:rFonts w:ascii="Calibri" w:hAnsi="Calibri" w:cs="Calibri"/>
              </w:rPr>
            </w:pPr>
          </w:p>
          <w:p w14:paraId="0846D0D6" w14:textId="622E45BF" w:rsidR="0097122E" w:rsidRDefault="0097122E" w:rsidP="00AE25FA">
            <w:pPr>
              <w:rPr>
                <w:rFonts w:ascii="Calibri" w:hAnsi="Calibri" w:cs="Calibri"/>
              </w:rPr>
            </w:pPr>
            <w:r>
              <w:rPr>
                <w:rFonts w:ascii="Calibri" w:hAnsi="Calibri" w:cs="Calibri"/>
              </w:rPr>
              <w:t xml:space="preserve">WKHA have had 8 disrepair claims in the last 2 years, none from local solicitors. WKHA are struggling with access on disrepair and dampness and mould. Do any partners take legal action to gain access? Some </w:t>
            </w:r>
            <w:r w:rsidR="007D1934">
              <w:rPr>
                <w:rFonts w:ascii="Calibri" w:hAnsi="Calibri" w:cs="Calibri"/>
              </w:rPr>
              <w:t xml:space="preserve">disrepair claim appears to be motivated by a </w:t>
            </w:r>
            <w:r>
              <w:rPr>
                <w:rFonts w:ascii="Calibri" w:hAnsi="Calibri" w:cs="Calibri"/>
              </w:rPr>
              <w:t xml:space="preserve">tenants wish to move home. </w:t>
            </w:r>
          </w:p>
          <w:p w14:paraId="24369385" w14:textId="77777777" w:rsidR="007D1934" w:rsidRDefault="007D1934" w:rsidP="00AE25FA">
            <w:pPr>
              <w:rPr>
                <w:rFonts w:ascii="Calibri" w:hAnsi="Calibri" w:cs="Calibri"/>
              </w:rPr>
            </w:pPr>
          </w:p>
          <w:p w14:paraId="0BB99748" w14:textId="68D386F6" w:rsidR="0097122E" w:rsidRDefault="0097122E" w:rsidP="00AE25FA">
            <w:pPr>
              <w:rPr>
                <w:rFonts w:ascii="Calibri" w:hAnsi="Calibri" w:cs="Calibri"/>
              </w:rPr>
            </w:pPr>
            <w:r>
              <w:rPr>
                <w:rFonts w:ascii="Calibri" w:hAnsi="Calibri" w:cs="Calibri"/>
              </w:rPr>
              <w:t>EB T</w:t>
            </w:r>
            <w:r w:rsidR="007D1934">
              <w:rPr>
                <w:rFonts w:ascii="Calibri" w:hAnsi="Calibri" w:cs="Calibri"/>
              </w:rPr>
              <w:t>hey have begu</w:t>
            </w:r>
            <w:r>
              <w:rPr>
                <w:rFonts w:ascii="Calibri" w:hAnsi="Calibri" w:cs="Calibri"/>
              </w:rPr>
              <w:t>n legal action to gain access when residents have reported problems but won’t give access. Generally the nei</w:t>
            </w:r>
            <w:r w:rsidR="007D1934">
              <w:rPr>
                <w:rFonts w:ascii="Calibri" w:hAnsi="Calibri" w:cs="Calibri"/>
              </w:rPr>
              <w:t>ghbour manager begins the action</w:t>
            </w:r>
            <w:r w:rsidR="00744E19">
              <w:rPr>
                <w:rFonts w:ascii="Calibri" w:hAnsi="Calibri" w:cs="Calibri"/>
              </w:rPr>
              <w:t xml:space="preserve"> to gain access then solicitors ge</w:t>
            </w:r>
            <w:r w:rsidR="007D1934">
              <w:rPr>
                <w:rFonts w:ascii="Calibri" w:hAnsi="Calibri" w:cs="Calibri"/>
              </w:rPr>
              <w:t>t involved if needed</w:t>
            </w:r>
            <w:r w:rsidR="00744E19">
              <w:rPr>
                <w:rFonts w:ascii="Calibri" w:hAnsi="Calibri" w:cs="Calibri"/>
              </w:rPr>
              <w:t xml:space="preserve">. </w:t>
            </w:r>
            <w:r>
              <w:rPr>
                <w:rFonts w:ascii="Calibri" w:hAnsi="Calibri" w:cs="Calibri"/>
              </w:rPr>
              <w:t xml:space="preserve">The fixed costs they were coming in in April are now not coming in. Some claiming solicitors are </w:t>
            </w:r>
            <w:r>
              <w:rPr>
                <w:rFonts w:ascii="Calibri" w:hAnsi="Calibri" w:cs="Calibri"/>
              </w:rPr>
              <w:lastRenderedPageBreak/>
              <w:t xml:space="preserve">using legal executives and they are not very clear on how to administer the claims. </w:t>
            </w:r>
            <w:r w:rsidR="00744E19">
              <w:rPr>
                <w:rFonts w:ascii="Calibri" w:hAnsi="Calibri" w:cs="Calibri"/>
              </w:rPr>
              <w:t>T</w:t>
            </w:r>
            <w:r w:rsidR="007D1934">
              <w:rPr>
                <w:rFonts w:ascii="Calibri" w:hAnsi="Calibri" w:cs="Calibri"/>
              </w:rPr>
              <w:t>&amp;CH</w:t>
            </w:r>
            <w:r w:rsidR="00744E19">
              <w:rPr>
                <w:rFonts w:ascii="Calibri" w:hAnsi="Calibri" w:cs="Calibri"/>
              </w:rPr>
              <w:t xml:space="preserve"> have ensured that their complaints handing process can handle all aspects of the claim. W</w:t>
            </w:r>
            <w:r w:rsidR="007D1934">
              <w:rPr>
                <w:rFonts w:ascii="Calibri" w:hAnsi="Calibri" w:cs="Calibri"/>
              </w:rPr>
              <w:t>hen a tenant mentions</w:t>
            </w:r>
            <w:r w:rsidR="00744E19">
              <w:rPr>
                <w:rFonts w:ascii="Calibri" w:hAnsi="Calibri" w:cs="Calibri"/>
              </w:rPr>
              <w:t xml:space="preserve"> disrepair they act quickly and have recruited two additional surveyors to speed the process. </w:t>
            </w:r>
          </w:p>
          <w:p w14:paraId="37EA733B" w14:textId="77777777" w:rsidR="00744E19" w:rsidRDefault="00744E19" w:rsidP="00AE25FA">
            <w:pPr>
              <w:rPr>
                <w:rFonts w:ascii="Calibri" w:hAnsi="Calibri" w:cs="Calibri"/>
              </w:rPr>
            </w:pPr>
          </w:p>
          <w:p w14:paraId="49CDE2AF" w14:textId="3183BA97" w:rsidR="00744E19" w:rsidRDefault="00744E19" w:rsidP="00AE25FA">
            <w:pPr>
              <w:rPr>
                <w:rFonts w:ascii="Calibri" w:hAnsi="Calibri" w:cs="Calibri"/>
              </w:rPr>
            </w:pPr>
            <w:r>
              <w:rPr>
                <w:rFonts w:ascii="Calibri" w:hAnsi="Calibri" w:cs="Calibri"/>
              </w:rPr>
              <w:t xml:space="preserve">AR In Thanet </w:t>
            </w:r>
            <w:r w:rsidR="007D1934">
              <w:rPr>
                <w:rFonts w:ascii="Calibri" w:hAnsi="Calibri" w:cs="Calibri"/>
              </w:rPr>
              <w:t xml:space="preserve">they </w:t>
            </w:r>
            <w:r>
              <w:rPr>
                <w:rFonts w:ascii="Calibri" w:hAnsi="Calibri" w:cs="Calibri"/>
              </w:rPr>
              <w:t xml:space="preserve">have had 10 claims in 1 year. The patterns are </w:t>
            </w:r>
            <w:r w:rsidR="005E7D5A">
              <w:rPr>
                <w:rFonts w:ascii="Calibri" w:hAnsi="Calibri" w:cs="Calibri"/>
              </w:rPr>
              <w:t xml:space="preserve">around tenants wishing to </w:t>
            </w:r>
            <w:proofErr w:type="spellStart"/>
            <w:r w:rsidR="005E7D5A">
              <w:rPr>
                <w:rFonts w:ascii="Calibri" w:hAnsi="Calibri" w:cs="Calibri"/>
              </w:rPr>
              <w:t>movem</w:t>
            </w:r>
            <w:proofErr w:type="spellEnd"/>
            <w:r w:rsidR="005E7D5A">
              <w:rPr>
                <w:rFonts w:ascii="Calibri" w:hAnsi="Calibri" w:cs="Calibri"/>
              </w:rPr>
              <w:t xml:space="preserve"> and </w:t>
            </w:r>
            <w:r>
              <w:rPr>
                <w:rFonts w:ascii="Calibri" w:hAnsi="Calibri" w:cs="Calibri"/>
              </w:rPr>
              <w:t>difficult</w:t>
            </w:r>
            <w:r w:rsidR="007D1934">
              <w:rPr>
                <w:rFonts w:ascii="Calibri" w:hAnsi="Calibri" w:cs="Calibri"/>
              </w:rPr>
              <w:t xml:space="preserve">ies getting access to inspect </w:t>
            </w:r>
            <w:r>
              <w:rPr>
                <w:rFonts w:ascii="Calibri" w:hAnsi="Calibri" w:cs="Calibri"/>
              </w:rPr>
              <w:t xml:space="preserve">sometimes </w:t>
            </w:r>
            <w:r w:rsidR="007D1934">
              <w:rPr>
                <w:rFonts w:ascii="Calibri" w:hAnsi="Calibri" w:cs="Calibri"/>
              </w:rPr>
              <w:t xml:space="preserve">as </w:t>
            </w:r>
            <w:r>
              <w:rPr>
                <w:rFonts w:ascii="Calibri" w:hAnsi="Calibri" w:cs="Calibri"/>
              </w:rPr>
              <w:t xml:space="preserve">residents say their solicitor has advised them not to give access. They have a policy on dampness </w:t>
            </w:r>
            <w:r w:rsidR="007D1934">
              <w:rPr>
                <w:rFonts w:ascii="Calibri" w:hAnsi="Calibri" w:cs="Calibri"/>
              </w:rPr>
              <w:t>and mould and are developing a D&amp;M</w:t>
            </w:r>
            <w:r>
              <w:rPr>
                <w:rFonts w:ascii="Calibri" w:hAnsi="Calibri" w:cs="Calibri"/>
              </w:rPr>
              <w:t xml:space="preserve"> tracker to find vulnerable homes and residents. He also finds the solicitors are not local and some lack expertise in this area of work. TDC</w:t>
            </w:r>
            <w:r w:rsidR="007D1934">
              <w:rPr>
                <w:rFonts w:ascii="Calibri" w:hAnsi="Calibri" w:cs="Calibri"/>
              </w:rPr>
              <w:t>’</w:t>
            </w:r>
            <w:r>
              <w:rPr>
                <w:rFonts w:ascii="Calibri" w:hAnsi="Calibri" w:cs="Calibri"/>
              </w:rPr>
              <w:t>s legal team is good at identifying the unfounded claims. T</w:t>
            </w:r>
            <w:r w:rsidR="007D1934">
              <w:rPr>
                <w:rFonts w:ascii="Calibri" w:hAnsi="Calibri" w:cs="Calibri"/>
              </w:rPr>
              <w:t>DC</w:t>
            </w:r>
            <w:r>
              <w:rPr>
                <w:rFonts w:ascii="Calibri" w:hAnsi="Calibri" w:cs="Calibri"/>
              </w:rPr>
              <w:t xml:space="preserve"> aim</w:t>
            </w:r>
            <w:r w:rsidR="007D1934">
              <w:rPr>
                <w:rFonts w:ascii="Calibri" w:hAnsi="Calibri" w:cs="Calibri"/>
              </w:rPr>
              <w:t>s</w:t>
            </w:r>
            <w:r>
              <w:rPr>
                <w:rFonts w:ascii="Calibri" w:hAnsi="Calibri" w:cs="Calibri"/>
              </w:rPr>
              <w:t xml:space="preserve"> to get into the homes as soon as poss</w:t>
            </w:r>
            <w:r w:rsidR="007D1934">
              <w:rPr>
                <w:rFonts w:ascii="Calibri" w:hAnsi="Calibri" w:cs="Calibri"/>
              </w:rPr>
              <w:t>ible to assess and begin works</w:t>
            </w:r>
            <w:r>
              <w:rPr>
                <w:rFonts w:ascii="Calibri" w:hAnsi="Calibri" w:cs="Calibri"/>
              </w:rPr>
              <w:t xml:space="preserve">. </w:t>
            </w:r>
            <w:r w:rsidR="007D1934">
              <w:rPr>
                <w:rFonts w:ascii="Calibri" w:hAnsi="Calibri" w:cs="Calibri"/>
              </w:rPr>
              <w:t>The H</w:t>
            </w:r>
            <w:r>
              <w:rPr>
                <w:rFonts w:ascii="Calibri" w:hAnsi="Calibri" w:cs="Calibri"/>
              </w:rPr>
              <w:t xml:space="preserve">ousing Ombudsman conference advice was that D&amp;M is the </w:t>
            </w:r>
            <w:r w:rsidRPr="005E7D5A">
              <w:rPr>
                <w:rFonts w:ascii="Calibri" w:hAnsi="Calibri" w:cs="Calibri"/>
                <w:u w:val="single"/>
              </w:rPr>
              <w:t>landlords</w:t>
            </w:r>
            <w:r>
              <w:rPr>
                <w:rFonts w:ascii="Calibri" w:hAnsi="Calibri" w:cs="Calibri"/>
              </w:rPr>
              <w:t xml:space="preserve"> issue and not a lifestyle issue and this did not appear very nuanced. The main issues are fitting this D&amp;M service in with their existing service. </w:t>
            </w:r>
            <w:r w:rsidR="002C42E7">
              <w:rPr>
                <w:rFonts w:ascii="Calibri" w:hAnsi="Calibri" w:cs="Calibri"/>
              </w:rPr>
              <w:t>Solicitors</w:t>
            </w:r>
            <w:r>
              <w:rPr>
                <w:rFonts w:ascii="Calibri" w:hAnsi="Calibri" w:cs="Calibri"/>
              </w:rPr>
              <w:t xml:space="preserve"> are doing letter drops on </w:t>
            </w:r>
            <w:r w:rsidR="007D1934">
              <w:rPr>
                <w:rFonts w:ascii="Calibri" w:hAnsi="Calibri" w:cs="Calibri"/>
              </w:rPr>
              <w:t xml:space="preserve">to encourage </w:t>
            </w:r>
            <w:r>
              <w:rPr>
                <w:rFonts w:ascii="Calibri" w:hAnsi="Calibri" w:cs="Calibri"/>
              </w:rPr>
              <w:t xml:space="preserve">claims but though there was a spike </w:t>
            </w:r>
            <w:r w:rsidR="005E7D5A">
              <w:rPr>
                <w:rFonts w:ascii="Calibri" w:hAnsi="Calibri" w:cs="Calibri"/>
              </w:rPr>
              <w:t xml:space="preserve">in the number of cases </w:t>
            </w:r>
            <w:r>
              <w:rPr>
                <w:rFonts w:ascii="Calibri" w:hAnsi="Calibri" w:cs="Calibri"/>
              </w:rPr>
              <w:t>after the news coverage that hasn’t remained as high. T</w:t>
            </w:r>
            <w:r w:rsidR="007D1934">
              <w:rPr>
                <w:rFonts w:ascii="Calibri" w:hAnsi="Calibri" w:cs="Calibri"/>
              </w:rPr>
              <w:t>heir target response time for</w:t>
            </w:r>
            <w:r>
              <w:rPr>
                <w:rFonts w:ascii="Calibri" w:hAnsi="Calibri" w:cs="Calibri"/>
              </w:rPr>
              <w:t xml:space="preserve"> disrepair is a </w:t>
            </w:r>
            <w:r w:rsidR="007D1934">
              <w:rPr>
                <w:rFonts w:ascii="Calibri" w:hAnsi="Calibri" w:cs="Calibri"/>
              </w:rPr>
              <w:t>48 hours.</w:t>
            </w:r>
          </w:p>
          <w:p w14:paraId="6D2D0D15" w14:textId="034404C4" w:rsidR="00744E19" w:rsidRDefault="00744E19" w:rsidP="00AE25FA">
            <w:pPr>
              <w:rPr>
                <w:rFonts w:ascii="Calibri" w:hAnsi="Calibri" w:cs="Calibri"/>
              </w:rPr>
            </w:pPr>
          </w:p>
          <w:p w14:paraId="63778B2C" w14:textId="4A067FDC" w:rsidR="00744E19" w:rsidRDefault="00744E19" w:rsidP="00AE25FA">
            <w:pPr>
              <w:rPr>
                <w:rFonts w:ascii="Calibri" w:hAnsi="Calibri" w:cs="Calibri"/>
              </w:rPr>
            </w:pPr>
            <w:r>
              <w:rPr>
                <w:rFonts w:ascii="Calibri" w:hAnsi="Calibri" w:cs="Calibri"/>
              </w:rPr>
              <w:t>WKHA went to a block where they’ve had 2 MP complaints where the design does have some cold bridging. They found some tenants would let them in but some would not.</w:t>
            </w:r>
          </w:p>
          <w:p w14:paraId="7663E639" w14:textId="0066DF7F" w:rsidR="00744E19" w:rsidRDefault="00744E19" w:rsidP="00AE25FA">
            <w:pPr>
              <w:rPr>
                <w:rFonts w:ascii="Calibri" w:hAnsi="Calibri" w:cs="Calibri"/>
              </w:rPr>
            </w:pPr>
          </w:p>
          <w:p w14:paraId="0598B94C" w14:textId="2A58AAFE" w:rsidR="00744E19" w:rsidRDefault="00744E19" w:rsidP="00AE25FA">
            <w:pPr>
              <w:rPr>
                <w:rFonts w:ascii="Calibri" w:hAnsi="Calibri" w:cs="Calibri"/>
              </w:rPr>
            </w:pPr>
            <w:r>
              <w:rPr>
                <w:rFonts w:ascii="Calibri" w:hAnsi="Calibri" w:cs="Calibri"/>
              </w:rPr>
              <w:t xml:space="preserve">AR some </w:t>
            </w:r>
            <w:r w:rsidR="005E7D5A">
              <w:rPr>
                <w:rFonts w:ascii="Calibri" w:hAnsi="Calibri" w:cs="Calibri"/>
              </w:rPr>
              <w:t xml:space="preserve">tenants who claim </w:t>
            </w:r>
            <w:r>
              <w:rPr>
                <w:rFonts w:ascii="Calibri" w:hAnsi="Calibri" w:cs="Calibri"/>
              </w:rPr>
              <w:t>disrepair will not allow access. There is also an element of embarrassment for some tenants. TDC has some older stock and unusual structures  so uses Sempatex for cold bridging and looking at cavity wall insulation and f</w:t>
            </w:r>
            <w:r w:rsidR="00ED702F">
              <w:rPr>
                <w:rFonts w:ascii="Calibri" w:hAnsi="Calibri" w:cs="Calibri"/>
              </w:rPr>
              <w:t xml:space="preserve">ound some saturated insulation so that takes a long time to dry out. </w:t>
            </w:r>
          </w:p>
          <w:p w14:paraId="3A5A4794" w14:textId="27A375BD" w:rsidR="00ED702F" w:rsidRDefault="00ED702F" w:rsidP="00AE25FA">
            <w:pPr>
              <w:rPr>
                <w:rFonts w:ascii="Calibri" w:hAnsi="Calibri" w:cs="Calibri"/>
              </w:rPr>
            </w:pPr>
          </w:p>
          <w:p w14:paraId="44E89D51" w14:textId="6A3AF323" w:rsidR="00ED702F" w:rsidRDefault="00ED702F" w:rsidP="00AE25FA">
            <w:pPr>
              <w:rPr>
                <w:rFonts w:ascii="Calibri" w:hAnsi="Calibri" w:cs="Calibri"/>
              </w:rPr>
            </w:pPr>
            <w:r>
              <w:rPr>
                <w:rFonts w:ascii="Calibri" w:hAnsi="Calibri" w:cs="Calibri"/>
              </w:rPr>
              <w:t xml:space="preserve">ND </w:t>
            </w:r>
            <w:r w:rsidR="007D1934">
              <w:rPr>
                <w:rFonts w:ascii="Calibri" w:hAnsi="Calibri" w:cs="Calibri"/>
              </w:rPr>
              <w:t xml:space="preserve">asked </w:t>
            </w:r>
            <w:r>
              <w:rPr>
                <w:rFonts w:ascii="Calibri" w:hAnsi="Calibri" w:cs="Calibri"/>
              </w:rPr>
              <w:t xml:space="preserve">how are </w:t>
            </w:r>
            <w:r w:rsidR="007D1934">
              <w:rPr>
                <w:rFonts w:ascii="Calibri" w:hAnsi="Calibri" w:cs="Calibri"/>
              </w:rPr>
              <w:t>organisations funding this work?</w:t>
            </w:r>
            <w:r>
              <w:rPr>
                <w:rFonts w:ascii="Calibri" w:hAnsi="Calibri" w:cs="Calibri"/>
              </w:rPr>
              <w:t xml:space="preserve"> ES budget overspend as they are hard to predict. The 7% rent cap creates an additional pressure. Some may need to extend the timescales for planned maintenance programme. </w:t>
            </w:r>
            <w:r w:rsidR="001138BF">
              <w:rPr>
                <w:rFonts w:ascii="Calibri" w:hAnsi="Calibri" w:cs="Calibri"/>
              </w:rPr>
              <w:t xml:space="preserve">ES they are asking the stock conditions surveyors to let them know of all category 1 </w:t>
            </w:r>
            <w:r w:rsidR="001138BF" w:rsidRPr="001138BF">
              <w:rPr>
                <w:rFonts w:ascii="Calibri" w:hAnsi="Calibri" w:cs="Calibri"/>
                <w:i/>
              </w:rPr>
              <w:t xml:space="preserve">and </w:t>
            </w:r>
            <w:r w:rsidR="001138BF">
              <w:rPr>
                <w:rFonts w:ascii="Calibri" w:hAnsi="Calibri" w:cs="Calibri"/>
              </w:rPr>
              <w:t xml:space="preserve">2 hazards so works are regularly flagged. </w:t>
            </w:r>
          </w:p>
          <w:p w14:paraId="592599D9" w14:textId="7757EE7B" w:rsidR="001138BF" w:rsidRDefault="001138BF" w:rsidP="00AE25FA">
            <w:pPr>
              <w:rPr>
                <w:rFonts w:ascii="Calibri" w:hAnsi="Calibri" w:cs="Calibri"/>
              </w:rPr>
            </w:pPr>
          </w:p>
          <w:p w14:paraId="0364D501" w14:textId="27B286A0" w:rsidR="001138BF" w:rsidRDefault="001138BF" w:rsidP="00AE25FA">
            <w:pPr>
              <w:rPr>
                <w:rFonts w:ascii="Calibri" w:hAnsi="Calibri" w:cs="Calibri"/>
              </w:rPr>
            </w:pPr>
            <w:r>
              <w:rPr>
                <w:rFonts w:ascii="Calibri" w:hAnsi="Calibri" w:cs="Calibri"/>
              </w:rPr>
              <w:t xml:space="preserve">LG of Dartford </w:t>
            </w:r>
            <w:r w:rsidR="007D1934">
              <w:rPr>
                <w:rFonts w:ascii="Calibri" w:hAnsi="Calibri" w:cs="Calibri"/>
              </w:rPr>
              <w:t xml:space="preserve">explained </w:t>
            </w:r>
            <w:r>
              <w:rPr>
                <w:rFonts w:ascii="Calibri" w:hAnsi="Calibri" w:cs="Calibri"/>
              </w:rPr>
              <w:t>they did see an increase in disrepair claims ove</w:t>
            </w:r>
            <w:r w:rsidR="005E7D5A">
              <w:rPr>
                <w:rFonts w:ascii="Calibri" w:hAnsi="Calibri" w:cs="Calibri"/>
              </w:rPr>
              <w:t>r the winter. Reports of D&amp;M were</w:t>
            </w:r>
            <w:r>
              <w:rPr>
                <w:rFonts w:ascii="Calibri" w:hAnsi="Calibri" w:cs="Calibri"/>
              </w:rPr>
              <w:t xml:space="preserve"> about 30% higher than previous winters. There are issues of under heating and </w:t>
            </w:r>
            <w:r w:rsidR="002C42E7">
              <w:rPr>
                <w:rFonts w:ascii="Calibri" w:hAnsi="Calibri" w:cs="Calibri"/>
              </w:rPr>
              <w:t>overcrowding</w:t>
            </w:r>
            <w:r w:rsidR="005E7D5A">
              <w:rPr>
                <w:rFonts w:ascii="Calibri" w:hAnsi="Calibri" w:cs="Calibri"/>
              </w:rPr>
              <w:t>. They are u</w:t>
            </w:r>
            <w:r>
              <w:rPr>
                <w:rFonts w:ascii="Calibri" w:hAnsi="Calibri" w:cs="Calibri"/>
              </w:rPr>
              <w:t xml:space="preserve">sing </w:t>
            </w:r>
            <w:proofErr w:type="spellStart"/>
            <w:r>
              <w:rPr>
                <w:rFonts w:ascii="Calibri" w:hAnsi="Calibri" w:cs="Calibri"/>
              </w:rPr>
              <w:t>Envirovents</w:t>
            </w:r>
            <w:proofErr w:type="spellEnd"/>
            <w:r>
              <w:rPr>
                <w:rFonts w:ascii="Calibri" w:hAnsi="Calibri" w:cs="Calibri"/>
              </w:rPr>
              <w:t xml:space="preserve"> and temp and humidity sensors (</w:t>
            </w:r>
            <w:r w:rsidR="007D1934">
              <w:rPr>
                <w:rFonts w:ascii="Calibri" w:hAnsi="Calibri" w:cs="Calibri"/>
              </w:rPr>
              <w:t>2 months before the installation</w:t>
            </w:r>
            <w:r>
              <w:rPr>
                <w:rFonts w:ascii="Calibri" w:hAnsi="Calibri" w:cs="Calibri"/>
              </w:rPr>
              <w:t xml:space="preserve"> and 1 month after)</w:t>
            </w:r>
            <w:r w:rsidR="005E7D5A">
              <w:rPr>
                <w:rFonts w:ascii="Calibri" w:hAnsi="Calibri" w:cs="Calibri"/>
              </w:rPr>
              <w:t xml:space="preserve"> and</w:t>
            </w:r>
            <w:r w:rsidR="007D1934">
              <w:rPr>
                <w:rFonts w:ascii="Calibri" w:hAnsi="Calibri" w:cs="Calibri"/>
              </w:rPr>
              <w:t xml:space="preserve"> gain</w:t>
            </w:r>
            <w:r w:rsidR="005E7D5A">
              <w:rPr>
                <w:rFonts w:ascii="Calibri" w:hAnsi="Calibri" w:cs="Calibri"/>
              </w:rPr>
              <w:t>ed</w:t>
            </w:r>
            <w:r w:rsidR="007D1934">
              <w:rPr>
                <w:rFonts w:ascii="Calibri" w:hAnsi="Calibri" w:cs="Calibri"/>
              </w:rPr>
              <w:t xml:space="preserve"> data show</w:t>
            </w:r>
            <w:r w:rsidR="005E7D5A">
              <w:rPr>
                <w:rFonts w:ascii="Calibri" w:hAnsi="Calibri" w:cs="Calibri"/>
              </w:rPr>
              <w:t>ing</w:t>
            </w:r>
            <w:r w:rsidR="007D1934">
              <w:rPr>
                <w:rFonts w:ascii="Calibri" w:hAnsi="Calibri" w:cs="Calibri"/>
              </w:rPr>
              <w:t xml:space="preserve"> that they </w:t>
            </w:r>
            <w:r w:rsidR="002C42E7">
              <w:rPr>
                <w:rFonts w:ascii="Calibri" w:hAnsi="Calibri" w:cs="Calibri"/>
              </w:rPr>
              <w:t>are reducing</w:t>
            </w:r>
            <w:r w:rsidR="007D1934">
              <w:rPr>
                <w:rFonts w:ascii="Calibri" w:hAnsi="Calibri" w:cs="Calibri"/>
              </w:rPr>
              <w:t xml:space="preserve"> the humidity </w:t>
            </w:r>
            <w:r w:rsidR="002C42E7">
              <w:rPr>
                <w:rFonts w:ascii="Calibri" w:hAnsi="Calibri" w:cs="Calibri"/>
              </w:rPr>
              <w:t>from 70</w:t>
            </w:r>
            <w:r>
              <w:rPr>
                <w:rFonts w:ascii="Calibri" w:hAnsi="Calibri" w:cs="Calibri"/>
              </w:rPr>
              <w:t>%</w:t>
            </w:r>
            <w:r w:rsidR="007D1934">
              <w:rPr>
                <w:rFonts w:ascii="Calibri" w:hAnsi="Calibri" w:cs="Calibri"/>
              </w:rPr>
              <w:t xml:space="preserve"> to nearer</w:t>
            </w:r>
            <w:r>
              <w:rPr>
                <w:rFonts w:ascii="Calibri" w:hAnsi="Calibri" w:cs="Calibri"/>
              </w:rPr>
              <w:t xml:space="preserve"> 50%. This is based on a small number of homes. Before they were addressing cold spotting around doors and windows and that is helping but also using PIV </w:t>
            </w:r>
            <w:r w:rsidR="007D1934">
              <w:rPr>
                <w:rFonts w:ascii="Calibri" w:hAnsi="Calibri" w:cs="Calibri"/>
              </w:rPr>
              <w:t>(Positive Input Ventilation)</w:t>
            </w:r>
            <w:r>
              <w:rPr>
                <w:rFonts w:ascii="Calibri" w:hAnsi="Calibri" w:cs="Calibri"/>
              </w:rPr>
              <w:t xml:space="preserve"> now. Vericon data is useful as the data comes to the landlord. They will visit all homes that reported D&amp;M </w:t>
            </w:r>
            <w:r w:rsidR="007D1934">
              <w:rPr>
                <w:rFonts w:ascii="Calibri" w:hAnsi="Calibri" w:cs="Calibri"/>
              </w:rPr>
              <w:t>this winter</w:t>
            </w:r>
            <w:r>
              <w:rPr>
                <w:rFonts w:ascii="Calibri" w:hAnsi="Calibri" w:cs="Calibri"/>
              </w:rPr>
              <w:t xml:space="preserve"> this summer to seek any other issues to address. They always do a mould wash for each report of D&amp;M. They also found that D&amp;M seems to be more likely in younger tenants so will consider their communications around this. </w:t>
            </w:r>
            <w:r>
              <w:rPr>
                <w:rFonts w:ascii="Calibri" w:hAnsi="Calibri" w:cs="Calibri"/>
              </w:rPr>
              <w:lastRenderedPageBreak/>
              <w:t xml:space="preserve">In the last 18 months they’ve tightened up how they dealt with disrepair and are more likely </w:t>
            </w:r>
            <w:r w:rsidR="007D1934">
              <w:rPr>
                <w:rFonts w:ascii="Calibri" w:hAnsi="Calibri" w:cs="Calibri"/>
              </w:rPr>
              <w:t>to insist that the tenants</w:t>
            </w:r>
            <w:r>
              <w:rPr>
                <w:rFonts w:ascii="Calibri" w:hAnsi="Calibri" w:cs="Calibri"/>
              </w:rPr>
              <w:t xml:space="preserve"> do give acc</w:t>
            </w:r>
            <w:r w:rsidR="00095689">
              <w:rPr>
                <w:rFonts w:ascii="Calibri" w:hAnsi="Calibri" w:cs="Calibri"/>
              </w:rPr>
              <w:t xml:space="preserve">ess to get the matter resolved and tenants are more likely to give access. He feels legal firms can lean on tenants not to give access and can be pushy with vulnerable tenants. </w:t>
            </w:r>
          </w:p>
          <w:p w14:paraId="6558067D" w14:textId="272735DB" w:rsidR="001138BF" w:rsidRDefault="001138BF" w:rsidP="00AE25FA">
            <w:pPr>
              <w:rPr>
                <w:rFonts w:ascii="Calibri" w:hAnsi="Calibri" w:cs="Calibri"/>
              </w:rPr>
            </w:pPr>
          </w:p>
          <w:p w14:paraId="10A5E94A" w14:textId="6681021E" w:rsidR="00095689" w:rsidRDefault="001138BF" w:rsidP="00AE25FA">
            <w:pPr>
              <w:rPr>
                <w:rFonts w:ascii="Calibri" w:hAnsi="Calibri" w:cs="Calibri"/>
              </w:rPr>
            </w:pPr>
            <w:r>
              <w:rPr>
                <w:rFonts w:ascii="Calibri" w:hAnsi="Calibri" w:cs="Calibri"/>
              </w:rPr>
              <w:t xml:space="preserve">ND They’ve found some older people cannot cope with the wiping down and cleaning. They can see a big </w:t>
            </w:r>
            <w:r w:rsidR="002C42E7">
              <w:rPr>
                <w:rFonts w:ascii="Calibri" w:hAnsi="Calibri" w:cs="Calibri"/>
              </w:rPr>
              <w:t>difference in</w:t>
            </w:r>
            <w:r w:rsidR="00E10801">
              <w:rPr>
                <w:rFonts w:ascii="Calibri" w:hAnsi="Calibri" w:cs="Calibri"/>
              </w:rPr>
              <w:t xml:space="preserve"> the home </w:t>
            </w:r>
            <w:r>
              <w:rPr>
                <w:rFonts w:ascii="Calibri" w:hAnsi="Calibri" w:cs="Calibri"/>
              </w:rPr>
              <w:t>between tenants able to wipe it down and those who don’t on the mould growth.</w:t>
            </w:r>
          </w:p>
          <w:p w14:paraId="57F2C7B3" w14:textId="77777777" w:rsidR="00095689" w:rsidRDefault="00095689" w:rsidP="00AE25FA">
            <w:pPr>
              <w:rPr>
                <w:rFonts w:ascii="Calibri" w:hAnsi="Calibri" w:cs="Calibri"/>
              </w:rPr>
            </w:pPr>
          </w:p>
          <w:p w14:paraId="4F82C6AD" w14:textId="034A9B35" w:rsidR="00095689" w:rsidRDefault="00095689" w:rsidP="00AE25FA">
            <w:pPr>
              <w:rPr>
                <w:rFonts w:ascii="Calibri" w:hAnsi="Calibri" w:cs="Calibri"/>
              </w:rPr>
            </w:pPr>
            <w:r>
              <w:rPr>
                <w:rFonts w:ascii="Calibri" w:hAnsi="Calibri" w:cs="Calibri"/>
              </w:rPr>
              <w:t xml:space="preserve">AR TDC are finding that the legal firms are pushing hard on </w:t>
            </w:r>
            <w:r w:rsidR="00E10801">
              <w:rPr>
                <w:rFonts w:ascii="Calibri" w:hAnsi="Calibri" w:cs="Calibri"/>
              </w:rPr>
              <w:t>vulnerable tenants and when TDC</w:t>
            </w:r>
            <w:r>
              <w:rPr>
                <w:rFonts w:ascii="Calibri" w:hAnsi="Calibri" w:cs="Calibri"/>
              </w:rPr>
              <w:t xml:space="preserve"> push back to </w:t>
            </w:r>
            <w:r w:rsidR="00E10801">
              <w:rPr>
                <w:rFonts w:ascii="Calibri" w:hAnsi="Calibri" w:cs="Calibri"/>
              </w:rPr>
              <w:t>t</w:t>
            </w:r>
            <w:r>
              <w:rPr>
                <w:rFonts w:ascii="Calibri" w:hAnsi="Calibri" w:cs="Calibri"/>
              </w:rPr>
              <w:t>he firms they often stop. TDC has used enforcement notices when they could n</w:t>
            </w:r>
            <w:r w:rsidR="00E10801">
              <w:rPr>
                <w:rFonts w:ascii="Calibri" w:hAnsi="Calibri" w:cs="Calibri"/>
              </w:rPr>
              <w:t>ot get access</w:t>
            </w:r>
            <w:r>
              <w:rPr>
                <w:rFonts w:ascii="Calibri" w:hAnsi="Calibri" w:cs="Calibri"/>
              </w:rPr>
              <w:t>.</w:t>
            </w:r>
          </w:p>
          <w:p w14:paraId="3832C737" w14:textId="77777777" w:rsidR="00095689" w:rsidRDefault="00095689" w:rsidP="00AE25FA">
            <w:pPr>
              <w:rPr>
                <w:rFonts w:ascii="Calibri" w:hAnsi="Calibri" w:cs="Calibri"/>
              </w:rPr>
            </w:pPr>
          </w:p>
          <w:p w14:paraId="2649E5CE" w14:textId="24A86DE2" w:rsidR="001138BF" w:rsidRDefault="00095689" w:rsidP="00AE25FA">
            <w:pPr>
              <w:rPr>
                <w:rFonts w:ascii="Calibri" w:hAnsi="Calibri" w:cs="Calibri"/>
              </w:rPr>
            </w:pPr>
            <w:r>
              <w:rPr>
                <w:rFonts w:ascii="Calibri" w:hAnsi="Calibri" w:cs="Calibri"/>
              </w:rPr>
              <w:t xml:space="preserve">KE SE benchmarking group also taking zero tolerance on no access for disrepair but also net zero works. </w:t>
            </w:r>
            <w:r w:rsidR="001138BF">
              <w:rPr>
                <w:rFonts w:ascii="Calibri" w:hAnsi="Calibri" w:cs="Calibri"/>
              </w:rPr>
              <w:t xml:space="preserve"> </w:t>
            </w:r>
          </w:p>
          <w:p w14:paraId="29662CDE" w14:textId="437584DF" w:rsidR="00457237" w:rsidRPr="00B14E09" w:rsidRDefault="00457237" w:rsidP="00E10801">
            <w:pPr>
              <w:rPr>
                <w:rFonts w:ascii="Calibri" w:hAnsi="Calibri" w:cs="Calibri"/>
              </w:rPr>
            </w:pPr>
          </w:p>
          <w:p w14:paraId="30DA7DF7" w14:textId="117C5D6F" w:rsidR="00457237" w:rsidRPr="005E7D5A" w:rsidRDefault="00AE25FA" w:rsidP="00E22E9D">
            <w:pPr>
              <w:ind w:left="740" w:hanging="740"/>
              <w:rPr>
                <w:rStyle w:val="Hyperlink"/>
                <w:rFonts w:ascii="Calibri" w:hAnsi="Calibri" w:cs="Calibri"/>
                <w:b/>
              </w:rPr>
            </w:pPr>
            <w:r w:rsidRPr="005E7D5A">
              <w:rPr>
                <w:rFonts w:ascii="Calibri" w:hAnsi="Calibri" w:cs="Calibri"/>
                <w:b/>
              </w:rPr>
              <w:t xml:space="preserve">Pre-action </w:t>
            </w:r>
            <w:hyperlink r:id="rId12" w:history="1">
              <w:r w:rsidRPr="005E7D5A">
                <w:rPr>
                  <w:rStyle w:val="Hyperlink"/>
                  <w:rFonts w:ascii="Calibri" w:hAnsi="Calibri" w:cs="Calibri"/>
                  <w:b/>
                </w:rPr>
                <w:t>protocol</w:t>
              </w:r>
            </w:hyperlink>
          </w:p>
          <w:p w14:paraId="6B192A30" w14:textId="1EAA398A" w:rsidR="00095689" w:rsidRDefault="00E10801" w:rsidP="00095689">
            <w:pPr>
              <w:rPr>
                <w:rStyle w:val="Hyperlink"/>
                <w:rFonts w:ascii="Calibri" w:hAnsi="Calibri" w:cs="Calibri"/>
                <w:color w:val="auto"/>
                <w:u w:val="none"/>
              </w:rPr>
            </w:pPr>
            <w:r>
              <w:rPr>
                <w:rStyle w:val="Hyperlink"/>
                <w:rFonts w:ascii="Calibri" w:hAnsi="Calibri" w:cs="Calibri"/>
                <w:color w:val="auto"/>
                <w:u w:val="none"/>
              </w:rPr>
              <w:t xml:space="preserve">HM asked whether organisations stop works if the protocol is enacted. </w:t>
            </w:r>
            <w:r w:rsidR="00095689" w:rsidRPr="00095689">
              <w:rPr>
                <w:rStyle w:val="Hyperlink"/>
                <w:rFonts w:ascii="Calibri" w:hAnsi="Calibri" w:cs="Calibri"/>
                <w:color w:val="auto"/>
                <w:u w:val="none"/>
              </w:rPr>
              <w:t>ES</w:t>
            </w:r>
            <w:r w:rsidR="00095689">
              <w:rPr>
                <w:rStyle w:val="Hyperlink"/>
                <w:rFonts w:ascii="Calibri" w:hAnsi="Calibri" w:cs="Calibri"/>
                <w:color w:val="auto"/>
                <w:u w:val="none"/>
              </w:rPr>
              <w:t xml:space="preserve"> we must proceed with wo</w:t>
            </w:r>
            <w:r w:rsidR="00412714">
              <w:rPr>
                <w:rStyle w:val="Hyperlink"/>
                <w:rFonts w:ascii="Calibri" w:hAnsi="Calibri" w:cs="Calibri"/>
                <w:color w:val="auto"/>
                <w:u w:val="none"/>
              </w:rPr>
              <w:t>rk even if legal action has begu</w:t>
            </w:r>
            <w:r w:rsidR="00095689">
              <w:rPr>
                <w:rStyle w:val="Hyperlink"/>
                <w:rFonts w:ascii="Calibri" w:hAnsi="Calibri" w:cs="Calibri"/>
                <w:color w:val="auto"/>
                <w:u w:val="none"/>
              </w:rPr>
              <w:t>n. Tenants m</w:t>
            </w:r>
            <w:r w:rsidR="00412714">
              <w:rPr>
                <w:rStyle w:val="Hyperlink"/>
                <w:rFonts w:ascii="Calibri" w:hAnsi="Calibri" w:cs="Calibri"/>
                <w:color w:val="auto"/>
                <w:u w:val="none"/>
              </w:rPr>
              <w:t>ay say</w:t>
            </w:r>
            <w:r w:rsidR="00095689">
              <w:rPr>
                <w:rStyle w:val="Hyperlink"/>
                <w:rFonts w:ascii="Calibri" w:hAnsi="Calibri" w:cs="Calibri"/>
                <w:color w:val="auto"/>
                <w:u w:val="none"/>
              </w:rPr>
              <w:t xml:space="preserve"> works can</w:t>
            </w:r>
            <w:r w:rsidR="00412714">
              <w:rPr>
                <w:rStyle w:val="Hyperlink"/>
                <w:rFonts w:ascii="Calibri" w:hAnsi="Calibri" w:cs="Calibri"/>
                <w:color w:val="auto"/>
                <w:u w:val="none"/>
              </w:rPr>
              <w:t>not</w:t>
            </w:r>
            <w:r w:rsidR="00095689">
              <w:rPr>
                <w:rStyle w:val="Hyperlink"/>
                <w:rFonts w:ascii="Calibri" w:hAnsi="Calibri" w:cs="Calibri"/>
                <w:color w:val="auto"/>
                <w:u w:val="none"/>
              </w:rPr>
              <w:t xml:space="preserve"> be done as </w:t>
            </w:r>
            <w:r w:rsidR="005E7D5A">
              <w:rPr>
                <w:rStyle w:val="Hyperlink"/>
                <w:rFonts w:ascii="Calibri" w:hAnsi="Calibri" w:cs="Calibri"/>
                <w:color w:val="auto"/>
                <w:u w:val="none"/>
              </w:rPr>
              <w:t>the matter is</w:t>
            </w:r>
            <w:r w:rsidR="00095689">
              <w:rPr>
                <w:rStyle w:val="Hyperlink"/>
                <w:rFonts w:ascii="Calibri" w:hAnsi="Calibri" w:cs="Calibri"/>
                <w:color w:val="auto"/>
                <w:u w:val="none"/>
              </w:rPr>
              <w:t xml:space="preserve"> with their solicitor but landlords should do the work even if legal claims have begun. The protocol was intended to make the process quick but legal firms may </w:t>
            </w:r>
            <w:r>
              <w:rPr>
                <w:rStyle w:val="Hyperlink"/>
                <w:rFonts w:ascii="Calibri" w:hAnsi="Calibri" w:cs="Calibri"/>
                <w:color w:val="auto"/>
                <w:u w:val="none"/>
              </w:rPr>
              <w:t>not be working in the right spirit</w:t>
            </w:r>
            <w:r w:rsidR="00095689">
              <w:rPr>
                <w:rStyle w:val="Hyperlink"/>
                <w:rFonts w:ascii="Calibri" w:hAnsi="Calibri" w:cs="Calibri"/>
                <w:color w:val="auto"/>
                <w:u w:val="none"/>
              </w:rPr>
              <w:t xml:space="preserve"> to get the works done. WKHA also carry on with the works </w:t>
            </w:r>
            <w:r w:rsidR="00412714">
              <w:rPr>
                <w:rStyle w:val="Hyperlink"/>
                <w:rFonts w:ascii="Calibri" w:hAnsi="Calibri" w:cs="Calibri"/>
                <w:color w:val="auto"/>
                <w:u w:val="none"/>
              </w:rPr>
              <w:t>if legal claim has begun.</w:t>
            </w:r>
          </w:p>
          <w:p w14:paraId="410806A0" w14:textId="3A173311" w:rsidR="00095689" w:rsidRDefault="00095689" w:rsidP="00E22E9D">
            <w:pPr>
              <w:ind w:left="740" w:hanging="740"/>
              <w:rPr>
                <w:rStyle w:val="Hyperlink"/>
                <w:rFonts w:ascii="Calibri" w:hAnsi="Calibri" w:cs="Calibri"/>
                <w:color w:val="auto"/>
                <w:u w:val="none"/>
              </w:rPr>
            </w:pPr>
          </w:p>
          <w:p w14:paraId="270EDBC8" w14:textId="373B3710" w:rsidR="00095689" w:rsidRDefault="00095689" w:rsidP="00E22E9D">
            <w:pPr>
              <w:ind w:left="740" w:hanging="740"/>
              <w:rPr>
                <w:rStyle w:val="Hyperlink"/>
                <w:color w:val="auto"/>
                <w:u w:val="none"/>
              </w:rPr>
            </w:pPr>
            <w:r w:rsidRPr="00095689">
              <w:rPr>
                <w:rStyle w:val="Hyperlink"/>
                <w:color w:val="auto"/>
                <w:u w:val="none"/>
              </w:rPr>
              <w:t xml:space="preserve">LG many </w:t>
            </w:r>
            <w:r w:rsidR="00E10801">
              <w:rPr>
                <w:rStyle w:val="Hyperlink"/>
                <w:color w:val="auto"/>
                <w:u w:val="none"/>
              </w:rPr>
              <w:t xml:space="preserve">tenants are </w:t>
            </w:r>
            <w:r w:rsidRPr="00095689">
              <w:rPr>
                <w:rStyle w:val="Hyperlink"/>
                <w:color w:val="auto"/>
                <w:u w:val="none"/>
              </w:rPr>
              <w:t>not us</w:t>
            </w:r>
            <w:r w:rsidR="00E10801">
              <w:rPr>
                <w:rStyle w:val="Hyperlink"/>
                <w:color w:val="auto"/>
                <w:u w:val="none"/>
              </w:rPr>
              <w:t>ing their complaints process and</w:t>
            </w:r>
            <w:r w:rsidRPr="00095689">
              <w:rPr>
                <w:rStyle w:val="Hyperlink"/>
                <w:color w:val="auto"/>
                <w:u w:val="none"/>
              </w:rPr>
              <w:t xml:space="preserve"> going straight to legal process. </w:t>
            </w:r>
          </w:p>
          <w:p w14:paraId="67E82A2A" w14:textId="5BE7865F" w:rsidR="00095689" w:rsidRDefault="00095689" w:rsidP="00E22E9D">
            <w:pPr>
              <w:ind w:left="740" w:hanging="740"/>
              <w:rPr>
                <w:rStyle w:val="Hyperlink"/>
                <w:color w:val="auto"/>
                <w:u w:val="none"/>
              </w:rPr>
            </w:pPr>
          </w:p>
          <w:p w14:paraId="5C1AD548" w14:textId="359E2234" w:rsidR="00095689" w:rsidRPr="00095689" w:rsidRDefault="00095689" w:rsidP="00095689">
            <w:pPr>
              <w:rPr>
                <w:rFonts w:ascii="Calibri" w:hAnsi="Calibri" w:cs="Calibri"/>
              </w:rPr>
            </w:pPr>
            <w:r w:rsidRPr="00095689">
              <w:rPr>
                <w:rStyle w:val="Hyperlink"/>
                <w:color w:val="auto"/>
                <w:u w:val="none"/>
              </w:rPr>
              <w:t>WKHA</w:t>
            </w:r>
            <w:r>
              <w:rPr>
                <w:rStyle w:val="Hyperlink"/>
                <w:color w:val="auto"/>
                <w:u w:val="none"/>
              </w:rPr>
              <w:t xml:space="preserve"> have also seen people not u</w:t>
            </w:r>
            <w:r w:rsidRPr="00095689">
              <w:rPr>
                <w:rStyle w:val="Hyperlink"/>
                <w:color w:val="auto"/>
                <w:u w:val="none"/>
              </w:rPr>
              <w:t>sing repairs or</w:t>
            </w:r>
            <w:r w:rsidR="00E10801">
              <w:rPr>
                <w:rStyle w:val="Hyperlink"/>
                <w:color w:val="auto"/>
                <w:u w:val="none"/>
              </w:rPr>
              <w:t xml:space="preserve"> the complaints process and going</w:t>
            </w:r>
            <w:r w:rsidRPr="00095689">
              <w:rPr>
                <w:rStyle w:val="Hyperlink"/>
                <w:color w:val="auto"/>
                <w:u w:val="none"/>
              </w:rPr>
              <w:t xml:space="preserve"> straight to disrepair claim.</w:t>
            </w:r>
          </w:p>
          <w:p w14:paraId="13F542FF" w14:textId="74369195" w:rsidR="00457237" w:rsidRDefault="00457237" w:rsidP="00E22E9D">
            <w:pPr>
              <w:ind w:left="740" w:hanging="740"/>
              <w:rPr>
                <w:rFonts w:ascii="Calibri" w:hAnsi="Calibri" w:cs="Calibri"/>
              </w:rPr>
            </w:pPr>
          </w:p>
          <w:p w14:paraId="5AF0953D" w14:textId="1C4BADA3" w:rsidR="00AE25FA" w:rsidRDefault="00E10801" w:rsidP="00AE25FA">
            <w:pPr>
              <w:ind w:left="740" w:hanging="740"/>
              <w:rPr>
                <w:rFonts w:ascii="Calibri" w:hAnsi="Calibri" w:cs="Calibri"/>
              </w:rPr>
            </w:pPr>
            <w:r>
              <w:rPr>
                <w:rFonts w:ascii="Calibri" w:hAnsi="Calibri" w:cs="Calibri"/>
              </w:rPr>
              <w:t xml:space="preserve">ND </w:t>
            </w:r>
            <w:r w:rsidR="00095689">
              <w:rPr>
                <w:rFonts w:ascii="Calibri" w:hAnsi="Calibri" w:cs="Calibri"/>
              </w:rPr>
              <w:t xml:space="preserve">We will try to create some kind of KHG best practice guide and ND will give an update on that. </w:t>
            </w:r>
          </w:p>
          <w:p w14:paraId="7F9156C7" w14:textId="26FD1858" w:rsidR="00820CA9" w:rsidRPr="00B14E09" w:rsidRDefault="00820CA9" w:rsidP="00E22E9D">
            <w:pPr>
              <w:rPr>
                <w:rFonts w:ascii="Calibri" w:hAnsi="Calibri" w:cs="Calibri"/>
              </w:rPr>
            </w:pPr>
          </w:p>
        </w:tc>
        <w:tc>
          <w:tcPr>
            <w:tcW w:w="851" w:type="dxa"/>
            <w:shd w:val="clear" w:color="auto" w:fill="auto"/>
          </w:tcPr>
          <w:p w14:paraId="02787550" w14:textId="77777777" w:rsidR="00512A6C" w:rsidRDefault="00512A6C" w:rsidP="00D53381">
            <w:pPr>
              <w:rPr>
                <w:rFonts w:ascii="Calibri" w:hAnsi="Calibri" w:cs="Calibri"/>
              </w:rPr>
            </w:pPr>
          </w:p>
          <w:p w14:paraId="2D33308F" w14:textId="77777777" w:rsidR="001138BF" w:rsidRDefault="001138BF" w:rsidP="00D53381">
            <w:pPr>
              <w:rPr>
                <w:rFonts w:ascii="Calibri" w:hAnsi="Calibri" w:cs="Calibri"/>
              </w:rPr>
            </w:pPr>
          </w:p>
          <w:p w14:paraId="3FA13681" w14:textId="77777777" w:rsidR="001138BF" w:rsidRDefault="001138BF" w:rsidP="00D53381">
            <w:pPr>
              <w:rPr>
                <w:rFonts w:ascii="Calibri" w:hAnsi="Calibri" w:cs="Calibri"/>
              </w:rPr>
            </w:pPr>
          </w:p>
          <w:p w14:paraId="7F277110" w14:textId="77777777" w:rsidR="001138BF" w:rsidRDefault="001138BF" w:rsidP="00D53381">
            <w:pPr>
              <w:rPr>
                <w:rFonts w:ascii="Calibri" w:hAnsi="Calibri" w:cs="Calibri"/>
              </w:rPr>
            </w:pPr>
          </w:p>
          <w:p w14:paraId="71D51135" w14:textId="77777777" w:rsidR="001138BF" w:rsidRDefault="001138BF" w:rsidP="00D53381">
            <w:pPr>
              <w:rPr>
                <w:rFonts w:ascii="Calibri" w:hAnsi="Calibri" w:cs="Calibri"/>
              </w:rPr>
            </w:pPr>
          </w:p>
          <w:p w14:paraId="6AB1CC4E" w14:textId="77777777" w:rsidR="001138BF" w:rsidRDefault="001138BF" w:rsidP="00D53381">
            <w:pPr>
              <w:rPr>
                <w:rFonts w:ascii="Calibri" w:hAnsi="Calibri" w:cs="Calibri"/>
              </w:rPr>
            </w:pPr>
          </w:p>
          <w:p w14:paraId="263E0BD5" w14:textId="77777777" w:rsidR="001138BF" w:rsidRDefault="001138BF" w:rsidP="00D53381">
            <w:pPr>
              <w:rPr>
                <w:rFonts w:ascii="Calibri" w:hAnsi="Calibri" w:cs="Calibri"/>
              </w:rPr>
            </w:pPr>
          </w:p>
          <w:p w14:paraId="64638E74" w14:textId="77777777" w:rsidR="001138BF" w:rsidRDefault="001138BF" w:rsidP="00D53381">
            <w:pPr>
              <w:rPr>
                <w:rFonts w:ascii="Calibri" w:hAnsi="Calibri" w:cs="Calibri"/>
              </w:rPr>
            </w:pPr>
          </w:p>
          <w:p w14:paraId="5AB54B6A" w14:textId="77777777" w:rsidR="001138BF" w:rsidRDefault="001138BF" w:rsidP="00D53381">
            <w:pPr>
              <w:rPr>
                <w:rFonts w:ascii="Calibri" w:hAnsi="Calibri" w:cs="Calibri"/>
              </w:rPr>
            </w:pPr>
          </w:p>
          <w:p w14:paraId="6026DCC6" w14:textId="77777777" w:rsidR="001138BF" w:rsidRDefault="001138BF" w:rsidP="00D53381">
            <w:pPr>
              <w:rPr>
                <w:rFonts w:ascii="Calibri" w:hAnsi="Calibri" w:cs="Calibri"/>
              </w:rPr>
            </w:pPr>
          </w:p>
          <w:p w14:paraId="567AD995" w14:textId="77777777" w:rsidR="001138BF" w:rsidRDefault="001138BF" w:rsidP="00D53381">
            <w:pPr>
              <w:rPr>
                <w:rFonts w:ascii="Calibri" w:hAnsi="Calibri" w:cs="Calibri"/>
              </w:rPr>
            </w:pPr>
          </w:p>
          <w:p w14:paraId="3333D6BF" w14:textId="77777777" w:rsidR="001138BF" w:rsidRDefault="001138BF" w:rsidP="00D53381">
            <w:pPr>
              <w:rPr>
                <w:rFonts w:ascii="Calibri" w:hAnsi="Calibri" w:cs="Calibri"/>
              </w:rPr>
            </w:pPr>
          </w:p>
          <w:p w14:paraId="737C133F" w14:textId="77777777" w:rsidR="001138BF" w:rsidRDefault="001138BF" w:rsidP="00D53381">
            <w:pPr>
              <w:rPr>
                <w:rFonts w:ascii="Calibri" w:hAnsi="Calibri" w:cs="Calibri"/>
              </w:rPr>
            </w:pPr>
          </w:p>
          <w:p w14:paraId="5627CFE1" w14:textId="77777777" w:rsidR="001138BF" w:rsidRDefault="001138BF" w:rsidP="00D53381">
            <w:pPr>
              <w:rPr>
                <w:rFonts w:ascii="Calibri" w:hAnsi="Calibri" w:cs="Calibri"/>
              </w:rPr>
            </w:pPr>
          </w:p>
          <w:p w14:paraId="0446B556" w14:textId="77777777" w:rsidR="001138BF" w:rsidRDefault="001138BF" w:rsidP="00D53381">
            <w:pPr>
              <w:rPr>
                <w:rFonts w:ascii="Calibri" w:hAnsi="Calibri" w:cs="Calibri"/>
              </w:rPr>
            </w:pPr>
          </w:p>
          <w:p w14:paraId="0B6D25A6" w14:textId="77777777" w:rsidR="001138BF" w:rsidRDefault="001138BF" w:rsidP="00D53381">
            <w:pPr>
              <w:rPr>
                <w:rFonts w:ascii="Calibri" w:hAnsi="Calibri" w:cs="Calibri"/>
              </w:rPr>
            </w:pPr>
          </w:p>
          <w:p w14:paraId="56067E34" w14:textId="77777777" w:rsidR="001138BF" w:rsidRDefault="001138BF" w:rsidP="00D53381">
            <w:pPr>
              <w:rPr>
                <w:rFonts w:ascii="Calibri" w:hAnsi="Calibri" w:cs="Calibri"/>
              </w:rPr>
            </w:pPr>
          </w:p>
          <w:p w14:paraId="6F3B04F4" w14:textId="77777777" w:rsidR="001138BF" w:rsidRDefault="001138BF" w:rsidP="00D53381">
            <w:pPr>
              <w:rPr>
                <w:rFonts w:ascii="Calibri" w:hAnsi="Calibri" w:cs="Calibri"/>
              </w:rPr>
            </w:pPr>
          </w:p>
          <w:p w14:paraId="78293FD0" w14:textId="77777777" w:rsidR="001138BF" w:rsidRDefault="001138BF" w:rsidP="00D53381">
            <w:pPr>
              <w:rPr>
                <w:rFonts w:ascii="Calibri" w:hAnsi="Calibri" w:cs="Calibri"/>
              </w:rPr>
            </w:pPr>
          </w:p>
          <w:p w14:paraId="22189C7C" w14:textId="77777777" w:rsidR="001138BF" w:rsidRDefault="001138BF" w:rsidP="00D53381">
            <w:pPr>
              <w:rPr>
                <w:rFonts w:ascii="Calibri" w:hAnsi="Calibri" w:cs="Calibri"/>
              </w:rPr>
            </w:pPr>
          </w:p>
          <w:p w14:paraId="52DB3492" w14:textId="77777777" w:rsidR="001138BF" w:rsidRDefault="001138BF" w:rsidP="00D53381">
            <w:pPr>
              <w:rPr>
                <w:rFonts w:ascii="Calibri" w:hAnsi="Calibri" w:cs="Calibri"/>
              </w:rPr>
            </w:pPr>
          </w:p>
          <w:p w14:paraId="7C95B991" w14:textId="77777777" w:rsidR="001138BF" w:rsidRDefault="001138BF" w:rsidP="00D53381">
            <w:pPr>
              <w:rPr>
                <w:rFonts w:ascii="Calibri" w:hAnsi="Calibri" w:cs="Calibri"/>
              </w:rPr>
            </w:pPr>
          </w:p>
          <w:p w14:paraId="7CD26DAA" w14:textId="77777777" w:rsidR="001138BF" w:rsidRDefault="001138BF" w:rsidP="00D53381">
            <w:pPr>
              <w:rPr>
                <w:rFonts w:ascii="Calibri" w:hAnsi="Calibri" w:cs="Calibri"/>
              </w:rPr>
            </w:pPr>
          </w:p>
          <w:p w14:paraId="51FD8600" w14:textId="77777777" w:rsidR="001138BF" w:rsidRDefault="001138BF" w:rsidP="00D53381">
            <w:pPr>
              <w:rPr>
                <w:rFonts w:ascii="Calibri" w:hAnsi="Calibri" w:cs="Calibri"/>
              </w:rPr>
            </w:pPr>
          </w:p>
          <w:p w14:paraId="2178C2FD" w14:textId="77777777" w:rsidR="001138BF" w:rsidRDefault="001138BF" w:rsidP="00D53381">
            <w:pPr>
              <w:rPr>
                <w:rFonts w:ascii="Calibri" w:hAnsi="Calibri" w:cs="Calibri"/>
              </w:rPr>
            </w:pPr>
          </w:p>
          <w:p w14:paraId="03F21EBE" w14:textId="77777777" w:rsidR="001138BF" w:rsidRDefault="001138BF" w:rsidP="00D53381">
            <w:pPr>
              <w:rPr>
                <w:rFonts w:ascii="Calibri" w:hAnsi="Calibri" w:cs="Calibri"/>
              </w:rPr>
            </w:pPr>
          </w:p>
          <w:p w14:paraId="47410EEB" w14:textId="77777777" w:rsidR="001138BF" w:rsidRDefault="001138BF" w:rsidP="00D53381">
            <w:pPr>
              <w:rPr>
                <w:rFonts w:ascii="Calibri" w:hAnsi="Calibri" w:cs="Calibri"/>
              </w:rPr>
            </w:pPr>
          </w:p>
          <w:p w14:paraId="260979D1" w14:textId="77777777" w:rsidR="001138BF" w:rsidRDefault="001138BF" w:rsidP="00D53381">
            <w:pPr>
              <w:rPr>
                <w:rFonts w:ascii="Calibri" w:hAnsi="Calibri" w:cs="Calibri"/>
              </w:rPr>
            </w:pPr>
          </w:p>
          <w:p w14:paraId="3FEDF7AA" w14:textId="77777777" w:rsidR="001138BF" w:rsidRDefault="001138BF" w:rsidP="00D53381">
            <w:pPr>
              <w:rPr>
                <w:rFonts w:ascii="Calibri" w:hAnsi="Calibri" w:cs="Calibri"/>
              </w:rPr>
            </w:pPr>
          </w:p>
          <w:p w14:paraId="5F193FB3" w14:textId="77777777" w:rsidR="001138BF" w:rsidRDefault="001138BF" w:rsidP="00D53381">
            <w:pPr>
              <w:rPr>
                <w:rFonts w:ascii="Calibri" w:hAnsi="Calibri" w:cs="Calibri"/>
              </w:rPr>
            </w:pPr>
          </w:p>
          <w:p w14:paraId="7F0ED38D" w14:textId="77777777" w:rsidR="001138BF" w:rsidRDefault="001138BF" w:rsidP="00D53381">
            <w:pPr>
              <w:rPr>
                <w:rFonts w:ascii="Calibri" w:hAnsi="Calibri" w:cs="Calibri"/>
              </w:rPr>
            </w:pPr>
          </w:p>
          <w:p w14:paraId="1D21AC94" w14:textId="77777777" w:rsidR="001138BF" w:rsidRDefault="001138BF" w:rsidP="00D53381">
            <w:pPr>
              <w:rPr>
                <w:rFonts w:ascii="Calibri" w:hAnsi="Calibri" w:cs="Calibri"/>
              </w:rPr>
            </w:pPr>
          </w:p>
          <w:p w14:paraId="24AFD8A4" w14:textId="77777777" w:rsidR="001138BF" w:rsidRDefault="001138BF" w:rsidP="00D53381">
            <w:pPr>
              <w:rPr>
                <w:rFonts w:ascii="Calibri" w:hAnsi="Calibri" w:cs="Calibri"/>
              </w:rPr>
            </w:pPr>
          </w:p>
          <w:p w14:paraId="621D474F" w14:textId="77777777" w:rsidR="001138BF" w:rsidRDefault="001138BF" w:rsidP="00D53381">
            <w:pPr>
              <w:rPr>
                <w:rFonts w:ascii="Calibri" w:hAnsi="Calibri" w:cs="Calibri"/>
              </w:rPr>
            </w:pPr>
          </w:p>
          <w:p w14:paraId="558F9FBC" w14:textId="77777777" w:rsidR="001138BF" w:rsidRDefault="001138BF" w:rsidP="00D53381">
            <w:pPr>
              <w:rPr>
                <w:rFonts w:ascii="Calibri" w:hAnsi="Calibri" w:cs="Calibri"/>
              </w:rPr>
            </w:pPr>
          </w:p>
          <w:p w14:paraId="22C0912F" w14:textId="77777777" w:rsidR="001138BF" w:rsidRDefault="001138BF" w:rsidP="00D53381">
            <w:pPr>
              <w:rPr>
                <w:rFonts w:ascii="Calibri" w:hAnsi="Calibri" w:cs="Calibri"/>
              </w:rPr>
            </w:pPr>
          </w:p>
          <w:p w14:paraId="452B667D" w14:textId="77777777" w:rsidR="001138BF" w:rsidRDefault="001138BF" w:rsidP="00D53381">
            <w:pPr>
              <w:rPr>
                <w:rFonts w:ascii="Calibri" w:hAnsi="Calibri" w:cs="Calibri"/>
              </w:rPr>
            </w:pPr>
          </w:p>
          <w:p w14:paraId="5BFC6593" w14:textId="77777777" w:rsidR="001138BF" w:rsidRDefault="001138BF" w:rsidP="00D53381">
            <w:pPr>
              <w:rPr>
                <w:rFonts w:ascii="Calibri" w:hAnsi="Calibri" w:cs="Calibri"/>
              </w:rPr>
            </w:pPr>
          </w:p>
          <w:p w14:paraId="0E035AC4" w14:textId="77777777" w:rsidR="001138BF" w:rsidRDefault="001138BF" w:rsidP="00D53381">
            <w:pPr>
              <w:rPr>
                <w:rFonts w:ascii="Calibri" w:hAnsi="Calibri" w:cs="Calibri"/>
              </w:rPr>
            </w:pPr>
          </w:p>
          <w:p w14:paraId="021FC9F0" w14:textId="77777777" w:rsidR="001138BF" w:rsidRDefault="001138BF" w:rsidP="00D53381">
            <w:pPr>
              <w:rPr>
                <w:rFonts w:ascii="Calibri" w:hAnsi="Calibri" w:cs="Calibri"/>
              </w:rPr>
            </w:pPr>
          </w:p>
          <w:p w14:paraId="0E5EEA47" w14:textId="77777777" w:rsidR="001138BF" w:rsidRDefault="001138BF" w:rsidP="00D53381">
            <w:pPr>
              <w:rPr>
                <w:rFonts w:ascii="Calibri" w:hAnsi="Calibri" w:cs="Calibri"/>
              </w:rPr>
            </w:pPr>
          </w:p>
          <w:p w14:paraId="716C39C5" w14:textId="77777777" w:rsidR="001138BF" w:rsidRDefault="001138BF" w:rsidP="00D53381">
            <w:pPr>
              <w:rPr>
                <w:rFonts w:ascii="Calibri" w:hAnsi="Calibri" w:cs="Calibri"/>
              </w:rPr>
            </w:pPr>
          </w:p>
          <w:p w14:paraId="3A6C7B02" w14:textId="79DDDD6A" w:rsidR="001138BF" w:rsidRDefault="001138BF" w:rsidP="00D53381">
            <w:pPr>
              <w:rPr>
                <w:rFonts w:ascii="Calibri" w:hAnsi="Calibri" w:cs="Calibri"/>
              </w:rPr>
            </w:pPr>
          </w:p>
          <w:p w14:paraId="1B132A94" w14:textId="77777777" w:rsidR="001138BF" w:rsidRDefault="001138BF" w:rsidP="00D53381">
            <w:pPr>
              <w:rPr>
                <w:rFonts w:ascii="Calibri" w:hAnsi="Calibri" w:cs="Calibri"/>
              </w:rPr>
            </w:pPr>
          </w:p>
          <w:p w14:paraId="3FBB9661" w14:textId="77777777" w:rsidR="001138BF" w:rsidRDefault="001138BF" w:rsidP="00D53381">
            <w:pPr>
              <w:rPr>
                <w:rFonts w:ascii="Calibri" w:hAnsi="Calibri" w:cs="Calibri"/>
              </w:rPr>
            </w:pPr>
            <w:r>
              <w:rPr>
                <w:rFonts w:ascii="Calibri" w:hAnsi="Calibri" w:cs="Calibri"/>
              </w:rPr>
              <w:t>LG</w:t>
            </w:r>
          </w:p>
          <w:p w14:paraId="20D7D33A" w14:textId="77777777" w:rsidR="00E10801" w:rsidRDefault="00E10801" w:rsidP="00D53381">
            <w:pPr>
              <w:rPr>
                <w:rFonts w:ascii="Calibri" w:hAnsi="Calibri" w:cs="Calibri"/>
              </w:rPr>
            </w:pPr>
          </w:p>
          <w:p w14:paraId="11483658" w14:textId="77777777" w:rsidR="00E10801" w:rsidRDefault="00E10801" w:rsidP="00D53381">
            <w:pPr>
              <w:rPr>
                <w:rFonts w:ascii="Calibri" w:hAnsi="Calibri" w:cs="Calibri"/>
              </w:rPr>
            </w:pPr>
          </w:p>
          <w:p w14:paraId="564E3AFA" w14:textId="77777777" w:rsidR="00E10801" w:rsidRDefault="00E10801" w:rsidP="00D53381">
            <w:pPr>
              <w:rPr>
                <w:rFonts w:ascii="Calibri" w:hAnsi="Calibri" w:cs="Calibri"/>
              </w:rPr>
            </w:pPr>
          </w:p>
          <w:p w14:paraId="16DD6DBF" w14:textId="77777777" w:rsidR="00E10801" w:rsidRDefault="00E10801" w:rsidP="00D53381">
            <w:pPr>
              <w:rPr>
                <w:rFonts w:ascii="Calibri" w:hAnsi="Calibri" w:cs="Calibri"/>
              </w:rPr>
            </w:pPr>
          </w:p>
          <w:p w14:paraId="4D71E59E" w14:textId="77777777" w:rsidR="00E10801" w:rsidRDefault="00E10801" w:rsidP="00D53381">
            <w:pPr>
              <w:rPr>
                <w:rFonts w:ascii="Calibri" w:hAnsi="Calibri" w:cs="Calibri"/>
              </w:rPr>
            </w:pPr>
          </w:p>
          <w:p w14:paraId="0C2EEE6A" w14:textId="77777777" w:rsidR="00E10801" w:rsidRDefault="00E10801" w:rsidP="00D53381">
            <w:pPr>
              <w:rPr>
                <w:rFonts w:ascii="Calibri" w:hAnsi="Calibri" w:cs="Calibri"/>
              </w:rPr>
            </w:pPr>
          </w:p>
          <w:p w14:paraId="05DE79D3" w14:textId="77777777" w:rsidR="00E10801" w:rsidRDefault="00E10801" w:rsidP="00D53381">
            <w:pPr>
              <w:rPr>
                <w:rFonts w:ascii="Calibri" w:hAnsi="Calibri" w:cs="Calibri"/>
              </w:rPr>
            </w:pPr>
          </w:p>
          <w:p w14:paraId="14568B6D" w14:textId="77777777" w:rsidR="00E10801" w:rsidRDefault="00E10801" w:rsidP="00D53381">
            <w:pPr>
              <w:rPr>
                <w:rFonts w:ascii="Calibri" w:hAnsi="Calibri" w:cs="Calibri"/>
              </w:rPr>
            </w:pPr>
          </w:p>
          <w:p w14:paraId="6B9CCECE" w14:textId="77777777" w:rsidR="00E10801" w:rsidRDefault="00E10801" w:rsidP="00D53381">
            <w:pPr>
              <w:rPr>
                <w:rFonts w:ascii="Calibri" w:hAnsi="Calibri" w:cs="Calibri"/>
              </w:rPr>
            </w:pPr>
          </w:p>
          <w:p w14:paraId="1DF19487" w14:textId="77777777" w:rsidR="00E10801" w:rsidRDefault="00E10801" w:rsidP="00D53381">
            <w:pPr>
              <w:rPr>
                <w:rFonts w:ascii="Calibri" w:hAnsi="Calibri" w:cs="Calibri"/>
              </w:rPr>
            </w:pPr>
          </w:p>
          <w:p w14:paraId="175C1914" w14:textId="77777777" w:rsidR="00E10801" w:rsidRDefault="00E10801" w:rsidP="00D53381">
            <w:pPr>
              <w:rPr>
                <w:rFonts w:ascii="Calibri" w:hAnsi="Calibri" w:cs="Calibri"/>
              </w:rPr>
            </w:pPr>
          </w:p>
          <w:p w14:paraId="26492271" w14:textId="77777777" w:rsidR="00E10801" w:rsidRDefault="00E10801" w:rsidP="00D53381">
            <w:pPr>
              <w:rPr>
                <w:rFonts w:ascii="Calibri" w:hAnsi="Calibri" w:cs="Calibri"/>
              </w:rPr>
            </w:pPr>
          </w:p>
          <w:p w14:paraId="47B6BFA0" w14:textId="77777777" w:rsidR="00E10801" w:rsidRDefault="00E10801" w:rsidP="00D53381">
            <w:pPr>
              <w:rPr>
                <w:rFonts w:ascii="Calibri" w:hAnsi="Calibri" w:cs="Calibri"/>
              </w:rPr>
            </w:pPr>
          </w:p>
          <w:p w14:paraId="43D3C6AA" w14:textId="77777777" w:rsidR="00E10801" w:rsidRDefault="00E10801" w:rsidP="00D53381">
            <w:pPr>
              <w:rPr>
                <w:rFonts w:ascii="Calibri" w:hAnsi="Calibri" w:cs="Calibri"/>
              </w:rPr>
            </w:pPr>
          </w:p>
          <w:p w14:paraId="0DDE6F6D" w14:textId="77777777" w:rsidR="00E10801" w:rsidRDefault="00E10801" w:rsidP="00D53381">
            <w:pPr>
              <w:rPr>
                <w:rFonts w:ascii="Calibri" w:hAnsi="Calibri" w:cs="Calibri"/>
              </w:rPr>
            </w:pPr>
          </w:p>
          <w:p w14:paraId="31B192A5" w14:textId="77777777" w:rsidR="00E10801" w:rsidRDefault="00E10801" w:rsidP="00D53381">
            <w:pPr>
              <w:rPr>
                <w:rFonts w:ascii="Calibri" w:hAnsi="Calibri" w:cs="Calibri"/>
              </w:rPr>
            </w:pPr>
          </w:p>
          <w:p w14:paraId="4BC3D6FC" w14:textId="77777777" w:rsidR="00E10801" w:rsidRDefault="00E10801" w:rsidP="00D53381">
            <w:pPr>
              <w:rPr>
                <w:rFonts w:ascii="Calibri" w:hAnsi="Calibri" w:cs="Calibri"/>
              </w:rPr>
            </w:pPr>
          </w:p>
          <w:p w14:paraId="1C9F4004" w14:textId="77777777" w:rsidR="00E10801" w:rsidRDefault="00E10801" w:rsidP="00D53381">
            <w:pPr>
              <w:rPr>
                <w:rFonts w:ascii="Calibri" w:hAnsi="Calibri" w:cs="Calibri"/>
              </w:rPr>
            </w:pPr>
          </w:p>
          <w:p w14:paraId="017D0A94" w14:textId="77777777" w:rsidR="00E10801" w:rsidRDefault="00E10801" w:rsidP="00D53381">
            <w:pPr>
              <w:rPr>
                <w:rFonts w:ascii="Calibri" w:hAnsi="Calibri" w:cs="Calibri"/>
              </w:rPr>
            </w:pPr>
          </w:p>
          <w:p w14:paraId="68529F3C" w14:textId="77777777" w:rsidR="00E10801" w:rsidRDefault="00E10801" w:rsidP="00D53381">
            <w:pPr>
              <w:rPr>
                <w:rFonts w:ascii="Calibri" w:hAnsi="Calibri" w:cs="Calibri"/>
              </w:rPr>
            </w:pPr>
          </w:p>
          <w:p w14:paraId="5BF77F05" w14:textId="77777777" w:rsidR="00E10801" w:rsidRDefault="00E10801" w:rsidP="00D53381">
            <w:pPr>
              <w:rPr>
                <w:rFonts w:ascii="Calibri" w:hAnsi="Calibri" w:cs="Calibri"/>
              </w:rPr>
            </w:pPr>
          </w:p>
          <w:p w14:paraId="051529F0" w14:textId="77777777" w:rsidR="00E10801" w:rsidRDefault="00E10801" w:rsidP="00D53381">
            <w:pPr>
              <w:rPr>
                <w:rFonts w:ascii="Calibri" w:hAnsi="Calibri" w:cs="Calibri"/>
              </w:rPr>
            </w:pPr>
          </w:p>
          <w:p w14:paraId="74F008E9" w14:textId="77777777" w:rsidR="00E10801" w:rsidRDefault="00E10801" w:rsidP="00D53381">
            <w:pPr>
              <w:rPr>
                <w:rFonts w:ascii="Calibri" w:hAnsi="Calibri" w:cs="Calibri"/>
              </w:rPr>
            </w:pPr>
          </w:p>
          <w:p w14:paraId="0D5A0FCF" w14:textId="77777777" w:rsidR="00E10801" w:rsidRDefault="00E10801" w:rsidP="00D53381">
            <w:pPr>
              <w:rPr>
                <w:rFonts w:ascii="Calibri" w:hAnsi="Calibri" w:cs="Calibri"/>
              </w:rPr>
            </w:pPr>
          </w:p>
          <w:p w14:paraId="7E65804D" w14:textId="77777777" w:rsidR="00E10801" w:rsidRDefault="00E10801" w:rsidP="00D53381">
            <w:pPr>
              <w:rPr>
                <w:rFonts w:ascii="Calibri" w:hAnsi="Calibri" w:cs="Calibri"/>
              </w:rPr>
            </w:pPr>
          </w:p>
          <w:p w14:paraId="64A485FF" w14:textId="77777777" w:rsidR="00E10801" w:rsidRDefault="00E10801" w:rsidP="00D53381">
            <w:pPr>
              <w:rPr>
                <w:rFonts w:ascii="Calibri" w:hAnsi="Calibri" w:cs="Calibri"/>
              </w:rPr>
            </w:pPr>
          </w:p>
          <w:p w14:paraId="4275EE32" w14:textId="77777777" w:rsidR="00E10801" w:rsidRDefault="00E10801" w:rsidP="00D53381">
            <w:pPr>
              <w:rPr>
                <w:rFonts w:ascii="Calibri" w:hAnsi="Calibri" w:cs="Calibri"/>
              </w:rPr>
            </w:pPr>
          </w:p>
          <w:p w14:paraId="557B6D10" w14:textId="77777777" w:rsidR="00E10801" w:rsidRDefault="00E10801" w:rsidP="00D53381">
            <w:pPr>
              <w:rPr>
                <w:rFonts w:ascii="Calibri" w:hAnsi="Calibri" w:cs="Calibri"/>
              </w:rPr>
            </w:pPr>
          </w:p>
          <w:p w14:paraId="05BB033D" w14:textId="1D69686F" w:rsidR="00E10801" w:rsidRPr="00B14E09" w:rsidRDefault="00E10801" w:rsidP="00D53381">
            <w:pPr>
              <w:rPr>
                <w:rFonts w:ascii="Calibri" w:hAnsi="Calibri" w:cs="Calibri"/>
              </w:rPr>
            </w:pPr>
            <w:r>
              <w:rPr>
                <w:rFonts w:ascii="Calibri" w:hAnsi="Calibri" w:cs="Calibri"/>
              </w:rPr>
              <w:t>ND</w:t>
            </w:r>
          </w:p>
        </w:tc>
        <w:tc>
          <w:tcPr>
            <w:tcW w:w="2976" w:type="dxa"/>
            <w:shd w:val="clear" w:color="auto" w:fill="auto"/>
          </w:tcPr>
          <w:p w14:paraId="4212F04F" w14:textId="77777777" w:rsidR="00512A6C" w:rsidRDefault="00512A6C" w:rsidP="00D53381">
            <w:pPr>
              <w:rPr>
                <w:rFonts w:ascii="Calibri" w:hAnsi="Calibri" w:cs="Calibri"/>
                <w:color w:val="FF0000"/>
              </w:rPr>
            </w:pPr>
          </w:p>
          <w:p w14:paraId="459E07F2" w14:textId="77777777" w:rsidR="001138BF" w:rsidRDefault="001138BF" w:rsidP="00D53381">
            <w:pPr>
              <w:rPr>
                <w:rFonts w:ascii="Calibri" w:hAnsi="Calibri" w:cs="Calibri"/>
                <w:color w:val="FF0000"/>
              </w:rPr>
            </w:pPr>
          </w:p>
          <w:p w14:paraId="4F7E5347" w14:textId="77777777" w:rsidR="001138BF" w:rsidRDefault="001138BF" w:rsidP="00D53381">
            <w:pPr>
              <w:rPr>
                <w:rFonts w:ascii="Calibri" w:hAnsi="Calibri" w:cs="Calibri"/>
                <w:color w:val="FF0000"/>
              </w:rPr>
            </w:pPr>
          </w:p>
          <w:p w14:paraId="365ED26A" w14:textId="77777777" w:rsidR="001138BF" w:rsidRDefault="001138BF" w:rsidP="00D53381">
            <w:pPr>
              <w:rPr>
                <w:rFonts w:ascii="Calibri" w:hAnsi="Calibri" w:cs="Calibri"/>
                <w:color w:val="FF0000"/>
              </w:rPr>
            </w:pPr>
          </w:p>
          <w:p w14:paraId="1E38A305" w14:textId="77777777" w:rsidR="001138BF" w:rsidRDefault="001138BF" w:rsidP="00D53381">
            <w:pPr>
              <w:rPr>
                <w:rFonts w:ascii="Calibri" w:hAnsi="Calibri" w:cs="Calibri"/>
                <w:color w:val="FF0000"/>
              </w:rPr>
            </w:pPr>
          </w:p>
          <w:p w14:paraId="18409243" w14:textId="77777777" w:rsidR="001138BF" w:rsidRDefault="001138BF" w:rsidP="00D53381">
            <w:pPr>
              <w:rPr>
                <w:rFonts w:ascii="Calibri" w:hAnsi="Calibri" w:cs="Calibri"/>
                <w:color w:val="FF0000"/>
              </w:rPr>
            </w:pPr>
          </w:p>
          <w:p w14:paraId="7A4AD310" w14:textId="77777777" w:rsidR="001138BF" w:rsidRDefault="001138BF" w:rsidP="00D53381">
            <w:pPr>
              <w:rPr>
                <w:rFonts w:ascii="Calibri" w:hAnsi="Calibri" w:cs="Calibri"/>
                <w:color w:val="FF0000"/>
              </w:rPr>
            </w:pPr>
          </w:p>
          <w:p w14:paraId="372161D3" w14:textId="77777777" w:rsidR="001138BF" w:rsidRDefault="001138BF" w:rsidP="00D53381">
            <w:pPr>
              <w:rPr>
                <w:rFonts w:ascii="Calibri" w:hAnsi="Calibri" w:cs="Calibri"/>
                <w:color w:val="FF0000"/>
              </w:rPr>
            </w:pPr>
          </w:p>
          <w:p w14:paraId="719041FA" w14:textId="77777777" w:rsidR="001138BF" w:rsidRDefault="001138BF" w:rsidP="00D53381">
            <w:pPr>
              <w:rPr>
                <w:rFonts w:ascii="Calibri" w:hAnsi="Calibri" w:cs="Calibri"/>
                <w:color w:val="FF0000"/>
              </w:rPr>
            </w:pPr>
          </w:p>
          <w:p w14:paraId="184A7BC2" w14:textId="77777777" w:rsidR="001138BF" w:rsidRDefault="001138BF" w:rsidP="00D53381">
            <w:pPr>
              <w:rPr>
                <w:rFonts w:ascii="Calibri" w:hAnsi="Calibri" w:cs="Calibri"/>
                <w:color w:val="FF0000"/>
              </w:rPr>
            </w:pPr>
          </w:p>
          <w:p w14:paraId="677149B1" w14:textId="77777777" w:rsidR="001138BF" w:rsidRDefault="001138BF" w:rsidP="00D53381">
            <w:pPr>
              <w:rPr>
                <w:rFonts w:ascii="Calibri" w:hAnsi="Calibri" w:cs="Calibri"/>
                <w:color w:val="FF0000"/>
              </w:rPr>
            </w:pPr>
          </w:p>
          <w:p w14:paraId="11E4F257" w14:textId="77777777" w:rsidR="001138BF" w:rsidRDefault="001138BF" w:rsidP="00D53381">
            <w:pPr>
              <w:rPr>
                <w:rFonts w:ascii="Calibri" w:hAnsi="Calibri" w:cs="Calibri"/>
                <w:color w:val="FF0000"/>
              </w:rPr>
            </w:pPr>
          </w:p>
          <w:p w14:paraId="349DAF85" w14:textId="77777777" w:rsidR="001138BF" w:rsidRDefault="001138BF" w:rsidP="00D53381">
            <w:pPr>
              <w:rPr>
                <w:rFonts w:ascii="Calibri" w:hAnsi="Calibri" w:cs="Calibri"/>
                <w:color w:val="FF0000"/>
              </w:rPr>
            </w:pPr>
          </w:p>
          <w:p w14:paraId="6FD96250" w14:textId="77777777" w:rsidR="001138BF" w:rsidRDefault="001138BF" w:rsidP="00D53381">
            <w:pPr>
              <w:rPr>
                <w:rFonts w:ascii="Calibri" w:hAnsi="Calibri" w:cs="Calibri"/>
                <w:color w:val="FF0000"/>
              </w:rPr>
            </w:pPr>
          </w:p>
          <w:p w14:paraId="19C29EEB" w14:textId="77777777" w:rsidR="001138BF" w:rsidRDefault="001138BF" w:rsidP="00D53381">
            <w:pPr>
              <w:rPr>
                <w:rFonts w:ascii="Calibri" w:hAnsi="Calibri" w:cs="Calibri"/>
                <w:color w:val="FF0000"/>
              </w:rPr>
            </w:pPr>
          </w:p>
          <w:p w14:paraId="55E2B2B3" w14:textId="77777777" w:rsidR="001138BF" w:rsidRDefault="001138BF" w:rsidP="00D53381">
            <w:pPr>
              <w:rPr>
                <w:rFonts w:ascii="Calibri" w:hAnsi="Calibri" w:cs="Calibri"/>
                <w:color w:val="FF0000"/>
              </w:rPr>
            </w:pPr>
          </w:p>
          <w:p w14:paraId="5D411026" w14:textId="77777777" w:rsidR="001138BF" w:rsidRDefault="001138BF" w:rsidP="00D53381">
            <w:pPr>
              <w:rPr>
                <w:rFonts w:ascii="Calibri" w:hAnsi="Calibri" w:cs="Calibri"/>
                <w:color w:val="FF0000"/>
              </w:rPr>
            </w:pPr>
          </w:p>
          <w:p w14:paraId="29B3F0EC" w14:textId="77777777" w:rsidR="001138BF" w:rsidRDefault="001138BF" w:rsidP="00D53381">
            <w:pPr>
              <w:rPr>
                <w:rFonts w:ascii="Calibri" w:hAnsi="Calibri" w:cs="Calibri"/>
                <w:color w:val="FF0000"/>
              </w:rPr>
            </w:pPr>
          </w:p>
          <w:p w14:paraId="228FA73F" w14:textId="77777777" w:rsidR="001138BF" w:rsidRDefault="001138BF" w:rsidP="00D53381">
            <w:pPr>
              <w:rPr>
                <w:rFonts w:ascii="Calibri" w:hAnsi="Calibri" w:cs="Calibri"/>
                <w:color w:val="FF0000"/>
              </w:rPr>
            </w:pPr>
          </w:p>
          <w:p w14:paraId="4EF54585" w14:textId="77777777" w:rsidR="001138BF" w:rsidRDefault="001138BF" w:rsidP="00D53381">
            <w:pPr>
              <w:rPr>
                <w:rFonts w:ascii="Calibri" w:hAnsi="Calibri" w:cs="Calibri"/>
                <w:color w:val="FF0000"/>
              </w:rPr>
            </w:pPr>
          </w:p>
          <w:p w14:paraId="43FED1CB" w14:textId="77777777" w:rsidR="001138BF" w:rsidRDefault="001138BF" w:rsidP="00D53381">
            <w:pPr>
              <w:rPr>
                <w:rFonts w:ascii="Calibri" w:hAnsi="Calibri" w:cs="Calibri"/>
                <w:color w:val="FF0000"/>
              </w:rPr>
            </w:pPr>
          </w:p>
          <w:p w14:paraId="163A6089" w14:textId="77777777" w:rsidR="001138BF" w:rsidRDefault="001138BF" w:rsidP="00D53381">
            <w:pPr>
              <w:rPr>
                <w:rFonts w:ascii="Calibri" w:hAnsi="Calibri" w:cs="Calibri"/>
                <w:color w:val="FF0000"/>
              </w:rPr>
            </w:pPr>
          </w:p>
          <w:p w14:paraId="5A8CF2E8" w14:textId="77777777" w:rsidR="001138BF" w:rsidRDefault="001138BF" w:rsidP="00D53381">
            <w:pPr>
              <w:rPr>
                <w:rFonts w:ascii="Calibri" w:hAnsi="Calibri" w:cs="Calibri"/>
                <w:color w:val="FF0000"/>
              </w:rPr>
            </w:pPr>
          </w:p>
          <w:p w14:paraId="5297B922" w14:textId="77777777" w:rsidR="001138BF" w:rsidRDefault="001138BF" w:rsidP="00D53381">
            <w:pPr>
              <w:rPr>
                <w:rFonts w:ascii="Calibri" w:hAnsi="Calibri" w:cs="Calibri"/>
                <w:color w:val="FF0000"/>
              </w:rPr>
            </w:pPr>
          </w:p>
          <w:p w14:paraId="3A70983D" w14:textId="77777777" w:rsidR="001138BF" w:rsidRDefault="001138BF" w:rsidP="00D53381">
            <w:pPr>
              <w:rPr>
                <w:rFonts w:ascii="Calibri" w:hAnsi="Calibri" w:cs="Calibri"/>
                <w:color w:val="FF0000"/>
              </w:rPr>
            </w:pPr>
          </w:p>
          <w:p w14:paraId="62721AA2" w14:textId="77777777" w:rsidR="001138BF" w:rsidRDefault="001138BF" w:rsidP="00D53381">
            <w:pPr>
              <w:rPr>
                <w:rFonts w:ascii="Calibri" w:hAnsi="Calibri" w:cs="Calibri"/>
                <w:color w:val="FF0000"/>
              </w:rPr>
            </w:pPr>
          </w:p>
          <w:p w14:paraId="57F8A797" w14:textId="77777777" w:rsidR="001138BF" w:rsidRDefault="001138BF" w:rsidP="00D53381">
            <w:pPr>
              <w:rPr>
                <w:rFonts w:ascii="Calibri" w:hAnsi="Calibri" w:cs="Calibri"/>
                <w:color w:val="FF0000"/>
              </w:rPr>
            </w:pPr>
          </w:p>
          <w:p w14:paraId="694CA72F" w14:textId="77777777" w:rsidR="001138BF" w:rsidRDefault="001138BF" w:rsidP="00D53381">
            <w:pPr>
              <w:rPr>
                <w:rFonts w:ascii="Calibri" w:hAnsi="Calibri" w:cs="Calibri"/>
                <w:color w:val="FF0000"/>
              </w:rPr>
            </w:pPr>
          </w:p>
          <w:p w14:paraId="784D7E05" w14:textId="77777777" w:rsidR="001138BF" w:rsidRDefault="001138BF" w:rsidP="00D53381">
            <w:pPr>
              <w:rPr>
                <w:rFonts w:ascii="Calibri" w:hAnsi="Calibri" w:cs="Calibri"/>
                <w:color w:val="FF0000"/>
              </w:rPr>
            </w:pPr>
          </w:p>
          <w:p w14:paraId="17A6DCDA" w14:textId="77777777" w:rsidR="001138BF" w:rsidRDefault="001138BF" w:rsidP="00D53381">
            <w:pPr>
              <w:rPr>
                <w:rFonts w:ascii="Calibri" w:hAnsi="Calibri" w:cs="Calibri"/>
                <w:color w:val="FF0000"/>
              </w:rPr>
            </w:pPr>
          </w:p>
          <w:p w14:paraId="57E2AA70" w14:textId="77777777" w:rsidR="001138BF" w:rsidRDefault="001138BF" w:rsidP="00D53381">
            <w:pPr>
              <w:rPr>
                <w:rFonts w:ascii="Calibri" w:hAnsi="Calibri" w:cs="Calibri"/>
                <w:color w:val="FF0000"/>
              </w:rPr>
            </w:pPr>
          </w:p>
          <w:p w14:paraId="32B65016" w14:textId="77777777" w:rsidR="001138BF" w:rsidRDefault="001138BF" w:rsidP="00D53381">
            <w:pPr>
              <w:rPr>
                <w:rFonts w:ascii="Calibri" w:hAnsi="Calibri" w:cs="Calibri"/>
                <w:color w:val="FF0000"/>
              </w:rPr>
            </w:pPr>
          </w:p>
          <w:p w14:paraId="2735AF76" w14:textId="77777777" w:rsidR="001138BF" w:rsidRDefault="001138BF" w:rsidP="00D53381">
            <w:pPr>
              <w:rPr>
                <w:rFonts w:ascii="Calibri" w:hAnsi="Calibri" w:cs="Calibri"/>
                <w:color w:val="FF0000"/>
              </w:rPr>
            </w:pPr>
          </w:p>
          <w:p w14:paraId="6E5BC2ED" w14:textId="77777777" w:rsidR="001138BF" w:rsidRDefault="001138BF" w:rsidP="00D53381">
            <w:pPr>
              <w:rPr>
                <w:rFonts w:ascii="Calibri" w:hAnsi="Calibri" w:cs="Calibri"/>
                <w:color w:val="FF0000"/>
              </w:rPr>
            </w:pPr>
          </w:p>
          <w:p w14:paraId="4078E9DE" w14:textId="77777777" w:rsidR="001138BF" w:rsidRDefault="001138BF" w:rsidP="00D53381">
            <w:pPr>
              <w:rPr>
                <w:rFonts w:ascii="Calibri" w:hAnsi="Calibri" w:cs="Calibri"/>
                <w:color w:val="FF0000"/>
              </w:rPr>
            </w:pPr>
          </w:p>
          <w:p w14:paraId="40AE8759" w14:textId="77777777" w:rsidR="001138BF" w:rsidRDefault="001138BF" w:rsidP="00D53381">
            <w:pPr>
              <w:rPr>
                <w:rFonts w:ascii="Calibri" w:hAnsi="Calibri" w:cs="Calibri"/>
                <w:color w:val="FF0000"/>
              </w:rPr>
            </w:pPr>
          </w:p>
          <w:p w14:paraId="51FACA8F" w14:textId="77777777" w:rsidR="001138BF" w:rsidRDefault="001138BF" w:rsidP="00D53381">
            <w:pPr>
              <w:rPr>
                <w:rFonts w:ascii="Calibri" w:hAnsi="Calibri" w:cs="Calibri"/>
                <w:color w:val="FF0000"/>
              </w:rPr>
            </w:pPr>
          </w:p>
          <w:p w14:paraId="1CDC9673" w14:textId="77777777" w:rsidR="001138BF" w:rsidRDefault="001138BF" w:rsidP="00D53381">
            <w:pPr>
              <w:rPr>
                <w:rFonts w:ascii="Calibri" w:hAnsi="Calibri" w:cs="Calibri"/>
                <w:color w:val="FF0000"/>
              </w:rPr>
            </w:pPr>
          </w:p>
          <w:p w14:paraId="12C8550E" w14:textId="77777777" w:rsidR="001138BF" w:rsidRDefault="001138BF" w:rsidP="00D53381">
            <w:pPr>
              <w:rPr>
                <w:rFonts w:ascii="Calibri" w:hAnsi="Calibri" w:cs="Calibri"/>
                <w:color w:val="FF0000"/>
              </w:rPr>
            </w:pPr>
          </w:p>
          <w:p w14:paraId="423020BF" w14:textId="77777777" w:rsidR="001138BF" w:rsidRDefault="001138BF" w:rsidP="00D53381">
            <w:pPr>
              <w:rPr>
                <w:rFonts w:ascii="Calibri" w:hAnsi="Calibri" w:cs="Calibri"/>
                <w:color w:val="FF0000"/>
              </w:rPr>
            </w:pPr>
          </w:p>
          <w:p w14:paraId="4183A5BD" w14:textId="77777777" w:rsidR="001138BF" w:rsidRDefault="001138BF" w:rsidP="00D53381">
            <w:pPr>
              <w:rPr>
                <w:rFonts w:ascii="Calibri" w:hAnsi="Calibri" w:cs="Calibri"/>
                <w:color w:val="FF0000"/>
              </w:rPr>
            </w:pPr>
          </w:p>
          <w:p w14:paraId="102AFB1F" w14:textId="77777777" w:rsidR="001138BF" w:rsidRDefault="001138BF" w:rsidP="00D53381">
            <w:pPr>
              <w:rPr>
                <w:rFonts w:ascii="Calibri" w:hAnsi="Calibri" w:cs="Calibri"/>
                <w:color w:val="FF0000"/>
              </w:rPr>
            </w:pPr>
          </w:p>
          <w:p w14:paraId="11B223C2" w14:textId="7BF56149" w:rsidR="001138BF" w:rsidRDefault="001138BF" w:rsidP="00D53381">
            <w:pPr>
              <w:rPr>
                <w:rFonts w:ascii="Calibri" w:hAnsi="Calibri" w:cs="Calibri"/>
                <w:color w:val="FF0000"/>
              </w:rPr>
            </w:pPr>
          </w:p>
          <w:p w14:paraId="572EE4B0" w14:textId="77777777" w:rsidR="001138BF" w:rsidRDefault="001138BF" w:rsidP="00D53381">
            <w:pPr>
              <w:rPr>
                <w:rFonts w:ascii="Calibri" w:hAnsi="Calibri" w:cs="Calibri"/>
                <w:color w:val="FF0000"/>
              </w:rPr>
            </w:pPr>
          </w:p>
          <w:p w14:paraId="5D45BED1" w14:textId="127BCB4C" w:rsidR="001138BF" w:rsidRDefault="001138BF" w:rsidP="00D53381">
            <w:pPr>
              <w:rPr>
                <w:rFonts w:ascii="Calibri" w:hAnsi="Calibri" w:cs="Calibri"/>
                <w:color w:val="FF0000"/>
              </w:rPr>
            </w:pPr>
            <w:r>
              <w:rPr>
                <w:rFonts w:ascii="Calibri" w:hAnsi="Calibri" w:cs="Calibri"/>
                <w:color w:val="FF0000"/>
              </w:rPr>
              <w:t>Share info with HM to share with group.</w:t>
            </w:r>
          </w:p>
          <w:p w14:paraId="3232E346" w14:textId="620ABF82" w:rsidR="00E10801" w:rsidRDefault="00E10801" w:rsidP="00D53381">
            <w:pPr>
              <w:rPr>
                <w:rFonts w:ascii="Calibri" w:hAnsi="Calibri" w:cs="Calibri"/>
                <w:color w:val="FF0000"/>
              </w:rPr>
            </w:pPr>
          </w:p>
          <w:p w14:paraId="5161C015" w14:textId="7A305DC1" w:rsidR="00E10801" w:rsidRDefault="00E10801" w:rsidP="00D53381">
            <w:pPr>
              <w:rPr>
                <w:rFonts w:ascii="Calibri" w:hAnsi="Calibri" w:cs="Calibri"/>
                <w:color w:val="FF0000"/>
              </w:rPr>
            </w:pPr>
          </w:p>
          <w:p w14:paraId="2C899DDD" w14:textId="37BAD866" w:rsidR="00E10801" w:rsidRDefault="00E10801" w:rsidP="00D53381">
            <w:pPr>
              <w:rPr>
                <w:rFonts w:ascii="Calibri" w:hAnsi="Calibri" w:cs="Calibri"/>
                <w:color w:val="FF0000"/>
              </w:rPr>
            </w:pPr>
          </w:p>
          <w:p w14:paraId="160C8C10" w14:textId="033D72B2" w:rsidR="00E10801" w:rsidRDefault="00E10801" w:rsidP="00D53381">
            <w:pPr>
              <w:rPr>
                <w:rFonts w:ascii="Calibri" w:hAnsi="Calibri" w:cs="Calibri"/>
                <w:color w:val="FF0000"/>
              </w:rPr>
            </w:pPr>
          </w:p>
          <w:p w14:paraId="6765C08C" w14:textId="196503E6" w:rsidR="00E10801" w:rsidRDefault="00E10801" w:rsidP="00D53381">
            <w:pPr>
              <w:rPr>
                <w:rFonts w:ascii="Calibri" w:hAnsi="Calibri" w:cs="Calibri"/>
                <w:color w:val="FF0000"/>
              </w:rPr>
            </w:pPr>
          </w:p>
          <w:p w14:paraId="5353415B" w14:textId="22759D8F" w:rsidR="00E10801" w:rsidRDefault="00E10801" w:rsidP="00D53381">
            <w:pPr>
              <w:rPr>
                <w:rFonts w:ascii="Calibri" w:hAnsi="Calibri" w:cs="Calibri"/>
                <w:color w:val="FF0000"/>
              </w:rPr>
            </w:pPr>
          </w:p>
          <w:p w14:paraId="152A4A7F" w14:textId="58150943" w:rsidR="00E10801" w:rsidRDefault="00E10801" w:rsidP="00D53381">
            <w:pPr>
              <w:rPr>
                <w:rFonts w:ascii="Calibri" w:hAnsi="Calibri" w:cs="Calibri"/>
                <w:color w:val="FF0000"/>
              </w:rPr>
            </w:pPr>
          </w:p>
          <w:p w14:paraId="3A114773" w14:textId="3BE4109C" w:rsidR="00E10801" w:rsidRDefault="00E10801" w:rsidP="00D53381">
            <w:pPr>
              <w:rPr>
                <w:rFonts w:ascii="Calibri" w:hAnsi="Calibri" w:cs="Calibri"/>
                <w:color w:val="FF0000"/>
              </w:rPr>
            </w:pPr>
          </w:p>
          <w:p w14:paraId="375DFDEC" w14:textId="05EA0EC7" w:rsidR="00E10801" w:rsidRDefault="00E10801" w:rsidP="00D53381">
            <w:pPr>
              <w:rPr>
                <w:rFonts w:ascii="Calibri" w:hAnsi="Calibri" w:cs="Calibri"/>
                <w:color w:val="FF0000"/>
              </w:rPr>
            </w:pPr>
          </w:p>
          <w:p w14:paraId="7F458A88" w14:textId="525B6643" w:rsidR="00E10801" w:rsidRDefault="00E10801" w:rsidP="00D53381">
            <w:pPr>
              <w:rPr>
                <w:rFonts w:ascii="Calibri" w:hAnsi="Calibri" w:cs="Calibri"/>
                <w:color w:val="FF0000"/>
              </w:rPr>
            </w:pPr>
          </w:p>
          <w:p w14:paraId="176F0A02" w14:textId="529DA40F" w:rsidR="00E10801" w:rsidRDefault="00E10801" w:rsidP="00D53381">
            <w:pPr>
              <w:rPr>
                <w:rFonts w:ascii="Calibri" w:hAnsi="Calibri" w:cs="Calibri"/>
                <w:color w:val="FF0000"/>
              </w:rPr>
            </w:pPr>
          </w:p>
          <w:p w14:paraId="04ABAD71" w14:textId="103B7AC3" w:rsidR="00E10801" w:rsidRDefault="00E10801" w:rsidP="00D53381">
            <w:pPr>
              <w:rPr>
                <w:rFonts w:ascii="Calibri" w:hAnsi="Calibri" w:cs="Calibri"/>
                <w:color w:val="FF0000"/>
              </w:rPr>
            </w:pPr>
          </w:p>
          <w:p w14:paraId="54E14E33" w14:textId="025A2F05" w:rsidR="00E10801" w:rsidRDefault="00E10801" w:rsidP="00D53381">
            <w:pPr>
              <w:rPr>
                <w:rFonts w:ascii="Calibri" w:hAnsi="Calibri" w:cs="Calibri"/>
                <w:color w:val="FF0000"/>
              </w:rPr>
            </w:pPr>
          </w:p>
          <w:p w14:paraId="58CA725D" w14:textId="66A6ADDB" w:rsidR="00E10801" w:rsidRDefault="00E10801" w:rsidP="00D53381">
            <w:pPr>
              <w:rPr>
                <w:rFonts w:ascii="Calibri" w:hAnsi="Calibri" w:cs="Calibri"/>
                <w:color w:val="FF0000"/>
              </w:rPr>
            </w:pPr>
          </w:p>
          <w:p w14:paraId="23688D17" w14:textId="7452F1C8" w:rsidR="00E10801" w:rsidRDefault="00E10801" w:rsidP="00D53381">
            <w:pPr>
              <w:rPr>
                <w:rFonts w:ascii="Calibri" w:hAnsi="Calibri" w:cs="Calibri"/>
                <w:color w:val="FF0000"/>
              </w:rPr>
            </w:pPr>
          </w:p>
          <w:p w14:paraId="2D126C4F" w14:textId="3E0ABE94" w:rsidR="00E10801" w:rsidRDefault="00E10801" w:rsidP="00D53381">
            <w:pPr>
              <w:rPr>
                <w:rFonts w:ascii="Calibri" w:hAnsi="Calibri" w:cs="Calibri"/>
                <w:color w:val="FF0000"/>
              </w:rPr>
            </w:pPr>
          </w:p>
          <w:p w14:paraId="3D3E0FEE" w14:textId="170B507D" w:rsidR="00E10801" w:rsidRDefault="00E10801" w:rsidP="00D53381">
            <w:pPr>
              <w:rPr>
                <w:rFonts w:ascii="Calibri" w:hAnsi="Calibri" w:cs="Calibri"/>
                <w:color w:val="FF0000"/>
              </w:rPr>
            </w:pPr>
          </w:p>
          <w:p w14:paraId="281B8D20" w14:textId="5C3A4CE6" w:rsidR="00E10801" w:rsidRDefault="00E10801" w:rsidP="00D53381">
            <w:pPr>
              <w:rPr>
                <w:rFonts w:ascii="Calibri" w:hAnsi="Calibri" w:cs="Calibri"/>
                <w:color w:val="FF0000"/>
              </w:rPr>
            </w:pPr>
          </w:p>
          <w:p w14:paraId="43A4F14A" w14:textId="2756BFB7" w:rsidR="00E10801" w:rsidRDefault="00E10801" w:rsidP="00D53381">
            <w:pPr>
              <w:rPr>
                <w:rFonts w:ascii="Calibri" w:hAnsi="Calibri" w:cs="Calibri"/>
                <w:color w:val="FF0000"/>
              </w:rPr>
            </w:pPr>
          </w:p>
          <w:p w14:paraId="46059C95" w14:textId="717AE8E4" w:rsidR="00E10801" w:rsidRDefault="00E10801" w:rsidP="00D53381">
            <w:pPr>
              <w:rPr>
                <w:rFonts w:ascii="Calibri" w:hAnsi="Calibri" w:cs="Calibri"/>
                <w:color w:val="FF0000"/>
              </w:rPr>
            </w:pPr>
          </w:p>
          <w:p w14:paraId="1345786E" w14:textId="770427EA" w:rsidR="00E10801" w:rsidRDefault="00E10801" w:rsidP="00D53381">
            <w:pPr>
              <w:rPr>
                <w:rFonts w:ascii="Calibri" w:hAnsi="Calibri" w:cs="Calibri"/>
                <w:color w:val="FF0000"/>
              </w:rPr>
            </w:pPr>
          </w:p>
          <w:p w14:paraId="757C3FE1" w14:textId="793B7081" w:rsidR="00E10801" w:rsidRDefault="00E10801" w:rsidP="00D53381">
            <w:pPr>
              <w:rPr>
                <w:rFonts w:ascii="Calibri" w:hAnsi="Calibri" w:cs="Calibri"/>
                <w:color w:val="FF0000"/>
              </w:rPr>
            </w:pPr>
          </w:p>
          <w:p w14:paraId="7857F64D" w14:textId="6540C494" w:rsidR="00E10801" w:rsidRDefault="00E10801" w:rsidP="00D53381">
            <w:pPr>
              <w:rPr>
                <w:rFonts w:ascii="Calibri" w:hAnsi="Calibri" w:cs="Calibri"/>
                <w:color w:val="FF0000"/>
              </w:rPr>
            </w:pPr>
          </w:p>
          <w:p w14:paraId="00C25622" w14:textId="4C9A0F49" w:rsidR="00E10801" w:rsidRDefault="00E10801" w:rsidP="00D53381">
            <w:pPr>
              <w:rPr>
                <w:rFonts w:ascii="Calibri" w:hAnsi="Calibri" w:cs="Calibri"/>
                <w:color w:val="FF0000"/>
              </w:rPr>
            </w:pPr>
          </w:p>
          <w:p w14:paraId="4D494BD2" w14:textId="4D13E324" w:rsidR="00E10801" w:rsidRDefault="00E10801" w:rsidP="00D53381">
            <w:pPr>
              <w:rPr>
                <w:rFonts w:ascii="Calibri" w:hAnsi="Calibri" w:cs="Calibri"/>
                <w:color w:val="FF0000"/>
              </w:rPr>
            </w:pPr>
          </w:p>
          <w:p w14:paraId="0EFDAD01" w14:textId="5596E6C1" w:rsidR="00E10801" w:rsidRDefault="00E10801" w:rsidP="00D53381">
            <w:pPr>
              <w:rPr>
                <w:rFonts w:ascii="Calibri" w:hAnsi="Calibri" w:cs="Calibri"/>
                <w:color w:val="FF0000"/>
              </w:rPr>
            </w:pPr>
          </w:p>
          <w:p w14:paraId="191F59A6" w14:textId="0790D2FA" w:rsidR="00E10801" w:rsidRDefault="00E10801" w:rsidP="00D53381">
            <w:pPr>
              <w:rPr>
                <w:rFonts w:ascii="Calibri" w:hAnsi="Calibri" w:cs="Calibri"/>
                <w:color w:val="FF0000"/>
              </w:rPr>
            </w:pPr>
          </w:p>
          <w:p w14:paraId="7277E0D9" w14:textId="1DD54578" w:rsidR="001138BF" w:rsidRPr="00B14E09" w:rsidRDefault="00E10801" w:rsidP="00D53381">
            <w:pPr>
              <w:rPr>
                <w:rFonts w:ascii="Calibri" w:hAnsi="Calibri" w:cs="Calibri"/>
                <w:color w:val="FF0000"/>
              </w:rPr>
            </w:pPr>
            <w:r>
              <w:rPr>
                <w:rFonts w:ascii="Calibri" w:hAnsi="Calibri" w:cs="Calibri"/>
                <w:color w:val="FF0000"/>
              </w:rPr>
              <w:t>Give an update on the forming best practice guide in May</w:t>
            </w:r>
          </w:p>
        </w:tc>
      </w:tr>
      <w:tr w:rsidR="00457237" w:rsidRPr="00B14E09" w14:paraId="1922C93A" w14:textId="77777777" w:rsidTr="008829A5">
        <w:tc>
          <w:tcPr>
            <w:tcW w:w="1560" w:type="dxa"/>
          </w:tcPr>
          <w:p w14:paraId="25BA476C" w14:textId="5187193F" w:rsidR="00457237" w:rsidRPr="00B14E09" w:rsidRDefault="00AE25FA" w:rsidP="00D53381">
            <w:pPr>
              <w:rPr>
                <w:rFonts w:ascii="Calibri" w:hAnsi="Calibri" w:cs="Calibri"/>
              </w:rPr>
            </w:pPr>
            <w:r>
              <w:rPr>
                <w:rFonts w:ascii="Calibri" w:hAnsi="Calibri" w:cs="Calibri"/>
              </w:rPr>
              <w:lastRenderedPageBreak/>
              <w:t>Non tradition archetypes</w:t>
            </w:r>
            <w:r w:rsidR="00095689">
              <w:rPr>
                <w:rFonts w:ascii="Calibri" w:hAnsi="Calibri" w:cs="Calibri"/>
              </w:rPr>
              <w:t>. Heat Pump Ready Programme 2023</w:t>
            </w:r>
          </w:p>
        </w:tc>
        <w:tc>
          <w:tcPr>
            <w:tcW w:w="9639" w:type="dxa"/>
            <w:shd w:val="clear" w:color="auto" w:fill="auto"/>
          </w:tcPr>
          <w:p w14:paraId="302C39EF" w14:textId="3ED8D1DF" w:rsidR="00457237" w:rsidRDefault="00AE25FA" w:rsidP="00412714">
            <w:pPr>
              <w:rPr>
                <w:rFonts w:ascii="Calibri" w:hAnsi="Calibri" w:cs="Calibri"/>
              </w:rPr>
            </w:pPr>
            <w:r>
              <w:rPr>
                <w:rFonts w:ascii="Calibri" w:hAnsi="Calibri" w:cs="Calibri"/>
              </w:rPr>
              <w:t>Richard Barwick</w:t>
            </w:r>
            <w:r w:rsidR="00095689">
              <w:rPr>
                <w:rFonts w:ascii="Calibri" w:hAnsi="Calibri" w:cs="Calibri"/>
              </w:rPr>
              <w:t xml:space="preserve"> shared a presentation that will be circulated. This is on the government DESNZ Heat Pump </w:t>
            </w:r>
            <w:r w:rsidR="00412714">
              <w:rPr>
                <w:rFonts w:ascii="Calibri" w:hAnsi="Calibri" w:cs="Calibri"/>
              </w:rPr>
              <w:t>R</w:t>
            </w:r>
            <w:r w:rsidR="00E10801">
              <w:rPr>
                <w:rFonts w:ascii="Calibri" w:hAnsi="Calibri" w:cs="Calibri"/>
              </w:rPr>
              <w:t>eady</w:t>
            </w:r>
            <w:r w:rsidR="00412714">
              <w:rPr>
                <w:rFonts w:ascii="Calibri" w:hAnsi="Calibri" w:cs="Calibri"/>
              </w:rPr>
              <w:t xml:space="preserve"> </w:t>
            </w:r>
            <w:r w:rsidR="00095689">
              <w:rPr>
                <w:rFonts w:ascii="Calibri" w:hAnsi="Calibri" w:cs="Calibri"/>
              </w:rPr>
              <w:t>Programme by 2026. He’s being working with EnergieSprong, WKHA and Gravesha</w:t>
            </w:r>
            <w:r w:rsidR="00E10801">
              <w:rPr>
                <w:rFonts w:ascii="Calibri" w:hAnsi="Calibri" w:cs="Calibri"/>
              </w:rPr>
              <w:t>m on non-</w:t>
            </w:r>
            <w:r w:rsidR="00D72073">
              <w:rPr>
                <w:rFonts w:ascii="Calibri" w:hAnsi="Calibri" w:cs="Calibri"/>
              </w:rPr>
              <w:t>traditional archetypes to give a whole house approach and significant reduction energy demand</w:t>
            </w:r>
            <w:proofErr w:type="gramStart"/>
            <w:r w:rsidR="00D72073">
              <w:rPr>
                <w:rFonts w:ascii="Calibri" w:hAnsi="Calibri" w:cs="Calibri"/>
              </w:rPr>
              <w:t>.</w:t>
            </w:r>
            <w:r w:rsidR="00412714">
              <w:rPr>
                <w:rFonts w:ascii="Calibri" w:hAnsi="Calibri" w:cs="Calibri"/>
              </w:rPr>
              <w:t>.</w:t>
            </w:r>
            <w:proofErr w:type="gramEnd"/>
            <w:r w:rsidR="00412714">
              <w:rPr>
                <w:rFonts w:ascii="Calibri" w:hAnsi="Calibri" w:cs="Calibri"/>
              </w:rPr>
              <w:t xml:space="preserve"> These works should address many of the dampness and mould issues. </w:t>
            </w:r>
          </w:p>
          <w:p w14:paraId="531F262B" w14:textId="77777777" w:rsidR="00412714" w:rsidRDefault="00412714" w:rsidP="00412714">
            <w:pPr>
              <w:rPr>
                <w:rFonts w:ascii="Calibri" w:hAnsi="Calibri" w:cs="Calibri"/>
              </w:rPr>
            </w:pPr>
            <w:r>
              <w:rPr>
                <w:rFonts w:ascii="Calibri" w:hAnsi="Calibri" w:cs="Calibri"/>
              </w:rPr>
              <w:t xml:space="preserve">They are working on the Wimpey, Laing, BISF and Orlit archetypes, sub archetypes exist as many homes have been modified. RB highlighted the 10 step value chain. </w:t>
            </w:r>
          </w:p>
          <w:p w14:paraId="367B91A2" w14:textId="77777777" w:rsidR="009E3892" w:rsidRDefault="009E3892" w:rsidP="00412714">
            <w:pPr>
              <w:rPr>
                <w:rFonts w:ascii="Calibri" w:hAnsi="Calibri" w:cs="Calibri"/>
              </w:rPr>
            </w:pPr>
          </w:p>
          <w:p w14:paraId="4F0908C1" w14:textId="02DCB77C" w:rsidR="009E3892" w:rsidRDefault="009E3892" w:rsidP="00412714">
            <w:pPr>
              <w:rPr>
                <w:rFonts w:ascii="Calibri" w:hAnsi="Calibri" w:cs="Calibri"/>
              </w:rPr>
            </w:pPr>
            <w:r>
              <w:rPr>
                <w:rFonts w:ascii="Calibri" w:hAnsi="Calibri" w:cs="Calibri"/>
              </w:rPr>
              <w:t>T</w:t>
            </w:r>
            <w:r w:rsidR="00E10801">
              <w:rPr>
                <w:rFonts w:ascii="Calibri" w:hAnsi="Calibri" w:cs="Calibri"/>
              </w:rPr>
              <w:t>he average cost</w:t>
            </w:r>
            <w:r>
              <w:rPr>
                <w:rFonts w:ascii="Calibri" w:hAnsi="Calibri" w:cs="Calibri"/>
              </w:rPr>
              <w:t xml:space="preserve"> </w:t>
            </w:r>
            <w:r w:rsidR="00E10801">
              <w:rPr>
                <w:rFonts w:ascii="Calibri" w:hAnsi="Calibri" w:cs="Calibri"/>
              </w:rPr>
              <w:t xml:space="preserve">for a whole house retrofit </w:t>
            </w:r>
            <w:r>
              <w:rPr>
                <w:rFonts w:ascii="Calibri" w:hAnsi="Calibri" w:cs="Calibri"/>
              </w:rPr>
              <w:t>was £55k per home but with the mat</w:t>
            </w:r>
            <w:r w:rsidR="00E10801">
              <w:rPr>
                <w:rFonts w:ascii="Calibri" w:hAnsi="Calibri" w:cs="Calibri"/>
              </w:rPr>
              <w:t xml:space="preserve">erial inflation that is </w:t>
            </w:r>
            <w:r>
              <w:rPr>
                <w:rFonts w:ascii="Calibri" w:hAnsi="Calibri" w:cs="Calibri"/>
              </w:rPr>
              <w:t>closer to £85k. Over time they want to bring this back down to £5</w:t>
            </w:r>
            <w:r w:rsidR="005E7D5A">
              <w:rPr>
                <w:rFonts w:ascii="Calibri" w:hAnsi="Calibri" w:cs="Calibri"/>
              </w:rPr>
              <w:t>5K and develop the supply chain</w:t>
            </w:r>
            <w:r>
              <w:rPr>
                <w:rFonts w:ascii="Calibri" w:hAnsi="Calibri" w:cs="Calibri"/>
              </w:rPr>
              <w:t xml:space="preserve">. </w:t>
            </w:r>
          </w:p>
          <w:p w14:paraId="19160855" w14:textId="1FD006BD" w:rsidR="00F84456" w:rsidRDefault="009E3892" w:rsidP="00412714">
            <w:pPr>
              <w:rPr>
                <w:rFonts w:ascii="Calibri" w:hAnsi="Calibri" w:cs="Calibri"/>
              </w:rPr>
            </w:pPr>
            <w:r>
              <w:rPr>
                <w:rFonts w:ascii="Calibri" w:hAnsi="Calibri" w:cs="Calibri"/>
              </w:rPr>
              <w:lastRenderedPageBreak/>
              <w:t xml:space="preserve">JA said the archetypes are so varied that it is hard to scale up and bring costs down. </w:t>
            </w:r>
            <w:r w:rsidR="00F84456">
              <w:rPr>
                <w:rFonts w:ascii="Calibri" w:hAnsi="Calibri" w:cs="Calibri"/>
              </w:rPr>
              <w:t xml:space="preserve">RB more providers and manufacturers are entering the market so the market is progressing and we need larger firms doing that too. </w:t>
            </w:r>
          </w:p>
          <w:p w14:paraId="774C923C" w14:textId="64F0DE53" w:rsidR="009E3892" w:rsidRDefault="00F84456" w:rsidP="00412714">
            <w:pPr>
              <w:rPr>
                <w:rFonts w:ascii="Calibri" w:hAnsi="Calibri" w:cs="Calibri"/>
              </w:rPr>
            </w:pPr>
            <w:r>
              <w:rPr>
                <w:rFonts w:ascii="Calibri" w:hAnsi="Calibri" w:cs="Calibri"/>
              </w:rPr>
              <w:t>There have been challenges on the comfort plan as landlords are not keen to ask tenants to pay more whe</w:t>
            </w:r>
            <w:r w:rsidR="00E10801">
              <w:rPr>
                <w:rFonts w:ascii="Calibri" w:hAnsi="Calibri" w:cs="Calibri"/>
              </w:rPr>
              <w:t>n the cost of living is so high</w:t>
            </w:r>
            <w:r>
              <w:rPr>
                <w:rFonts w:ascii="Calibri" w:hAnsi="Calibri" w:cs="Calibri"/>
              </w:rPr>
              <w:t xml:space="preserve">. Some are charging £5-15 per week for this but some are not charging at all. </w:t>
            </w:r>
          </w:p>
          <w:p w14:paraId="2B848997" w14:textId="3D83A773" w:rsidR="00F84456" w:rsidRDefault="00F84456" w:rsidP="00412714">
            <w:pPr>
              <w:rPr>
                <w:rFonts w:ascii="Calibri" w:hAnsi="Calibri" w:cs="Calibri"/>
              </w:rPr>
            </w:pPr>
            <w:r>
              <w:rPr>
                <w:rFonts w:ascii="Calibri" w:hAnsi="Calibri" w:cs="Calibri"/>
              </w:rPr>
              <w:t>RB these works have to be done thoroughly to reduce dampness and mould. It creates a warmer</w:t>
            </w:r>
            <w:r w:rsidR="00E10801">
              <w:rPr>
                <w:rFonts w:ascii="Calibri" w:hAnsi="Calibri" w:cs="Calibri"/>
              </w:rPr>
              <w:t>,</w:t>
            </w:r>
            <w:r>
              <w:rPr>
                <w:rFonts w:ascii="Calibri" w:hAnsi="Calibri" w:cs="Calibri"/>
              </w:rPr>
              <w:t xml:space="preserve"> but air</w:t>
            </w:r>
            <w:r w:rsidR="00E10801">
              <w:rPr>
                <w:rFonts w:ascii="Calibri" w:hAnsi="Calibri" w:cs="Calibri"/>
              </w:rPr>
              <w:t xml:space="preserve"> t</w:t>
            </w:r>
            <w:r>
              <w:rPr>
                <w:rFonts w:ascii="Calibri" w:hAnsi="Calibri" w:cs="Calibri"/>
              </w:rPr>
              <w:t>ight</w:t>
            </w:r>
            <w:r w:rsidR="00E10801">
              <w:rPr>
                <w:rFonts w:ascii="Calibri" w:hAnsi="Calibri" w:cs="Calibri"/>
              </w:rPr>
              <w:t>,</w:t>
            </w:r>
            <w:r>
              <w:rPr>
                <w:rFonts w:ascii="Calibri" w:hAnsi="Calibri" w:cs="Calibri"/>
              </w:rPr>
              <w:t xml:space="preserve"> structure but with the right ventilation it works very well.</w:t>
            </w:r>
          </w:p>
          <w:p w14:paraId="256F12A9" w14:textId="77777777" w:rsidR="00F84456" w:rsidRDefault="001E7C0F" w:rsidP="00412714">
            <w:pPr>
              <w:rPr>
                <w:rFonts w:ascii="Calibri" w:hAnsi="Calibri" w:cs="Calibri"/>
              </w:rPr>
            </w:pPr>
            <w:r>
              <w:rPr>
                <w:rFonts w:ascii="Calibri" w:hAnsi="Calibri" w:cs="Calibri"/>
              </w:rPr>
              <w:t xml:space="preserve">JA </w:t>
            </w:r>
            <w:r w:rsidR="00F84456">
              <w:rPr>
                <w:rFonts w:ascii="Calibri" w:hAnsi="Calibri" w:cs="Calibri"/>
              </w:rPr>
              <w:t>Mineral wool seems more likely to get wet as cavity</w:t>
            </w:r>
            <w:r w:rsidR="00C70954">
              <w:rPr>
                <w:rFonts w:ascii="Calibri" w:hAnsi="Calibri" w:cs="Calibri"/>
              </w:rPr>
              <w:t xml:space="preserve"> wall</w:t>
            </w:r>
            <w:r w:rsidR="00F84456">
              <w:rPr>
                <w:rFonts w:ascii="Calibri" w:hAnsi="Calibri" w:cs="Calibri"/>
              </w:rPr>
              <w:t xml:space="preserve"> insulation but more recently materials seem to perform better, when installed into properly clear cavities.  </w:t>
            </w:r>
          </w:p>
          <w:p w14:paraId="5F21D6CC" w14:textId="16DAE424" w:rsidR="001E7C0F" w:rsidRDefault="001E7C0F" w:rsidP="00412714">
            <w:pPr>
              <w:rPr>
                <w:rFonts w:ascii="Calibri" w:hAnsi="Calibri" w:cs="Calibri"/>
              </w:rPr>
            </w:pPr>
            <w:r>
              <w:rPr>
                <w:rFonts w:ascii="Calibri" w:hAnsi="Calibri" w:cs="Calibri"/>
              </w:rPr>
              <w:t>ND WKHA has some new built homes with some issues and we need to ensure works are done properly, so cavity must be clear before we fill it. WKHA needed to extract insulatio</w:t>
            </w:r>
            <w:r w:rsidR="005E7D5A">
              <w:rPr>
                <w:rFonts w:ascii="Calibri" w:hAnsi="Calibri" w:cs="Calibri"/>
              </w:rPr>
              <w:t>n in 70% of the homes checked when</w:t>
            </w:r>
            <w:r>
              <w:rPr>
                <w:rFonts w:ascii="Calibri" w:hAnsi="Calibri" w:cs="Calibri"/>
              </w:rPr>
              <w:t xml:space="preserve"> having electric heating installed. </w:t>
            </w:r>
          </w:p>
          <w:p w14:paraId="51B8A557" w14:textId="77777777" w:rsidR="001E7C0F" w:rsidRDefault="001E7C0F" w:rsidP="00412714">
            <w:pPr>
              <w:rPr>
                <w:rFonts w:ascii="Calibri" w:hAnsi="Calibri" w:cs="Calibri"/>
              </w:rPr>
            </w:pPr>
            <w:r>
              <w:rPr>
                <w:rFonts w:ascii="Calibri" w:hAnsi="Calibri" w:cs="Calibri"/>
              </w:rPr>
              <w:t xml:space="preserve">RB it is very important that homes are monitored to ensure that the works done are performing as needed. </w:t>
            </w:r>
          </w:p>
          <w:p w14:paraId="5494E7B4" w14:textId="77777777" w:rsidR="001E7C0F" w:rsidRDefault="001E7C0F" w:rsidP="00412714">
            <w:pPr>
              <w:rPr>
                <w:rFonts w:ascii="Calibri" w:hAnsi="Calibri" w:cs="Calibri"/>
              </w:rPr>
            </w:pPr>
            <w:r>
              <w:rPr>
                <w:rFonts w:ascii="Calibri" w:hAnsi="Calibri" w:cs="Calibri"/>
              </w:rPr>
              <w:t xml:space="preserve">JA housing data can be patchy and we lack in use performance data and that can be a barrier to plan retrofit. </w:t>
            </w:r>
          </w:p>
          <w:p w14:paraId="75D7F167" w14:textId="77777777" w:rsidR="00121ACE" w:rsidRDefault="00121ACE" w:rsidP="00412714">
            <w:pPr>
              <w:rPr>
                <w:rFonts w:ascii="Calibri" w:hAnsi="Calibri" w:cs="Calibri"/>
              </w:rPr>
            </w:pPr>
            <w:r>
              <w:rPr>
                <w:rFonts w:ascii="Calibri" w:hAnsi="Calibri" w:cs="Calibri"/>
              </w:rPr>
              <w:t xml:space="preserve">JA perhaps we need to separate who talking about penetrating the rising damp from talking about condensation and mould growth. </w:t>
            </w:r>
          </w:p>
          <w:p w14:paraId="04163776" w14:textId="77777777" w:rsidR="005E7D5A" w:rsidRDefault="005E7D5A" w:rsidP="00412714">
            <w:pPr>
              <w:rPr>
                <w:rFonts w:ascii="Calibri" w:hAnsi="Calibri" w:cs="Calibri"/>
              </w:rPr>
            </w:pPr>
          </w:p>
          <w:p w14:paraId="7652C8C2" w14:textId="6CCC9F1B" w:rsidR="005E7D5A" w:rsidRPr="00B14E09" w:rsidRDefault="005E7D5A" w:rsidP="00412714">
            <w:pPr>
              <w:rPr>
                <w:rFonts w:ascii="Calibri" w:hAnsi="Calibri" w:cs="Calibri"/>
              </w:rPr>
            </w:pPr>
            <w:r>
              <w:rPr>
                <w:rFonts w:ascii="Calibri" w:hAnsi="Calibri" w:cs="Calibri"/>
              </w:rPr>
              <w:t xml:space="preserve">ND thanked RB for an interesting presentation. </w:t>
            </w:r>
            <w:bookmarkStart w:id="0" w:name="_GoBack"/>
            <w:bookmarkEnd w:id="0"/>
          </w:p>
        </w:tc>
        <w:tc>
          <w:tcPr>
            <w:tcW w:w="851" w:type="dxa"/>
            <w:shd w:val="clear" w:color="auto" w:fill="auto"/>
          </w:tcPr>
          <w:p w14:paraId="60ECA21A" w14:textId="12059408" w:rsidR="00457237" w:rsidRPr="00B14E09" w:rsidRDefault="00E10801" w:rsidP="00D53381">
            <w:pPr>
              <w:rPr>
                <w:rFonts w:ascii="Calibri" w:hAnsi="Calibri" w:cs="Calibri"/>
              </w:rPr>
            </w:pPr>
            <w:r>
              <w:rPr>
                <w:rFonts w:ascii="Calibri" w:hAnsi="Calibri" w:cs="Calibri"/>
              </w:rPr>
              <w:lastRenderedPageBreak/>
              <w:t>HM</w:t>
            </w:r>
          </w:p>
        </w:tc>
        <w:tc>
          <w:tcPr>
            <w:tcW w:w="2976" w:type="dxa"/>
            <w:shd w:val="clear" w:color="auto" w:fill="auto"/>
          </w:tcPr>
          <w:p w14:paraId="7113A160" w14:textId="067E33E1" w:rsidR="00457237" w:rsidRPr="00B14E09" w:rsidRDefault="00E10801" w:rsidP="00D53381">
            <w:pPr>
              <w:rPr>
                <w:rFonts w:ascii="Calibri" w:hAnsi="Calibri" w:cs="Calibri"/>
                <w:color w:val="FF0000"/>
              </w:rPr>
            </w:pPr>
            <w:r>
              <w:rPr>
                <w:rFonts w:ascii="Calibri" w:hAnsi="Calibri" w:cs="Calibri"/>
                <w:color w:val="FF0000"/>
              </w:rPr>
              <w:t>Circulate RB’s presentation</w:t>
            </w:r>
          </w:p>
        </w:tc>
      </w:tr>
      <w:tr w:rsidR="008774A4" w:rsidRPr="00B14E09" w14:paraId="5A0D276A" w14:textId="77777777" w:rsidTr="008829A5">
        <w:tc>
          <w:tcPr>
            <w:tcW w:w="1560" w:type="dxa"/>
          </w:tcPr>
          <w:p w14:paraId="27F30AEA" w14:textId="3BD4EA7A" w:rsidR="004A5221" w:rsidRPr="00B14E09" w:rsidRDefault="004A5221" w:rsidP="00D53381">
            <w:pPr>
              <w:rPr>
                <w:rFonts w:ascii="Calibri" w:hAnsi="Calibri" w:cs="Calibri"/>
              </w:rPr>
            </w:pPr>
            <w:r w:rsidRPr="00B14E09">
              <w:rPr>
                <w:rFonts w:ascii="Calibri" w:hAnsi="Calibri" w:cs="Calibri"/>
              </w:rPr>
              <w:t xml:space="preserve">AOB </w:t>
            </w:r>
          </w:p>
        </w:tc>
        <w:tc>
          <w:tcPr>
            <w:tcW w:w="9639" w:type="dxa"/>
            <w:shd w:val="clear" w:color="auto" w:fill="auto"/>
          </w:tcPr>
          <w:p w14:paraId="0EF0F84E" w14:textId="33A2B775" w:rsidR="007A5ECF" w:rsidRDefault="007A5ECF" w:rsidP="008774A4">
            <w:pPr>
              <w:rPr>
                <w:rFonts w:ascii="Calibri" w:hAnsi="Calibri" w:cs="Calibri"/>
              </w:rPr>
            </w:pPr>
            <w:r>
              <w:rPr>
                <w:rFonts w:ascii="Calibri" w:hAnsi="Calibri" w:cs="Calibri"/>
              </w:rPr>
              <w:t>Please send any topics you’d like to cover in future meetings to HM</w:t>
            </w:r>
          </w:p>
          <w:p w14:paraId="7436F2A7" w14:textId="77777777" w:rsidR="007A5ECF" w:rsidRDefault="007A5ECF" w:rsidP="008774A4">
            <w:pPr>
              <w:rPr>
                <w:rFonts w:ascii="Calibri" w:hAnsi="Calibri" w:cs="Calibri"/>
              </w:rPr>
            </w:pPr>
          </w:p>
          <w:p w14:paraId="2D7377F4" w14:textId="7D6A5B21" w:rsidR="002B242C" w:rsidRPr="00B14E09" w:rsidRDefault="00DD45A4" w:rsidP="008774A4">
            <w:pPr>
              <w:rPr>
                <w:rFonts w:ascii="Calibri" w:hAnsi="Calibri" w:cs="Calibri"/>
              </w:rPr>
            </w:pPr>
            <w:r w:rsidRPr="00B14E09">
              <w:rPr>
                <w:rFonts w:ascii="Calibri" w:hAnsi="Calibri" w:cs="Calibri"/>
              </w:rPr>
              <w:t xml:space="preserve">Dates of 2023 meetings; 18 May; 3 July; 20 Sept; 2 Nov. </w:t>
            </w:r>
          </w:p>
          <w:p w14:paraId="31F67685" w14:textId="08FFFCAD" w:rsidR="00182D37" w:rsidRPr="00B14E09" w:rsidRDefault="00182D37" w:rsidP="00457237">
            <w:pPr>
              <w:rPr>
                <w:rFonts w:ascii="Calibri" w:hAnsi="Calibri" w:cs="Calibri"/>
              </w:rPr>
            </w:pPr>
          </w:p>
        </w:tc>
        <w:tc>
          <w:tcPr>
            <w:tcW w:w="851" w:type="dxa"/>
            <w:shd w:val="clear" w:color="auto" w:fill="auto"/>
          </w:tcPr>
          <w:p w14:paraId="373DD928" w14:textId="7872F183" w:rsidR="007E52E7" w:rsidRPr="00B14E09" w:rsidRDefault="00E10801" w:rsidP="00D53381">
            <w:pPr>
              <w:rPr>
                <w:rFonts w:ascii="Calibri" w:hAnsi="Calibri" w:cs="Calibri"/>
              </w:rPr>
            </w:pPr>
            <w:r>
              <w:rPr>
                <w:rFonts w:ascii="Calibri" w:hAnsi="Calibri" w:cs="Calibri"/>
              </w:rPr>
              <w:t>All</w:t>
            </w:r>
          </w:p>
          <w:p w14:paraId="6C488612" w14:textId="77777777" w:rsidR="00182D37" w:rsidRDefault="00182D37" w:rsidP="00D53381">
            <w:pPr>
              <w:rPr>
                <w:rFonts w:ascii="Calibri" w:hAnsi="Calibri" w:cs="Calibri"/>
              </w:rPr>
            </w:pPr>
          </w:p>
          <w:p w14:paraId="572D990B" w14:textId="0DDDD88E" w:rsidR="00745CD9" w:rsidRPr="00B14E09" w:rsidRDefault="00745CD9" w:rsidP="00D53381">
            <w:pPr>
              <w:rPr>
                <w:rFonts w:ascii="Calibri" w:hAnsi="Calibri" w:cs="Calibri"/>
              </w:rPr>
            </w:pPr>
          </w:p>
        </w:tc>
        <w:tc>
          <w:tcPr>
            <w:tcW w:w="2976" w:type="dxa"/>
            <w:shd w:val="clear" w:color="auto" w:fill="auto"/>
          </w:tcPr>
          <w:p w14:paraId="0B5514D7" w14:textId="69B5848E" w:rsidR="00745CD9" w:rsidRPr="00B14E09" w:rsidRDefault="00E10801" w:rsidP="00457237">
            <w:pPr>
              <w:rPr>
                <w:rFonts w:ascii="Calibri" w:hAnsi="Calibri" w:cs="Calibri"/>
                <w:color w:val="FF0000"/>
              </w:rPr>
            </w:pPr>
            <w:r>
              <w:rPr>
                <w:rFonts w:ascii="Calibri" w:hAnsi="Calibri" w:cs="Calibri"/>
                <w:color w:val="FF0000"/>
              </w:rPr>
              <w:t>Email HM with any suggestions for topics for future discussions.</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7663282" w:rsidR="00AE77F4" w:rsidRDefault="00AE77F4">
        <w:pPr>
          <w:pStyle w:val="Footer"/>
          <w:jc w:val="center"/>
        </w:pPr>
        <w:r>
          <w:fldChar w:fldCharType="begin"/>
        </w:r>
        <w:r>
          <w:instrText xml:space="preserve"> PAGE   \* MERGEFORMAT </w:instrText>
        </w:r>
        <w:r>
          <w:fldChar w:fldCharType="separate"/>
        </w:r>
        <w:r w:rsidR="005E7D5A">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6"/>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6E56"/>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147"/>
    <w:rsid w:val="002C42E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2714"/>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59CA"/>
    <w:rsid w:val="00457237"/>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4AD6"/>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22E"/>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13BF"/>
    <w:rsid w:val="00AE25FA"/>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0801"/>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D702F"/>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uk/courts/procedure-rules/civil/protocol/prot_ho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aelparret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http://purl.org/dc/elements/1.1/"/>
    <ds:schemaRef ds:uri="1de81c19-0895-4efc-b747-8c9e5bcc3cf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32511B3-C80C-4AE9-BE40-E8100F75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17</cp:revision>
  <cp:lastPrinted>2020-01-29T14:29:00Z</cp:lastPrinted>
  <dcterms:created xsi:type="dcterms:W3CDTF">2023-03-14T13:56:00Z</dcterms:created>
  <dcterms:modified xsi:type="dcterms:W3CDTF">2023-03-17T11:50:00Z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