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61A94345" w14:textId="2D6E5675" w:rsidR="008829A5" w:rsidRDefault="008829A5" w:rsidP="008829A5">
      <w:pPr>
        <w:pStyle w:val="Header"/>
        <w:tabs>
          <w:tab w:val="left" w:pos="3261"/>
        </w:tabs>
        <w:rPr>
          <w:b/>
        </w:rPr>
      </w:pPr>
      <w:r>
        <w:rPr>
          <w:b/>
        </w:rPr>
        <w:t xml:space="preserve">Draft KHG Asset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38BC4D02" wp14:editId="3404AA98">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C4D02"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5F7099">
        <w:rPr>
          <w:b/>
        </w:rPr>
        <w:t>16 January 2023</w:t>
      </w:r>
      <w:r>
        <w:rPr>
          <w:b/>
        </w:rPr>
        <w:t>, Microsoft Teams Call</w:t>
      </w:r>
    </w:p>
    <w:p w14:paraId="0ED4784B" w14:textId="77777777" w:rsidR="008829A5" w:rsidRPr="008829A5" w:rsidRDefault="008829A5" w:rsidP="008829A5">
      <w:pPr>
        <w:pStyle w:val="Header"/>
        <w:rPr>
          <w:b/>
        </w:rPr>
      </w:pPr>
    </w:p>
    <w:p w14:paraId="01ED23FC" w14:textId="5A1C0980" w:rsidR="00B44664" w:rsidRPr="00B14E09" w:rsidRDefault="00DF015F" w:rsidP="00E30D1D">
      <w:pPr>
        <w:jc w:val="both"/>
        <w:rPr>
          <w:rFonts w:ascii="Calibri" w:hAnsi="Calibri" w:cs="Calibri"/>
        </w:rPr>
      </w:pPr>
      <w:r w:rsidRPr="6C2E39D5">
        <w:rPr>
          <w:b/>
          <w:bCs/>
        </w:rPr>
        <w:t>Present</w:t>
      </w:r>
      <w:r w:rsidR="006029C3" w:rsidRPr="00B14E09">
        <w:rPr>
          <w:rFonts w:ascii="Calibri" w:hAnsi="Calibri" w:cs="Calibri"/>
        </w:rPr>
        <w:t>:</w:t>
      </w:r>
      <w:r w:rsidR="00C3665A" w:rsidRPr="00B14E09">
        <w:rPr>
          <w:rFonts w:ascii="Calibri" w:hAnsi="Calibri" w:cs="Calibri"/>
        </w:rPr>
        <w:t xml:space="preserve"> </w:t>
      </w:r>
      <w:r w:rsidR="005A7209" w:rsidRPr="00B14E09">
        <w:rPr>
          <w:rFonts w:ascii="Calibri" w:hAnsi="Calibri" w:cs="Calibri"/>
        </w:rPr>
        <w:t xml:space="preserve">Neil Diddams, </w:t>
      </w:r>
      <w:r w:rsidR="00667AB2" w:rsidRPr="00B14E09">
        <w:rPr>
          <w:rFonts w:ascii="Calibri" w:hAnsi="Calibri" w:cs="Calibri"/>
        </w:rPr>
        <w:t xml:space="preserve">chair and </w:t>
      </w:r>
      <w:r w:rsidR="00C24010" w:rsidRPr="00B14E09">
        <w:rPr>
          <w:rFonts w:ascii="Calibri" w:hAnsi="Calibri" w:cs="Calibri"/>
        </w:rPr>
        <w:t>WKHA</w:t>
      </w:r>
      <w:r w:rsidR="00415405" w:rsidRPr="00B14E09">
        <w:rPr>
          <w:rFonts w:ascii="Calibri" w:hAnsi="Calibri" w:cs="Calibri"/>
        </w:rPr>
        <w:t>;</w:t>
      </w:r>
      <w:r w:rsidR="00825495" w:rsidRPr="00B14E09">
        <w:rPr>
          <w:rFonts w:ascii="Calibri" w:hAnsi="Calibri" w:cs="Calibri"/>
        </w:rPr>
        <w:t xml:space="preserve"> </w:t>
      </w:r>
      <w:r w:rsidR="00DD34A3" w:rsidRPr="00B14E09">
        <w:rPr>
          <w:rFonts w:ascii="Calibri" w:hAnsi="Calibri" w:cs="Calibri"/>
        </w:rPr>
        <w:t>Mark Breathwick</w:t>
      </w:r>
      <w:r w:rsidR="009A5997" w:rsidRPr="00B14E09">
        <w:rPr>
          <w:rFonts w:ascii="Calibri" w:hAnsi="Calibri" w:cs="Calibri"/>
        </w:rPr>
        <w:t xml:space="preserve">, vice chair and </w:t>
      </w:r>
      <w:r w:rsidR="00DD34A3" w:rsidRPr="00B14E09">
        <w:rPr>
          <w:rFonts w:ascii="Calibri" w:hAnsi="Calibri" w:cs="Calibri"/>
        </w:rPr>
        <w:t>Medway;</w:t>
      </w:r>
      <w:r w:rsidR="00AE0A5E">
        <w:rPr>
          <w:rFonts w:ascii="Calibri" w:hAnsi="Calibri" w:cs="Calibri"/>
        </w:rPr>
        <w:t xml:space="preserve"> Brian Horton, SELEP;</w:t>
      </w:r>
      <w:r w:rsidR="00EA5FB8" w:rsidRPr="00B14E09">
        <w:rPr>
          <w:rFonts w:ascii="Calibri" w:hAnsi="Calibri" w:cs="Calibri"/>
        </w:rPr>
        <w:t xml:space="preserve"> </w:t>
      </w:r>
      <w:r w:rsidR="00C86172">
        <w:rPr>
          <w:rFonts w:ascii="Calibri" w:hAnsi="Calibri" w:cs="Calibri"/>
        </w:rPr>
        <w:t>Adam Spokes, Medway; Keith R</w:t>
      </w:r>
      <w:r w:rsidR="00FC60C9">
        <w:rPr>
          <w:rFonts w:ascii="Calibri" w:hAnsi="Calibri" w:cs="Calibri"/>
        </w:rPr>
        <w:t>immer</w:t>
      </w:r>
      <w:r w:rsidR="00465C9D" w:rsidRPr="00465C9D">
        <w:rPr>
          <w:rFonts w:ascii="Calibri" w:hAnsi="Calibri" w:cs="Calibri"/>
        </w:rPr>
        <w:t xml:space="preserve"> </w:t>
      </w:r>
      <w:r w:rsidR="00465C9D">
        <w:rPr>
          <w:rFonts w:ascii="Calibri" w:hAnsi="Calibri" w:cs="Calibri"/>
        </w:rPr>
        <w:t xml:space="preserve">and Janet Healey, </w:t>
      </w:r>
      <w:proofErr w:type="spellStart"/>
      <w:r w:rsidR="00465C9D">
        <w:rPr>
          <w:rFonts w:ascii="Calibri" w:hAnsi="Calibri" w:cs="Calibri"/>
        </w:rPr>
        <w:t>Thermocill</w:t>
      </w:r>
      <w:proofErr w:type="spellEnd"/>
      <w:r w:rsidR="00465C9D">
        <w:rPr>
          <w:rFonts w:ascii="Calibri" w:hAnsi="Calibri" w:cs="Calibri"/>
        </w:rPr>
        <w:t xml:space="preserve">; </w:t>
      </w:r>
      <w:r w:rsidR="00C86172">
        <w:rPr>
          <w:rFonts w:ascii="Calibri" w:hAnsi="Calibri" w:cs="Calibri"/>
        </w:rPr>
        <w:t xml:space="preserve"> </w:t>
      </w:r>
      <w:r w:rsidR="00FC60C9">
        <w:rPr>
          <w:rFonts w:ascii="Calibri" w:hAnsi="Calibri" w:cs="Calibri"/>
        </w:rPr>
        <w:t>Amir Keshmiri</w:t>
      </w:r>
      <w:r w:rsidR="005D00DF">
        <w:rPr>
          <w:rFonts w:ascii="Calibri" w:hAnsi="Calibri" w:cs="Calibri"/>
        </w:rPr>
        <w:t>,</w:t>
      </w:r>
      <w:r w:rsidR="00465C9D">
        <w:rPr>
          <w:rFonts w:ascii="Calibri" w:hAnsi="Calibri" w:cs="Calibri"/>
        </w:rPr>
        <w:t xml:space="preserve"> University</w:t>
      </w:r>
      <w:r w:rsidR="005D00DF">
        <w:rPr>
          <w:rFonts w:ascii="Calibri" w:hAnsi="Calibri" w:cs="Calibri"/>
        </w:rPr>
        <w:t xml:space="preserve"> of Manchester</w:t>
      </w:r>
      <w:bookmarkStart w:id="0" w:name="_GoBack"/>
      <w:bookmarkEnd w:id="0"/>
      <w:r w:rsidR="00FC60C9">
        <w:rPr>
          <w:rFonts w:ascii="Calibri" w:hAnsi="Calibri" w:cs="Calibri"/>
        </w:rPr>
        <w:t>;</w:t>
      </w:r>
      <w:r w:rsidR="00C86172">
        <w:rPr>
          <w:rFonts w:ascii="Calibri" w:hAnsi="Calibri" w:cs="Calibri"/>
        </w:rPr>
        <w:t xml:space="preserve"> Bethany Pepper,</w:t>
      </w:r>
      <w:r w:rsidR="00465C9D">
        <w:rPr>
          <w:rFonts w:ascii="Calibri" w:hAnsi="Calibri" w:cs="Calibri"/>
        </w:rPr>
        <w:t xml:space="preserve"> </w:t>
      </w:r>
      <w:r w:rsidR="00C116D1">
        <w:rPr>
          <w:rFonts w:ascii="Calibri" w:hAnsi="Calibri" w:cs="Calibri"/>
        </w:rPr>
        <w:t>KCC;</w:t>
      </w:r>
      <w:r w:rsidR="00C86172">
        <w:rPr>
          <w:rFonts w:ascii="Calibri" w:hAnsi="Calibri" w:cs="Calibri"/>
        </w:rPr>
        <w:t xml:space="preserve"> , J</w:t>
      </w:r>
      <w:r w:rsidR="00465C9D">
        <w:rPr>
          <w:rFonts w:ascii="Calibri" w:hAnsi="Calibri" w:cs="Calibri"/>
        </w:rPr>
        <w:t>ason</w:t>
      </w:r>
      <w:r w:rsidR="00C86172">
        <w:rPr>
          <w:rFonts w:ascii="Calibri" w:hAnsi="Calibri" w:cs="Calibri"/>
        </w:rPr>
        <w:t xml:space="preserve"> Amos</w:t>
      </w:r>
      <w:r w:rsidR="00465C9D">
        <w:rPr>
          <w:rFonts w:ascii="Calibri" w:hAnsi="Calibri" w:cs="Calibri"/>
        </w:rPr>
        <w:t>, consultant</w:t>
      </w:r>
      <w:r w:rsidR="00C86172">
        <w:rPr>
          <w:rFonts w:ascii="Calibri" w:hAnsi="Calibri" w:cs="Calibri"/>
        </w:rPr>
        <w:t>; Gill Butler</w:t>
      </w:r>
      <w:r w:rsidR="00465C9D">
        <w:rPr>
          <w:rFonts w:ascii="Calibri" w:hAnsi="Calibri" w:cs="Calibri"/>
        </w:rPr>
        <w:t>, Folkestone and Hythe</w:t>
      </w:r>
      <w:r w:rsidR="00C86172">
        <w:rPr>
          <w:rFonts w:ascii="Calibri" w:hAnsi="Calibri" w:cs="Calibri"/>
        </w:rPr>
        <w:t xml:space="preserve">; Dan Stone, </w:t>
      </w:r>
      <w:r w:rsidR="00465C9D">
        <w:rPr>
          <w:rFonts w:ascii="Calibri" w:hAnsi="Calibri" w:cs="Calibri"/>
        </w:rPr>
        <w:t xml:space="preserve">Canterbury; </w:t>
      </w:r>
      <w:r w:rsidR="00C86172">
        <w:rPr>
          <w:rFonts w:ascii="Calibri" w:hAnsi="Calibri" w:cs="Calibri"/>
        </w:rPr>
        <w:t>Stuart White, GCHA; James Young</w:t>
      </w:r>
      <w:r w:rsidR="00465C9D">
        <w:rPr>
          <w:rFonts w:ascii="Calibri" w:hAnsi="Calibri" w:cs="Calibri"/>
        </w:rPr>
        <w:t>, Thanet</w:t>
      </w:r>
      <w:r w:rsidR="00C86172">
        <w:rPr>
          <w:rFonts w:ascii="Calibri" w:hAnsi="Calibri" w:cs="Calibri"/>
        </w:rPr>
        <w:t xml:space="preserve">; Matthew Williams, KCC; </w:t>
      </w:r>
      <w:r w:rsidR="00465C9D">
        <w:rPr>
          <w:rFonts w:ascii="Calibri" w:hAnsi="Calibri" w:cs="Calibri"/>
        </w:rPr>
        <w:t xml:space="preserve">Lee Gilbert, Dartford; </w:t>
      </w:r>
      <w:r w:rsidR="003F301D" w:rsidRPr="00B14E09">
        <w:rPr>
          <w:rFonts w:ascii="Calibri" w:hAnsi="Calibri" w:cs="Calibri"/>
        </w:rPr>
        <w:t>Helen Miller, KHG;</w:t>
      </w:r>
    </w:p>
    <w:p w14:paraId="0DBB4997" w14:textId="3144406C" w:rsidR="00C0154C" w:rsidRPr="00B14E09" w:rsidRDefault="00DF015F" w:rsidP="00C0154C">
      <w:pPr>
        <w:rPr>
          <w:rFonts w:ascii="Calibri" w:hAnsi="Calibri" w:cs="Calibri"/>
        </w:rPr>
      </w:pPr>
      <w:r w:rsidRPr="00B14E09">
        <w:rPr>
          <w:rFonts w:ascii="Calibri" w:hAnsi="Calibri" w:cs="Calibri"/>
          <w:b/>
        </w:rPr>
        <w:t>Apologies</w:t>
      </w:r>
      <w:r w:rsidR="007330A4" w:rsidRPr="00B14E09">
        <w:rPr>
          <w:rFonts w:ascii="Calibri" w:hAnsi="Calibri" w:cs="Calibri"/>
          <w:b/>
        </w:rPr>
        <w:t>:</w:t>
      </w:r>
      <w:r w:rsidR="00597167" w:rsidRPr="00B14E09">
        <w:rPr>
          <w:rFonts w:ascii="Calibri" w:hAnsi="Calibri" w:cs="Calibri"/>
          <w:b/>
        </w:rPr>
        <w:t xml:space="preserve"> </w:t>
      </w:r>
      <w:r w:rsidR="005F7099" w:rsidRPr="00B14E09">
        <w:rPr>
          <w:rFonts w:ascii="Calibri" w:hAnsi="Calibri" w:cs="Calibri"/>
        </w:rPr>
        <w:t>Owen Goymer</w:t>
      </w:r>
      <w:r w:rsidR="00AE0A5E">
        <w:rPr>
          <w:rFonts w:ascii="Calibri" w:hAnsi="Calibri" w:cs="Calibri"/>
        </w:rPr>
        <w:t xml:space="preserve">, Clarion; </w:t>
      </w:r>
      <w:r w:rsidR="00D61BF2">
        <w:rPr>
          <w:rFonts w:ascii="Calibri" w:hAnsi="Calibri" w:cs="Calibri"/>
        </w:rPr>
        <w:t>Nicole Arthur, Gravesham;</w:t>
      </w:r>
      <w:r w:rsidR="0031238B">
        <w:rPr>
          <w:rFonts w:ascii="Calibri" w:hAnsi="Calibri" w:cs="Calibri"/>
        </w:rPr>
        <w:t xml:space="preserve"> R</w:t>
      </w:r>
      <w:r w:rsidR="00C86172">
        <w:rPr>
          <w:rFonts w:ascii="Calibri" w:hAnsi="Calibri" w:cs="Calibri"/>
        </w:rPr>
        <w:t>oy Catlin, Folkestone and Hythe;</w:t>
      </w:r>
      <w:r w:rsidR="006E3435">
        <w:rPr>
          <w:rFonts w:ascii="Calibri" w:hAnsi="Calibri" w:cs="Calibri"/>
        </w:rPr>
        <w:t xml:space="preserve"> Lucy Breez</w:t>
      </w:r>
      <w:r w:rsidR="00465C9D">
        <w:rPr>
          <w:rFonts w:ascii="Calibri" w:hAnsi="Calibri" w:cs="Calibri"/>
        </w:rPr>
        <w:t>e</w:t>
      </w:r>
      <w:r w:rsidR="006E3435">
        <w:rPr>
          <w:rFonts w:ascii="Calibri" w:hAnsi="Calibri" w:cs="Calibri"/>
        </w:rPr>
        <w:t xml:space="preserve">, Golding Homes; </w:t>
      </w:r>
      <w:r w:rsidR="006702CB">
        <w:rPr>
          <w:rFonts w:ascii="Calibri" w:hAnsi="Calibri" w:cs="Calibri"/>
        </w:rPr>
        <w:t xml:space="preserve">Ollie </w:t>
      </w:r>
      <w:proofErr w:type="spellStart"/>
      <w:r w:rsidR="006702CB">
        <w:rPr>
          <w:rFonts w:ascii="Calibri" w:hAnsi="Calibri" w:cs="Calibri"/>
        </w:rPr>
        <w:t>Garsed</w:t>
      </w:r>
      <w:proofErr w:type="spellEnd"/>
      <w:r w:rsidR="006702CB">
        <w:rPr>
          <w:rFonts w:ascii="Calibri" w:hAnsi="Calibri" w:cs="Calibri"/>
        </w:rPr>
        <w:t xml:space="preserve">-Bennet, Rapport; </w:t>
      </w:r>
    </w:p>
    <w:tbl>
      <w:tblPr>
        <w:tblStyle w:val="TableGrid"/>
        <w:tblW w:w="15026" w:type="dxa"/>
        <w:tblInd w:w="-998" w:type="dxa"/>
        <w:tblLayout w:type="fixed"/>
        <w:tblLook w:val="06A0" w:firstRow="1" w:lastRow="0" w:firstColumn="1" w:lastColumn="0" w:noHBand="1" w:noVBand="1"/>
      </w:tblPr>
      <w:tblGrid>
        <w:gridCol w:w="1560"/>
        <w:gridCol w:w="9639"/>
        <w:gridCol w:w="851"/>
        <w:gridCol w:w="2976"/>
      </w:tblGrid>
      <w:tr w:rsidR="00DD689F" w:rsidRPr="00B14E09" w14:paraId="51C7AF28" w14:textId="77777777" w:rsidTr="008829A5">
        <w:trPr>
          <w:trHeight w:val="752"/>
        </w:trPr>
        <w:tc>
          <w:tcPr>
            <w:tcW w:w="1560" w:type="dxa"/>
            <w:shd w:val="clear" w:color="auto" w:fill="DBE5F1" w:themeFill="accent1" w:themeFillTint="33"/>
          </w:tcPr>
          <w:p w14:paraId="6F3B69C3" w14:textId="77777777" w:rsidR="00DD689F" w:rsidRPr="00B14E09" w:rsidRDefault="00DD689F" w:rsidP="00D53381">
            <w:pPr>
              <w:rPr>
                <w:rFonts w:ascii="Calibri" w:hAnsi="Calibri" w:cs="Calibri"/>
              </w:rPr>
            </w:pPr>
            <w:r w:rsidRPr="00B14E09">
              <w:rPr>
                <w:rFonts w:ascii="Calibri" w:hAnsi="Calibri" w:cs="Calibri"/>
              </w:rPr>
              <w:t>Reference</w:t>
            </w:r>
          </w:p>
        </w:tc>
        <w:tc>
          <w:tcPr>
            <w:tcW w:w="9639" w:type="dxa"/>
            <w:shd w:val="clear" w:color="auto" w:fill="DBE5F1" w:themeFill="accent1" w:themeFillTint="33"/>
          </w:tcPr>
          <w:p w14:paraId="7F116C9A" w14:textId="77777777" w:rsidR="00DD689F" w:rsidRPr="00B14E09" w:rsidRDefault="00DD689F" w:rsidP="00D53381">
            <w:pPr>
              <w:rPr>
                <w:rFonts w:ascii="Calibri" w:hAnsi="Calibri" w:cs="Calibri"/>
              </w:rPr>
            </w:pPr>
            <w:r w:rsidRPr="00B14E09">
              <w:rPr>
                <w:rFonts w:ascii="Calibri" w:hAnsi="Calibri" w:cs="Calibri"/>
              </w:rPr>
              <w:t>Notes/Outcome</w:t>
            </w:r>
          </w:p>
        </w:tc>
        <w:tc>
          <w:tcPr>
            <w:tcW w:w="851" w:type="dxa"/>
            <w:shd w:val="clear" w:color="auto" w:fill="DBE5F1" w:themeFill="accent1" w:themeFillTint="33"/>
          </w:tcPr>
          <w:p w14:paraId="06D4BD81" w14:textId="77777777" w:rsidR="00DD689F" w:rsidRPr="00B14E09" w:rsidRDefault="00DD689F" w:rsidP="00D53381">
            <w:pPr>
              <w:rPr>
                <w:rFonts w:ascii="Calibri" w:hAnsi="Calibri" w:cs="Calibri"/>
              </w:rPr>
            </w:pPr>
            <w:r w:rsidRPr="00B14E09">
              <w:rPr>
                <w:rFonts w:ascii="Calibri" w:hAnsi="Calibri" w:cs="Calibri"/>
              </w:rPr>
              <w:t xml:space="preserve">Who </w:t>
            </w:r>
          </w:p>
        </w:tc>
        <w:tc>
          <w:tcPr>
            <w:tcW w:w="2976" w:type="dxa"/>
            <w:shd w:val="clear" w:color="auto" w:fill="DBE5F1" w:themeFill="accent1" w:themeFillTint="33"/>
          </w:tcPr>
          <w:p w14:paraId="44D44000" w14:textId="77777777" w:rsidR="00DD689F" w:rsidRPr="00B14E09" w:rsidRDefault="00DD689F" w:rsidP="00D53381">
            <w:pPr>
              <w:rPr>
                <w:rFonts w:ascii="Calibri" w:hAnsi="Calibri" w:cs="Calibri"/>
              </w:rPr>
            </w:pPr>
            <w:r w:rsidRPr="00B14E09">
              <w:rPr>
                <w:rFonts w:ascii="Calibri" w:hAnsi="Calibri" w:cs="Calibri"/>
              </w:rPr>
              <w:t>Action/Decision</w:t>
            </w:r>
          </w:p>
        </w:tc>
      </w:tr>
      <w:tr w:rsidR="00DD689F" w:rsidRPr="00B14E09" w14:paraId="7F9638B6" w14:textId="77777777" w:rsidTr="008829A5">
        <w:tc>
          <w:tcPr>
            <w:tcW w:w="1560" w:type="dxa"/>
          </w:tcPr>
          <w:p w14:paraId="1EA81A6E" w14:textId="75B22224" w:rsidR="00DD689F" w:rsidRPr="00B14E09" w:rsidRDefault="00457237" w:rsidP="00D53381">
            <w:pPr>
              <w:rPr>
                <w:rFonts w:ascii="Calibri" w:hAnsi="Calibri" w:cs="Calibri"/>
              </w:rPr>
            </w:pPr>
            <w:r w:rsidRPr="00B14E09">
              <w:rPr>
                <w:rFonts w:ascii="Calibri" w:hAnsi="Calibri" w:cs="Calibri"/>
              </w:rPr>
              <w:t>Matters Arising from Dec 2022</w:t>
            </w:r>
          </w:p>
        </w:tc>
        <w:tc>
          <w:tcPr>
            <w:tcW w:w="9639" w:type="dxa"/>
            <w:shd w:val="clear" w:color="auto" w:fill="auto"/>
          </w:tcPr>
          <w:p w14:paraId="0A37501D" w14:textId="2D013BFB" w:rsidR="00081F63" w:rsidRPr="00B14E09" w:rsidRDefault="00C13CC4" w:rsidP="00C13CC4">
            <w:pPr>
              <w:rPr>
                <w:rFonts w:ascii="Calibri" w:hAnsi="Calibri" w:cs="Calibri"/>
              </w:rPr>
            </w:pPr>
            <w:r w:rsidRPr="00B14E09">
              <w:rPr>
                <w:rFonts w:ascii="Calibri" w:hAnsi="Calibri" w:cs="Calibri"/>
              </w:rPr>
              <w:t>Medway’s dampness</w:t>
            </w:r>
            <w:r w:rsidR="00457237" w:rsidRPr="00B14E09">
              <w:rPr>
                <w:rFonts w:ascii="Calibri" w:hAnsi="Calibri" w:cs="Calibri"/>
              </w:rPr>
              <w:t xml:space="preserve"> and mould policy will be circulated </w:t>
            </w:r>
            <w:r w:rsidR="00C86172">
              <w:rPr>
                <w:rFonts w:ascii="Calibri" w:hAnsi="Calibri" w:cs="Calibri"/>
              </w:rPr>
              <w:t>now.</w:t>
            </w:r>
          </w:p>
        </w:tc>
        <w:tc>
          <w:tcPr>
            <w:tcW w:w="851" w:type="dxa"/>
            <w:shd w:val="clear" w:color="auto" w:fill="auto"/>
          </w:tcPr>
          <w:p w14:paraId="02EB378F" w14:textId="52DC7DDA" w:rsidR="00716E10" w:rsidRPr="00B14E09" w:rsidRDefault="00465C9D" w:rsidP="00D53381">
            <w:pPr>
              <w:rPr>
                <w:rFonts w:ascii="Calibri" w:hAnsi="Calibri" w:cs="Calibri"/>
              </w:rPr>
            </w:pPr>
            <w:r>
              <w:rPr>
                <w:rFonts w:ascii="Calibri" w:hAnsi="Calibri" w:cs="Calibri"/>
              </w:rPr>
              <w:t>HM</w:t>
            </w:r>
          </w:p>
        </w:tc>
        <w:tc>
          <w:tcPr>
            <w:tcW w:w="2976" w:type="dxa"/>
            <w:shd w:val="clear" w:color="auto" w:fill="auto"/>
          </w:tcPr>
          <w:p w14:paraId="6A05A809" w14:textId="63D0D0D3" w:rsidR="00716E10" w:rsidRPr="00B14E09" w:rsidRDefault="00465C9D" w:rsidP="00D53381">
            <w:pPr>
              <w:rPr>
                <w:rFonts w:ascii="Calibri" w:hAnsi="Calibri" w:cs="Calibri"/>
                <w:color w:val="FF0000"/>
              </w:rPr>
            </w:pPr>
            <w:r>
              <w:rPr>
                <w:rFonts w:ascii="Calibri" w:hAnsi="Calibri" w:cs="Calibri"/>
                <w:color w:val="FF0000"/>
              </w:rPr>
              <w:t>Circulate with notes</w:t>
            </w:r>
          </w:p>
        </w:tc>
      </w:tr>
      <w:tr w:rsidR="00DD689F" w:rsidRPr="00B14E09" w14:paraId="3A03CCB0" w14:textId="77777777" w:rsidTr="008829A5">
        <w:tc>
          <w:tcPr>
            <w:tcW w:w="1560" w:type="dxa"/>
          </w:tcPr>
          <w:p w14:paraId="789FF697" w14:textId="0C84722B" w:rsidR="00DD689F" w:rsidRPr="00B14E09" w:rsidRDefault="00457237" w:rsidP="00D53381">
            <w:pPr>
              <w:rPr>
                <w:rFonts w:ascii="Calibri" w:hAnsi="Calibri" w:cs="Calibri"/>
              </w:rPr>
            </w:pPr>
            <w:r w:rsidRPr="00B14E09">
              <w:rPr>
                <w:rFonts w:ascii="Calibri" w:hAnsi="Calibri" w:cs="Calibri"/>
              </w:rPr>
              <w:t>Thermocill the passive energy saving device</w:t>
            </w:r>
          </w:p>
        </w:tc>
        <w:tc>
          <w:tcPr>
            <w:tcW w:w="9639" w:type="dxa"/>
            <w:shd w:val="clear" w:color="auto" w:fill="auto"/>
          </w:tcPr>
          <w:p w14:paraId="123DB665" w14:textId="03CF679E" w:rsidR="001661D9" w:rsidRDefault="00457237" w:rsidP="00031B33">
            <w:pPr>
              <w:rPr>
                <w:rFonts w:ascii="Calibri" w:hAnsi="Calibri" w:cs="Calibri"/>
              </w:rPr>
            </w:pPr>
            <w:r w:rsidRPr="00B14E09">
              <w:rPr>
                <w:rFonts w:ascii="Calibri" w:hAnsi="Calibri" w:cs="Calibri"/>
              </w:rPr>
              <w:t>Keith Rimmer</w:t>
            </w:r>
            <w:r w:rsidR="00C13CC4">
              <w:rPr>
                <w:rFonts w:ascii="Calibri" w:hAnsi="Calibri" w:cs="Calibri"/>
              </w:rPr>
              <w:t xml:space="preserve"> and Amir Keshmiri gave a presentation</w:t>
            </w:r>
            <w:r w:rsidR="00C86172">
              <w:rPr>
                <w:rFonts w:ascii="Calibri" w:hAnsi="Calibri" w:cs="Calibri"/>
              </w:rPr>
              <w:t>. The product is designed to address condensation and mould around windows. Amir Keshmiri said the windows are the biggest source of heat loss so a focus for mould and condensation. N</w:t>
            </w:r>
            <w:r w:rsidR="00465C9D">
              <w:rPr>
                <w:rFonts w:ascii="Calibri" w:hAnsi="Calibri" w:cs="Calibri"/>
              </w:rPr>
              <w:t>ow we</w:t>
            </w:r>
            <w:r w:rsidR="00C86172">
              <w:rPr>
                <w:rFonts w:ascii="Calibri" w:hAnsi="Calibri" w:cs="Calibri"/>
              </w:rPr>
              <w:t xml:space="preserve"> are more aware of the health impacts of living in homes with condensation. Thermocill acts as a passive air curtain. It stops warm air going out from the window from the radiator below. It requires no energy to run. </w:t>
            </w:r>
            <w:r w:rsidR="00FC60C9">
              <w:rPr>
                <w:rFonts w:ascii="Calibri" w:hAnsi="Calibri" w:cs="Calibri"/>
              </w:rPr>
              <w:t xml:space="preserve">The product is verified by the Energy Saving Trust. </w:t>
            </w:r>
          </w:p>
          <w:p w14:paraId="646B4D48" w14:textId="77777777" w:rsidR="00B373AE" w:rsidRDefault="00B373AE" w:rsidP="00031B33">
            <w:pPr>
              <w:rPr>
                <w:rFonts w:ascii="Calibri" w:hAnsi="Calibri" w:cs="Calibri"/>
              </w:rPr>
            </w:pPr>
          </w:p>
          <w:p w14:paraId="4E281AB9" w14:textId="66FDC313" w:rsidR="00FC60C9" w:rsidRDefault="00FC60C9" w:rsidP="00031B33">
            <w:pPr>
              <w:rPr>
                <w:rFonts w:ascii="Calibri" w:hAnsi="Calibri" w:cs="Calibri"/>
              </w:rPr>
            </w:pPr>
            <w:r>
              <w:rPr>
                <w:rFonts w:ascii="Calibri" w:hAnsi="Calibri" w:cs="Calibri"/>
              </w:rPr>
              <w:t xml:space="preserve">The animation is embedded in the presentation explaining the benefits and how it is installed. </w:t>
            </w:r>
            <w:r w:rsidR="00C13CC4">
              <w:rPr>
                <w:rFonts w:ascii="Calibri" w:hAnsi="Calibri" w:cs="Calibri"/>
              </w:rPr>
              <w:t>It’s</w:t>
            </w:r>
            <w:r>
              <w:rPr>
                <w:rFonts w:ascii="Calibri" w:hAnsi="Calibri" w:cs="Calibri"/>
              </w:rPr>
              <w:t xml:space="preserve"> designed to be easy to use</w:t>
            </w:r>
            <w:r w:rsidR="00465C9D">
              <w:rPr>
                <w:rFonts w:ascii="Calibri" w:hAnsi="Calibri" w:cs="Calibri"/>
              </w:rPr>
              <w:t xml:space="preserve"> and t</w:t>
            </w:r>
            <w:r>
              <w:rPr>
                <w:rFonts w:ascii="Calibri" w:hAnsi="Calibri" w:cs="Calibri"/>
              </w:rPr>
              <w:t>akes around 20 minutes per window</w:t>
            </w:r>
            <w:r w:rsidR="00E22E9D">
              <w:rPr>
                <w:rFonts w:ascii="Calibri" w:hAnsi="Calibri" w:cs="Calibri"/>
              </w:rPr>
              <w:t xml:space="preserve"> to install</w:t>
            </w:r>
            <w:r>
              <w:rPr>
                <w:rFonts w:ascii="Calibri" w:hAnsi="Calibri" w:cs="Calibri"/>
              </w:rPr>
              <w:t xml:space="preserve">. </w:t>
            </w:r>
          </w:p>
          <w:p w14:paraId="13FAE153" w14:textId="77777777" w:rsidR="00B373AE" w:rsidRDefault="00B373AE" w:rsidP="00031B33">
            <w:pPr>
              <w:rPr>
                <w:rFonts w:ascii="Calibri" w:hAnsi="Calibri" w:cs="Calibri"/>
              </w:rPr>
            </w:pPr>
          </w:p>
          <w:p w14:paraId="382BF527" w14:textId="5343C2AA" w:rsidR="00FC60C9" w:rsidRDefault="00FC60C9" w:rsidP="00031B33">
            <w:pPr>
              <w:rPr>
                <w:rFonts w:ascii="Calibri" w:hAnsi="Calibri" w:cs="Calibri"/>
              </w:rPr>
            </w:pPr>
            <w:r>
              <w:rPr>
                <w:rFonts w:ascii="Calibri" w:hAnsi="Calibri" w:cs="Calibri"/>
              </w:rPr>
              <w:t xml:space="preserve">There are scientific evidence and reports on their </w:t>
            </w:r>
            <w:hyperlink r:id="rId11" w:history="1">
              <w:r w:rsidRPr="00465C9D">
                <w:rPr>
                  <w:rStyle w:val="Hyperlink"/>
                  <w:rFonts w:ascii="Calibri" w:hAnsi="Calibri" w:cs="Calibri"/>
                </w:rPr>
                <w:t>website</w:t>
              </w:r>
            </w:hyperlink>
            <w:r>
              <w:rPr>
                <w:rFonts w:ascii="Calibri" w:hAnsi="Calibri" w:cs="Calibri"/>
              </w:rPr>
              <w:t xml:space="preserve"> showing how the product works. The Energy Saving Trust </w:t>
            </w:r>
            <w:r w:rsidR="00465C9D">
              <w:rPr>
                <w:rFonts w:ascii="Calibri" w:hAnsi="Calibri" w:cs="Calibri"/>
              </w:rPr>
              <w:t xml:space="preserve">document </w:t>
            </w:r>
            <w:r>
              <w:rPr>
                <w:rFonts w:ascii="Calibri" w:hAnsi="Calibri" w:cs="Calibri"/>
              </w:rPr>
              <w:t>summarises them. The product saves 8% of the total space heating</w:t>
            </w:r>
            <w:r w:rsidR="00B373AE">
              <w:rPr>
                <w:rFonts w:ascii="Calibri" w:hAnsi="Calibri" w:cs="Calibri"/>
              </w:rPr>
              <w:t xml:space="preserve"> demand</w:t>
            </w:r>
            <w:r>
              <w:rPr>
                <w:rFonts w:ascii="Calibri" w:hAnsi="Calibri" w:cs="Calibri"/>
              </w:rPr>
              <w:t xml:space="preserve"> per year. </w:t>
            </w:r>
          </w:p>
          <w:p w14:paraId="0C6D2ADF" w14:textId="4D5EDB15" w:rsidR="00B373AE" w:rsidRDefault="00B373AE" w:rsidP="00031B33">
            <w:pPr>
              <w:rPr>
                <w:rFonts w:ascii="Calibri" w:hAnsi="Calibri" w:cs="Calibri"/>
              </w:rPr>
            </w:pPr>
          </w:p>
          <w:p w14:paraId="4B07973C" w14:textId="1A5B1604" w:rsidR="00B373AE" w:rsidRDefault="00B373AE" w:rsidP="00031B33">
            <w:pPr>
              <w:rPr>
                <w:rFonts w:ascii="Calibri" w:hAnsi="Calibri" w:cs="Calibri"/>
              </w:rPr>
            </w:pPr>
            <w:r>
              <w:rPr>
                <w:rFonts w:ascii="Calibri" w:hAnsi="Calibri" w:cs="Calibri"/>
              </w:rPr>
              <w:t>Wigan has been installing the products in their homes. They are now al</w:t>
            </w:r>
            <w:r w:rsidR="00465C9D">
              <w:rPr>
                <w:rFonts w:ascii="Calibri" w:hAnsi="Calibri" w:cs="Calibri"/>
              </w:rPr>
              <w:t>so looking to install in librarie</w:t>
            </w:r>
            <w:r>
              <w:rPr>
                <w:rFonts w:ascii="Calibri" w:hAnsi="Calibri" w:cs="Calibri"/>
              </w:rPr>
              <w:t xml:space="preserve">s, care homes, etc. so anywhere with a radiator under a window. Thermocill also works with heat pumps where there are radiators under a window. </w:t>
            </w:r>
          </w:p>
          <w:p w14:paraId="2C818B90" w14:textId="112773BA" w:rsidR="00B373AE" w:rsidRDefault="00B373AE" w:rsidP="00031B33">
            <w:pPr>
              <w:rPr>
                <w:rFonts w:ascii="Calibri" w:hAnsi="Calibri" w:cs="Calibri"/>
              </w:rPr>
            </w:pPr>
          </w:p>
          <w:p w14:paraId="49B496A1" w14:textId="5A126209" w:rsidR="00B373AE" w:rsidRDefault="00B373AE" w:rsidP="00031B33">
            <w:pPr>
              <w:rPr>
                <w:rFonts w:ascii="Calibri" w:hAnsi="Calibri" w:cs="Calibri"/>
              </w:rPr>
            </w:pPr>
            <w:r>
              <w:rPr>
                <w:rFonts w:ascii="Calibri" w:hAnsi="Calibri" w:cs="Calibri"/>
              </w:rPr>
              <w:t>T</w:t>
            </w:r>
            <w:r w:rsidR="00C13CC4">
              <w:rPr>
                <w:rFonts w:ascii="Calibri" w:hAnsi="Calibri" w:cs="Calibri"/>
              </w:rPr>
              <w:t>hey are working on T</w:t>
            </w:r>
            <w:r>
              <w:rPr>
                <w:rFonts w:ascii="Calibri" w:hAnsi="Calibri" w:cs="Calibri"/>
              </w:rPr>
              <w:t xml:space="preserve">hermocill being accepted in the EPCs so </w:t>
            </w:r>
            <w:r w:rsidR="00E22E9D">
              <w:rPr>
                <w:rFonts w:ascii="Calibri" w:hAnsi="Calibri" w:cs="Calibri"/>
              </w:rPr>
              <w:t xml:space="preserve">can become a recommended work. </w:t>
            </w:r>
            <w:r>
              <w:rPr>
                <w:rFonts w:ascii="Calibri" w:hAnsi="Calibri" w:cs="Calibri"/>
              </w:rPr>
              <w:t>They are working with OFGEM to get Thermocill accepted by ECO</w:t>
            </w:r>
            <w:r w:rsidR="00E22E9D">
              <w:rPr>
                <w:rFonts w:ascii="Calibri" w:hAnsi="Calibri" w:cs="Calibri"/>
              </w:rPr>
              <w:t xml:space="preserve">4. </w:t>
            </w:r>
            <w:r>
              <w:rPr>
                <w:rFonts w:ascii="Calibri" w:hAnsi="Calibri" w:cs="Calibri"/>
              </w:rPr>
              <w:t xml:space="preserve">They provide information in the app, including how to install. </w:t>
            </w:r>
          </w:p>
          <w:p w14:paraId="292378C5" w14:textId="66012677" w:rsidR="00B373AE" w:rsidRDefault="00B373AE" w:rsidP="00031B33">
            <w:pPr>
              <w:rPr>
                <w:rFonts w:ascii="Calibri" w:hAnsi="Calibri" w:cs="Calibri"/>
              </w:rPr>
            </w:pPr>
          </w:p>
          <w:p w14:paraId="55B74792" w14:textId="259526DE" w:rsidR="00B373AE" w:rsidRDefault="00B373AE" w:rsidP="00031B33">
            <w:pPr>
              <w:rPr>
                <w:rFonts w:ascii="Calibri" w:hAnsi="Calibri" w:cs="Calibri"/>
              </w:rPr>
            </w:pPr>
            <w:r>
              <w:rPr>
                <w:rFonts w:ascii="Calibri" w:hAnsi="Calibri" w:cs="Calibri"/>
              </w:rPr>
              <w:t xml:space="preserve">There is no minimum cill depth. It becomes a cavity closer. There is a lip that prevents condensation running into the vent. </w:t>
            </w:r>
          </w:p>
          <w:p w14:paraId="148B2E78" w14:textId="7AEA5ED1" w:rsidR="00B373AE" w:rsidRDefault="00B373AE" w:rsidP="00031B33">
            <w:pPr>
              <w:rPr>
                <w:rFonts w:ascii="Calibri" w:hAnsi="Calibri" w:cs="Calibri"/>
              </w:rPr>
            </w:pPr>
          </w:p>
          <w:p w14:paraId="0C44689F" w14:textId="67770729" w:rsidR="00B373AE" w:rsidRDefault="00B373AE" w:rsidP="00031B33">
            <w:pPr>
              <w:rPr>
                <w:rFonts w:ascii="Calibri" w:hAnsi="Calibri" w:cs="Calibri"/>
              </w:rPr>
            </w:pPr>
            <w:r>
              <w:rPr>
                <w:rFonts w:ascii="Calibri" w:hAnsi="Calibri" w:cs="Calibri"/>
              </w:rPr>
              <w:t xml:space="preserve">Can work with single, double and triple glazing and can be installed in new building as well as retrofitting. </w:t>
            </w:r>
          </w:p>
          <w:p w14:paraId="5C5AACF3" w14:textId="0FEB5963" w:rsidR="00FC3DAA" w:rsidRDefault="00FC3DAA" w:rsidP="00031B33">
            <w:pPr>
              <w:rPr>
                <w:rFonts w:ascii="Calibri" w:hAnsi="Calibri" w:cs="Calibri"/>
              </w:rPr>
            </w:pPr>
          </w:p>
          <w:p w14:paraId="52D0E46F" w14:textId="7FE55A5E" w:rsidR="00FC3DAA" w:rsidRDefault="00FC3DAA" w:rsidP="00031B33">
            <w:pPr>
              <w:rPr>
                <w:rFonts w:ascii="Calibri" w:hAnsi="Calibri" w:cs="Calibri"/>
              </w:rPr>
            </w:pPr>
            <w:r>
              <w:rPr>
                <w:rFonts w:ascii="Calibri" w:hAnsi="Calibri" w:cs="Calibri"/>
              </w:rPr>
              <w:t xml:space="preserve">The average cost per home is £300 for one home but </w:t>
            </w:r>
            <w:r w:rsidR="00465C9D">
              <w:rPr>
                <w:rFonts w:ascii="Calibri" w:hAnsi="Calibri" w:cs="Calibri"/>
              </w:rPr>
              <w:t>at scale can drop to £190</w:t>
            </w:r>
            <w:r>
              <w:rPr>
                <w:rFonts w:ascii="Calibri" w:hAnsi="Calibri" w:cs="Calibri"/>
              </w:rPr>
              <w:t xml:space="preserve">. </w:t>
            </w:r>
          </w:p>
          <w:p w14:paraId="322ACF3D" w14:textId="52FA5BCF" w:rsidR="00FC3DAA" w:rsidRDefault="00FC3DAA" w:rsidP="00031B33">
            <w:pPr>
              <w:rPr>
                <w:rFonts w:ascii="Calibri" w:hAnsi="Calibri" w:cs="Calibri"/>
              </w:rPr>
            </w:pPr>
          </w:p>
          <w:p w14:paraId="69A108DC" w14:textId="409CC6D6" w:rsidR="00FC3DAA" w:rsidRDefault="00FC3DAA" w:rsidP="00031B33">
            <w:pPr>
              <w:rPr>
                <w:rFonts w:ascii="Calibri" w:hAnsi="Calibri" w:cs="Calibri"/>
              </w:rPr>
            </w:pPr>
            <w:r>
              <w:rPr>
                <w:rFonts w:ascii="Calibri" w:hAnsi="Calibri" w:cs="Calibri"/>
              </w:rPr>
              <w:t>They can make as much of the product as is needed.</w:t>
            </w:r>
          </w:p>
          <w:p w14:paraId="09B1C923" w14:textId="208DCEF2" w:rsidR="00B373AE" w:rsidRDefault="00B373AE" w:rsidP="00031B33">
            <w:pPr>
              <w:rPr>
                <w:rFonts w:ascii="Calibri" w:hAnsi="Calibri" w:cs="Calibri"/>
              </w:rPr>
            </w:pPr>
          </w:p>
          <w:p w14:paraId="7B48E42A" w14:textId="13023EA3" w:rsidR="00B373AE" w:rsidRDefault="00FC3DAA" w:rsidP="00031B33">
            <w:pPr>
              <w:rPr>
                <w:rFonts w:ascii="Calibri" w:hAnsi="Calibri" w:cs="Calibri"/>
              </w:rPr>
            </w:pPr>
            <w:r>
              <w:rPr>
                <w:rFonts w:ascii="Calibri" w:hAnsi="Calibri" w:cs="Calibri"/>
              </w:rPr>
              <w:t xml:space="preserve">The product last 40 year plus. If the window is being replaced you can re-use it. </w:t>
            </w:r>
          </w:p>
          <w:p w14:paraId="500BF7C4" w14:textId="713F990A" w:rsidR="00FC3DAA" w:rsidRDefault="00FC3DAA" w:rsidP="00031B33">
            <w:pPr>
              <w:rPr>
                <w:rFonts w:ascii="Calibri" w:hAnsi="Calibri" w:cs="Calibri"/>
              </w:rPr>
            </w:pPr>
          </w:p>
          <w:p w14:paraId="40347453" w14:textId="736BC17C" w:rsidR="00FC3DAA" w:rsidRDefault="00FC3DAA" w:rsidP="00031B33">
            <w:pPr>
              <w:rPr>
                <w:rFonts w:ascii="Calibri" w:hAnsi="Calibri" w:cs="Calibri"/>
              </w:rPr>
            </w:pPr>
            <w:r>
              <w:rPr>
                <w:rFonts w:ascii="Calibri" w:hAnsi="Calibri" w:cs="Calibri"/>
              </w:rPr>
              <w:t xml:space="preserve">WKHA are going to use Endotherm with all new installs. This product could be used with that. </w:t>
            </w:r>
          </w:p>
          <w:p w14:paraId="07EAA73D" w14:textId="12B1470D" w:rsidR="00FC3DAA" w:rsidRDefault="00FC3DAA" w:rsidP="00031B33">
            <w:pPr>
              <w:rPr>
                <w:rFonts w:ascii="Calibri" w:hAnsi="Calibri" w:cs="Calibri"/>
              </w:rPr>
            </w:pPr>
          </w:p>
          <w:p w14:paraId="094F1F18" w14:textId="17900E87" w:rsidR="00FC3DAA" w:rsidRDefault="00FC3DAA" w:rsidP="00031B33">
            <w:pPr>
              <w:rPr>
                <w:rFonts w:ascii="Calibri" w:hAnsi="Calibri" w:cs="Calibri"/>
              </w:rPr>
            </w:pPr>
            <w:r>
              <w:rPr>
                <w:rFonts w:ascii="Calibri" w:hAnsi="Calibri" w:cs="Calibri"/>
              </w:rPr>
              <w:t>Thermocill</w:t>
            </w:r>
            <w:r w:rsidR="00E22E9D">
              <w:rPr>
                <w:rFonts w:ascii="Calibri" w:hAnsi="Calibri" w:cs="Calibri"/>
              </w:rPr>
              <w:t xml:space="preserve"> is not on any frameworks yet. </w:t>
            </w:r>
            <w:r>
              <w:rPr>
                <w:rFonts w:ascii="Calibri" w:hAnsi="Calibri" w:cs="Calibri"/>
              </w:rPr>
              <w:t>Keith suggested landlords could work together to buy</w:t>
            </w:r>
            <w:r w:rsidR="00465C9D">
              <w:rPr>
                <w:rFonts w:ascii="Calibri" w:hAnsi="Calibri" w:cs="Calibri"/>
              </w:rPr>
              <w:t>,</w:t>
            </w:r>
            <w:r w:rsidR="00C13CC4">
              <w:rPr>
                <w:rFonts w:ascii="Calibri" w:hAnsi="Calibri" w:cs="Calibri"/>
              </w:rPr>
              <w:t xml:space="preserve"> and T</w:t>
            </w:r>
            <w:r>
              <w:rPr>
                <w:rFonts w:ascii="Calibri" w:hAnsi="Calibri" w:cs="Calibri"/>
              </w:rPr>
              <w:t>her</w:t>
            </w:r>
            <w:r w:rsidR="00465C9D">
              <w:rPr>
                <w:rFonts w:ascii="Calibri" w:hAnsi="Calibri" w:cs="Calibri"/>
              </w:rPr>
              <w:t>mocill can send a trainer</w:t>
            </w:r>
            <w:r>
              <w:rPr>
                <w:rFonts w:ascii="Calibri" w:hAnsi="Calibri" w:cs="Calibri"/>
              </w:rPr>
              <w:t xml:space="preserve"> down and then asset managers could train their own staff to install. </w:t>
            </w:r>
          </w:p>
          <w:p w14:paraId="7B868D08" w14:textId="3A3CF0EF" w:rsidR="004F63D5" w:rsidRDefault="004F63D5" w:rsidP="00031B33">
            <w:pPr>
              <w:rPr>
                <w:rFonts w:ascii="Calibri" w:hAnsi="Calibri" w:cs="Calibri"/>
              </w:rPr>
            </w:pPr>
          </w:p>
          <w:p w14:paraId="4EF3DC89" w14:textId="1A56DA79" w:rsidR="004F63D5" w:rsidRDefault="004F63D5" w:rsidP="00031B33">
            <w:pPr>
              <w:rPr>
                <w:rFonts w:ascii="Calibri" w:hAnsi="Calibri" w:cs="Calibri"/>
              </w:rPr>
            </w:pPr>
            <w:r>
              <w:rPr>
                <w:rFonts w:ascii="Calibri" w:hAnsi="Calibri" w:cs="Calibri"/>
              </w:rPr>
              <w:t xml:space="preserve">Thermocill are presenting to many housing associations. </w:t>
            </w:r>
            <w:r w:rsidR="00465C9D">
              <w:rPr>
                <w:rFonts w:ascii="Calibri" w:hAnsi="Calibri" w:cs="Calibri"/>
              </w:rPr>
              <w:t>Neil said t</w:t>
            </w:r>
            <w:r>
              <w:rPr>
                <w:rFonts w:ascii="Calibri" w:hAnsi="Calibri" w:cs="Calibri"/>
              </w:rPr>
              <w:t xml:space="preserve">he Future Homes Consortium are focusing on dampness and mould.  Perhaps a framework for purchase could be useful. JA is working on a Dynamic Purchasing System and it may be possible to get Thermocill on to that. </w:t>
            </w:r>
          </w:p>
          <w:p w14:paraId="5F97E749" w14:textId="77777777" w:rsidR="004F63D5" w:rsidRDefault="004F63D5" w:rsidP="00031B33">
            <w:pPr>
              <w:rPr>
                <w:rFonts w:ascii="Calibri" w:hAnsi="Calibri" w:cs="Calibri"/>
              </w:rPr>
            </w:pPr>
          </w:p>
          <w:p w14:paraId="668DB563" w14:textId="0B59DC80" w:rsidR="004F63D5" w:rsidRDefault="004F63D5" w:rsidP="00031B33">
            <w:pPr>
              <w:rPr>
                <w:rFonts w:ascii="Calibri" w:hAnsi="Calibri" w:cs="Calibri"/>
              </w:rPr>
            </w:pPr>
            <w:r>
              <w:rPr>
                <w:rFonts w:ascii="Calibri" w:hAnsi="Calibri" w:cs="Calibri"/>
              </w:rPr>
              <w:t xml:space="preserve">Keith said Thermocill may evidence a pilot scheme in Kent but they do already have plenty of evidence. </w:t>
            </w:r>
          </w:p>
          <w:p w14:paraId="116CDE3D" w14:textId="4D2BCC15" w:rsidR="00745CD9" w:rsidRDefault="00745CD9" w:rsidP="00031B33">
            <w:pPr>
              <w:rPr>
                <w:rFonts w:ascii="Calibri" w:hAnsi="Calibri" w:cs="Calibri"/>
              </w:rPr>
            </w:pPr>
          </w:p>
          <w:p w14:paraId="52B596B4" w14:textId="6AEB3DAA" w:rsidR="00745CD9" w:rsidRDefault="00745CD9" w:rsidP="00745CD9">
            <w:pPr>
              <w:rPr>
                <w:rFonts w:ascii="Calibri" w:hAnsi="Calibri" w:cs="Calibri"/>
              </w:rPr>
            </w:pPr>
            <w:r>
              <w:rPr>
                <w:rFonts w:ascii="Calibri" w:hAnsi="Calibri" w:cs="Calibri"/>
              </w:rPr>
              <w:t xml:space="preserve">Neil to ask SEC if it could be brought onto their framework </w:t>
            </w:r>
          </w:p>
          <w:p w14:paraId="5A39BBE3" w14:textId="0D99EDE1" w:rsidR="00B373AE" w:rsidRPr="00B14E09" w:rsidRDefault="00B373AE" w:rsidP="00031B33">
            <w:pPr>
              <w:rPr>
                <w:rFonts w:ascii="Calibri" w:hAnsi="Calibri" w:cs="Calibri"/>
              </w:rPr>
            </w:pPr>
          </w:p>
        </w:tc>
        <w:tc>
          <w:tcPr>
            <w:tcW w:w="851" w:type="dxa"/>
            <w:shd w:val="clear" w:color="auto" w:fill="auto"/>
          </w:tcPr>
          <w:p w14:paraId="609A09A5" w14:textId="77777777" w:rsidR="00716E10" w:rsidRDefault="00745CD9" w:rsidP="00D53381">
            <w:pPr>
              <w:rPr>
                <w:rFonts w:ascii="Calibri" w:hAnsi="Calibri" w:cs="Calibri"/>
              </w:rPr>
            </w:pPr>
            <w:r>
              <w:rPr>
                <w:rFonts w:ascii="Calibri" w:hAnsi="Calibri" w:cs="Calibri"/>
              </w:rPr>
              <w:lastRenderedPageBreak/>
              <w:t>HM</w:t>
            </w:r>
          </w:p>
          <w:p w14:paraId="684E4C72" w14:textId="77777777" w:rsidR="00745CD9" w:rsidRDefault="00745CD9" w:rsidP="00D53381">
            <w:pPr>
              <w:rPr>
                <w:rFonts w:ascii="Calibri" w:hAnsi="Calibri" w:cs="Calibri"/>
              </w:rPr>
            </w:pPr>
          </w:p>
          <w:p w14:paraId="6D6DE450" w14:textId="77777777" w:rsidR="00745CD9" w:rsidRDefault="00745CD9" w:rsidP="00D53381">
            <w:pPr>
              <w:rPr>
                <w:rFonts w:ascii="Calibri" w:hAnsi="Calibri" w:cs="Calibri"/>
              </w:rPr>
            </w:pPr>
          </w:p>
          <w:p w14:paraId="687E66C5" w14:textId="77777777" w:rsidR="00745CD9" w:rsidRDefault="00745CD9" w:rsidP="00D53381">
            <w:pPr>
              <w:rPr>
                <w:rFonts w:ascii="Calibri" w:hAnsi="Calibri" w:cs="Calibri"/>
              </w:rPr>
            </w:pPr>
          </w:p>
          <w:p w14:paraId="3E9E0C26" w14:textId="77777777" w:rsidR="00745CD9" w:rsidRDefault="00745CD9" w:rsidP="00D53381">
            <w:pPr>
              <w:rPr>
                <w:rFonts w:ascii="Calibri" w:hAnsi="Calibri" w:cs="Calibri"/>
              </w:rPr>
            </w:pPr>
          </w:p>
          <w:p w14:paraId="5FF2B920" w14:textId="77777777" w:rsidR="00745CD9" w:rsidRDefault="00745CD9" w:rsidP="00D53381">
            <w:pPr>
              <w:rPr>
                <w:rFonts w:ascii="Calibri" w:hAnsi="Calibri" w:cs="Calibri"/>
              </w:rPr>
            </w:pPr>
          </w:p>
          <w:p w14:paraId="319ADFAB" w14:textId="77777777" w:rsidR="00745CD9" w:rsidRDefault="00745CD9" w:rsidP="00D53381">
            <w:pPr>
              <w:rPr>
                <w:rFonts w:ascii="Calibri" w:hAnsi="Calibri" w:cs="Calibri"/>
              </w:rPr>
            </w:pPr>
          </w:p>
          <w:p w14:paraId="17FF2D6C" w14:textId="77777777" w:rsidR="00745CD9" w:rsidRDefault="00745CD9" w:rsidP="00D53381">
            <w:pPr>
              <w:rPr>
                <w:rFonts w:ascii="Calibri" w:hAnsi="Calibri" w:cs="Calibri"/>
              </w:rPr>
            </w:pPr>
          </w:p>
          <w:p w14:paraId="6E0627A2" w14:textId="77777777" w:rsidR="00745CD9" w:rsidRDefault="00745CD9" w:rsidP="00D53381">
            <w:pPr>
              <w:rPr>
                <w:rFonts w:ascii="Calibri" w:hAnsi="Calibri" w:cs="Calibri"/>
              </w:rPr>
            </w:pPr>
          </w:p>
          <w:p w14:paraId="753A32FE" w14:textId="77777777" w:rsidR="00745CD9" w:rsidRDefault="00745CD9" w:rsidP="00D53381">
            <w:pPr>
              <w:rPr>
                <w:rFonts w:ascii="Calibri" w:hAnsi="Calibri" w:cs="Calibri"/>
              </w:rPr>
            </w:pPr>
          </w:p>
          <w:p w14:paraId="7B2813C2" w14:textId="77777777" w:rsidR="00745CD9" w:rsidRDefault="00745CD9" w:rsidP="00D53381">
            <w:pPr>
              <w:rPr>
                <w:rFonts w:ascii="Calibri" w:hAnsi="Calibri" w:cs="Calibri"/>
              </w:rPr>
            </w:pPr>
          </w:p>
          <w:p w14:paraId="2B10EC3D" w14:textId="77777777" w:rsidR="00745CD9" w:rsidRDefault="00745CD9" w:rsidP="00D53381">
            <w:pPr>
              <w:rPr>
                <w:rFonts w:ascii="Calibri" w:hAnsi="Calibri" w:cs="Calibri"/>
              </w:rPr>
            </w:pPr>
          </w:p>
          <w:p w14:paraId="3702D653" w14:textId="77777777" w:rsidR="00745CD9" w:rsidRDefault="00745CD9" w:rsidP="00D53381">
            <w:pPr>
              <w:rPr>
                <w:rFonts w:ascii="Calibri" w:hAnsi="Calibri" w:cs="Calibri"/>
              </w:rPr>
            </w:pPr>
          </w:p>
          <w:p w14:paraId="39F676F5" w14:textId="77777777" w:rsidR="00745CD9" w:rsidRDefault="00745CD9" w:rsidP="00D53381">
            <w:pPr>
              <w:rPr>
                <w:rFonts w:ascii="Calibri" w:hAnsi="Calibri" w:cs="Calibri"/>
              </w:rPr>
            </w:pPr>
          </w:p>
          <w:p w14:paraId="048AF973" w14:textId="77777777" w:rsidR="00745CD9" w:rsidRDefault="00745CD9" w:rsidP="00D53381">
            <w:pPr>
              <w:rPr>
                <w:rFonts w:ascii="Calibri" w:hAnsi="Calibri" w:cs="Calibri"/>
              </w:rPr>
            </w:pPr>
          </w:p>
          <w:p w14:paraId="48BA98E6" w14:textId="77777777" w:rsidR="00745CD9" w:rsidRDefault="00745CD9" w:rsidP="00D53381">
            <w:pPr>
              <w:rPr>
                <w:rFonts w:ascii="Calibri" w:hAnsi="Calibri" w:cs="Calibri"/>
              </w:rPr>
            </w:pPr>
          </w:p>
          <w:p w14:paraId="19567643" w14:textId="77777777" w:rsidR="00745CD9" w:rsidRDefault="00745CD9" w:rsidP="00D53381">
            <w:pPr>
              <w:rPr>
                <w:rFonts w:ascii="Calibri" w:hAnsi="Calibri" w:cs="Calibri"/>
              </w:rPr>
            </w:pPr>
          </w:p>
          <w:p w14:paraId="209C2AB9" w14:textId="77777777" w:rsidR="00745CD9" w:rsidRDefault="00745CD9" w:rsidP="00D53381">
            <w:pPr>
              <w:rPr>
                <w:rFonts w:ascii="Calibri" w:hAnsi="Calibri" w:cs="Calibri"/>
              </w:rPr>
            </w:pPr>
          </w:p>
          <w:p w14:paraId="40B1A731" w14:textId="77777777" w:rsidR="00745CD9" w:rsidRDefault="00745CD9" w:rsidP="00D53381">
            <w:pPr>
              <w:rPr>
                <w:rFonts w:ascii="Calibri" w:hAnsi="Calibri" w:cs="Calibri"/>
              </w:rPr>
            </w:pPr>
          </w:p>
          <w:p w14:paraId="798A6C66" w14:textId="77777777" w:rsidR="00745CD9" w:rsidRDefault="00745CD9" w:rsidP="00D53381">
            <w:pPr>
              <w:rPr>
                <w:rFonts w:ascii="Calibri" w:hAnsi="Calibri" w:cs="Calibri"/>
              </w:rPr>
            </w:pPr>
          </w:p>
          <w:p w14:paraId="3D679069" w14:textId="77777777" w:rsidR="00745CD9" w:rsidRDefault="00745CD9" w:rsidP="00D53381">
            <w:pPr>
              <w:rPr>
                <w:rFonts w:ascii="Calibri" w:hAnsi="Calibri" w:cs="Calibri"/>
              </w:rPr>
            </w:pPr>
          </w:p>
          <w:p w14:paraId="7651D7E4" w14:textId="77777777" w:rsidR="00745CD9" w:rsidRDefault="00745CD9" w:rsidP="00D53381">
            <w:pPr>
              <w:rPr>
                <w:rFonts w:ascii="Calibri" w:hAnsi="Calibri" w:cs="Calibri"/>
              </w:rPr>
            </w:pPr>
          </w:p>
          <w:p w14:paraId="04C92875" w14:textId="77777777" w:rsidR="00745CD9" w:rsidRDefault="00745CD9" w:rsidP="00D53381">
            <w:pPr>
              <w:rPr>
                <w:rFonts w:ascii="Calibri" w:hAnsi="Calibri" w:cs="Calibri"/>
              </w:rPr>
            </w:pPr>
          </w:p>
          <w:p w14:paraId="1F79113B" w14:textId="77777777" w:rsidR="00745CD9" w:rsidRDefault="00745CD9" w:rsidP="00D53381">
            <w:pPr>
              <w:rPr>
                <w:rFonts w:ascii="Calibri" w:hAnsi="Calibri" w:cs="Calibri"/>
              </w:rPr>
            </w:pPr>
          </w:p>
          <w:p w14:paraId="6F5B8A0D" w14:textId="77777777" w:rsidR="00745CD9" w:rsidRDefault="00745CD9" w:rsidP="00D53381">
            <w:pPr>
              <w:rPr>
                <w:rFonts w:ascii="Calibri" w:hAnsi="Calibri" w:cs="Calibri"/>
              </w:rPr>
            </w:pPr>
          </w:p>
          <w:p w14:paraId="454F70EE" w14:textId="77777777" w:rsidR="00745CD9" w:rsidRDefault="00745CD9" w:rsidP="00D53381">
            <w:pPr>
              <w:rPr>
                <w:rFonts w:ascii="Calibri" w:hAnsi="Calibri" w:cs="Calibri"/>
              </w:rPr>
            </w:pPr>
          </w:p>
          <w:p w14:paraId="7B5B558F" w14:textId="77777777" w:rsidR="00745CD9" w:rsidRDefault="00745CD9" w:rsidP="00D53381">
            <w:pPr>
              <w:rPr>
                <w:rFonts w:ascii="Calibri" w:hAnsi="Calibri" w:cs="Calibri"/>
              </w:rPr>
            </w:pPr>
          </w:p>
          <w:p w14:paraId="7789D013" w14:textId="77777777" w:rsidR="00745CD9" w:rsidRDefault="00745CD9" w:rsidP="00D53381">
            <w:pPr>
              <w:rPr>
                <w:rFonts w:ascii="Calibri" w:hAnsi="Calibri" w:cs="Calibri"/>
              </w:rPr>
            </w:pPr>
          </w:p>
          <w:p w14:paraId="5034411D" w14:textId="77777777" w:rsidR="00745CD9" w:rsidRDefault="00745CD9" w:rsidP="00D53381">
            <w:pPr>
              <w:rPr>
                <w:rFonts w:ascii="Calibri" w:hAnsi="Calibri" w:cs="Calibri"/>
              </w:rPr>
            </w:pPr>
          </w:p>
          <w:p w14:paraId="1B61E422" w14:textId="77777777" w:rsidR="00745CD9" w:rsidRDefault="00745CD9" w:rsidP="00D53381">
            <w:pPr>
              <w:rPr>
                <w:rFonts w:ascii="Calibri" w:hAnsi="Calibri" w:cs="Calibri"/>
              </w:rPr>
            </w:pPr>
          </w:p>
          <w:p w14:paraId="0D925480" w14:textId="77777777" w:rsidR="00745CD9" w:rsidRDefault="00745CD9" w:rsidP="00D53381">
            <w:pPr>
              <w:rPr>
                <w:rFonts w:ascii="Calibri" w:hAnsi="Calibri" w:cs="Calibri"/>
              </w:rPr>
            </w:pPr>
          </w:p>
          <w:p w14:paraId="1A550195" w14:textId="77777777" w:rsidR="00745CD9" w:rsidRDefault="00745CD9" w:rsidP="00D53381">
            <w:pPr>
              <w:rPr>
                <w:rFonts w:ascii="Calibri" w:hAnsi="Calibri" w:cs="Calibri"/>
              </w:rPr>
            </w:pPr>
          </w:p>
          <w:p w14:paraId="7775DB0E" w14:textId="77777777" w:rsidR="00745CD9" w:rsidRDefault="00745CD9" w:rsidP="00D53381">
            <w:pPr>
              <w:rPr>
                <w:rFonts w:ascii="Calibri" w:hAnsi="Calibri" w:cs="Calibri"/>
              </w:rPr>
            </w:pPr>
          </w:p>
          <w:p w14:paraId="6E4E91F0" w14:textId="77777777" w:rsidR="00745CD9" w:rsidRDefault="00745CD9" w:rsidP="00D53381">
            <w:pPr>
              <w:rPr>
                <w:rFonts w:ascii="Calibri" w:hAnsi="Calibri" w:cs="Calibri"/>
              </w:rPr>
            </w:pPr>
          </w:p>
          <w:p w14:paraId="1A1EDAB5" w14:textId="77777777" w:rsidR="00745CD9" w:rsidRDefault="00745CD9" w:rsidP="00D53381">
            <w:pPr>
              <w:rPr>
                <w:rFonts w:ascii="Calibri" w:hAnsi="Calibri" w:cs="Calibri"/>
              </w:rPr>
            </w:pPr>
          </w:p>
          <w:p w14:paraId="178B8402" w14:textId="77777777" w:rsidR="00745CD9" w:rsidRDefault="00745CD9" w:rsidP="00D53381">
            <w:pPr>
              <w:rPr>
                <w:rFonts w:ascii="Calibri" w:hAnsi="Calibri" w:cs="Calibri"/>
              </w:rPr>
            </w:pPr>
          </w:p>
          <w:p w14:paraId="287D2EF1" w14:textId="75546AEF" w:rsidR="00745CD9" w:rsidRDefault="00745CD9" w:rsidP="00D53381">
            <w:pPr>
              <w:rPr>
                <w:rFonts w:ascii="Calibri" w:hAnsi="Calibri" w:cs="Calibri"/>
              </w:rPr>
            </w:pPr>
          </w:p>
          <w:p w14:paraId="42974C22" w14:textId="77777777" w:rsidR="00E22E9D" w:rsidRDefault="00E22E9D" w:rsidP="00D53381">
            <w:pPr>
              <w:rPr>
                <w:rFonts w:ascii="Calibri" w:hAnsi="Calibri" w:cs="Calibri"/>
              </w:rPr>
            </w:pPr>
          </w:p>
          <w:p w14:paraId="57B1B3CE" w14:textId="77777777" w:rsidR="00745CD9" w:rsidRDefault="00745CD9" w:rsidP="00D53381">
            <w:pPr>
              <w:rPr>
                <w:rFonts w:ascii="Calibri" w:hAnsi="Calibri" w:cs="Calibri"/>
              </w:rPr>
            </w:pPr>
          </w:p>
          <w:p w14:paraId="57A47527" w14:textId="551C1814" w:rsidR="00745CD9" w:rsidRDefault="00745CD9" w:rsidP="00D53381">
            <w:pPr>
              <w:rPr>
                <w:rFonts w:ascii="Calibri" w:hAnsi="Calibri" w:cs="Calibri"/>
              </w:rPr>
            </w:pPr>
            <w:r>
              <w:rPr>
                <w:rFonts w:ascii="Calibri" w:hAnsi="Calibri" w:cs="Calibri"/>
              </w:rPr>
              <w:t>ALL</w:t>
            </w:r>
          </w:p>
          <w:p w14:paraId="3364E1A9" w14:textId="77777777" w:rsidR="00745CD9" w:rsidRDefault="00745CD9" w:rsidP="00D53381">
            <w:pPr>
              <w:rPr>
                <w:rFonts w:ascii="Calibri" w:hAnsi="Calibri" w:cs="Calibri"/>
              </w:rPr>
            </w:pPr>
          </w:p>
          <w:p w14:paraId="25BA1077" w14:textId="77777777" w:rsidR="00745CD9" w:rsidRDefault="00745CD9" w:rsidP="00D53381">
            <w:pPr>
              <w:rPr>
                <w:rFonts w:ascii="Calibri" w:hAnsi="Calibri" w:cs="Calibri"/>
              </w:rPr>
            </w:pPr>
          </w:p>
          <w:p w14:paraId="6D5357CA" w14:textId="77777777" w:rsidR="00745CD9" w:rsidRDefault="00745CD9" w:rsidP="00D53381">
            <w:pPr>
              <w:rPr>
                <w:rFonts w:ascii="Calibri" w:hAnsi="Calibri" w:cs="Calibri"/>
              </w:rPr>
            </w:pPr>
          </w:p>
          <w:p w14:paraId="72A3D3EC" w14:textId="5F5E97F8" w:rsidR="00745CD9" w:rsidRPr="00B14E09" w:rsidRDefault="00745CD9" w:rsidP="00D53381">
            <w:pPr>
              <w:rPr>
                <w:rFonts w:ascii="Calibri" w:hAnsi="Calibri" w:cs="Calibri"/>
              </w:rPr>
            </w:pPr>
            <w:r>
              <w:rPr>
                <w:rFonts w:ascii="Calibri" w:hAnsi="Calibri" w:cs="Calibri"/>
              </w:rPr>
              <w:t>ND</w:t>
            </w:r>
          </w:p>
        </w:tc>
        <w:tc>
          <w:tcPr>
            <w:tcW w:w="2976" w:type="dxa"/>
            <w:shd w:val="clear" w:color="auto" w:fill="auto"/>
          </w:tcPr>
          <w:p w14:paraId="2D2FBFF0" w14:textId="77777777" w:rsidR="00716E10" w:rsidRDefault="00745CD9" w:rsidP="00D53381">
            <w:pPr>
              <w:rPr>
                <w:rFonts w:ascii="Calibri" w:hAnsi="Calibri" w:cs="Calibri"/>
                <w:color w:val="FF0000"/>
              </w:rPr>
            </w:pPr>
            <w:r>
              <w:rPr>
                <w:rFonts w:ascii="Calibri" w:hAnsi="Calibri" w:cs="Calibri"/>
                <w:color w:val="FF0000"/>
              </w:rPr>
              <w:lastRenderedPageBreak/>
              <w:t>Circulate presentation with notes</w:t>
            </w:r>
          </w:p>
          <w:p w14:paraId="414E755B" w14:textId="77777777" w:rsidR="00745CD9" w:rsidRDefault="00745CD9" w:rsidP="00D53381">
            <w:pPr>
              <w:rPr>
                <w:rFonts w:ascii="Calibri" w:hAnsi="Calibri" w:cs="Calibri"/>
                <w:color w:val="FF0000"/>
              </w:rPr>
            </w:pPr>
          </w:p>
          <w:p w14:paraId="4FCBACCE" w14:textId="77777777" w:rsidR="00745CD9" w:rsidRDefault="00745CD9" w:rsidP="00D53381">
            <w:pPr>
              <w:rPr>
                <w:rFonts w:ascii="Calibri" w:hAnsi="Calibri" w:cs="Calibri"/>
                <w:color w:val="FF0000"/>
              </w:rPr>
            </w:pPr>
          </w:p>
          <w:p w14:paraId="6A601C36" w14:textId="77777777" w:rsidR="00745CD9" w:rsidRDefault="00745CD9" w:rsidP="00D53381">
            <w:pPr>
              <w:rPr>
                <w:rFonts w:ascii="Calibri" w:hAnsi="Calibri" w:cs="Calibri"/>
                <w:color w:val="FF0000"/>
              </w:rPr>
            </w:pPr>
          </w:p>
          <w:p w14:paraId="245A3512" w14:textId="77777777" w:rsidR="00745CD9" w:rsidRDefault="00745CD9" w:rsidP="00D53381">
            <w:pPr>
              <w:rPr>
                <w:rFonts w:ascii="Calibri" w:hAnsi="Calibri" w:cs="Calibri"/>
                <w:color w:val="FF0000"/>
              </w:rPr>
            </w:pPr>
          </w:p>
          <w:p w14:paraId="10AB8E01" w14:textId="77777777" w:rsidR="00745CD9" w:rsidRDefault="00745CD9" w:rsidP="00D53381">
            <w:pPr>
              <w:rPr>
                <w:rFonts w:ascii="Calibri" w:hAnsi="Calibri" w:cs="Calibri"/>
                <w:color w:val="FF0000"/>
              </w:rPr>
            </w:pPr>
          </w:p>
          <w:p w14:paraId="5800F3A8" w14:textId="77777777" w:rsidR="00745CD9" w:rsidRDefault="00745CD9" w:rsidP="00D53381">
            <w:pPr>
              <w:rPr>
                <w:rFonts w:ascii="Calibri" w:hAnsi="Calibri" w:cs="Calibri"/>
                <w:color w:val="FF0000"/>
              </w:rPr>
            </w:pPr>
          </w:p>
          <w:p w14:paraId="108938E9" w14:textId="77777777" w:rsidR="00745CD9" w:rsidRDefault="00745CD9" w:rsidP="00D53381">
            <w:pPr>
              <w:rPr>
                <w:rFonts w:ascii="Calibri" w:hAnsi="Calibri" w:cs="Calibri"/>
                <w:color w:val="FF0000"/>
              </w:rPr>
            </w:pPr>
          </w:p>
          <w:p w14:paraId="0F0B6808" w14:textId="77777777" w:rsidR="00745CD9" w:rsidRDefault="00745CD9" w:rsidP="00D53381">
            <w:pPr>
              <w:rPr>
                <w:rFonts w:ascii="Calibri" w:hAnsi="Calibri" w:cs="Calibri"/>
                <w:color w:val="FF0000"/>
              </w:rPr>
            </w:pPr>
          </w:p>
          <w:p w14:paraId="290D96F0" w14:textId="77777777" w:rsidR="00745CD9" w:rsidRDefault="00745CD9" w:rsidP="00D53381">
            <w:pPr>
              <w:rPr>
                <w:rFonts w:ascii="Calibri" w:hAnsi="Calibri" w:cs="Calibri"/>
                <w:color w:val="FF0000"/>
              </w:rPr>
            </w:pPr>
          </w:p>
          <w:p w14:paraId="1597DB7A" w14:textId="77777777" w:rsidR="00745CD9" w:rsidRDefault="00745CD9" w:rsidP="00D53381">
            <w:pPr>
              <w:rPr>
                <w:rFonts w:ascii="Calibri" w:hAnsi="Calibri" w:cs="Calibri"/>
                <w:color w:val="FF0000"/>
              </w:rPr>
            </w:pPr>
          </w:p>
          <w:p w14:paraId="2C8D7550" w14:textId="77777777" w:rsidR="00745CD9" w:rsidRDefault="00745CD9" w:rsidP="00D53381">
            <w:pPr>
              <w:rPr>
                <w:rFonts w:ascii="Calibri" w:hAnsi="Calibri" w:cs="Calibri"/>
                <w:color w:val="FF0000"/>
              </w:rPr>
            </w:pPr>
          </w:p>
          <w:p w14:paraId="652E580E" w14:textId="77777777" w:rsidR="00745CD9" w:rsidRDefault="00745CD9" w:rsidP="00D53381">
            <w:pPr>
              <w:rPr>
                <w:rFonts w:ascii="Calibri" w:hAnsi="Calibri" w:cs="Calibri"/>
                <w:color w:val="FF0000"/>
              </w:rPr>
            </w:pPr>
          </w:p>
          <w:p w14:paraId="0FDB89DC" w14:textId="77777777" w:rsidR="00745CD9" w:rsidRDefault="00745CD9" w:rsidP="00D53381">
            <w:pPr>
              <w:rPr>
                <w:rFonts w:ascii="Calibri" w:hAnsi="Calibri" w:cs="Calibri"/>
                <w:color w:val="FF0000"/>
              </w:rPr>
            </w:pPr>
          </w:p>
          <w:p w14:paraId="3395600F" w14:textId="77777777" w:rsidR="00745CD9" w:rsidRDefault="00745CD9" w:rsidP="00D53381">
            <w:pPr>
              <w:rPr>
                <w:rFonts w:ascii="Calibri" w:hAnsi="Calibri" w:cs="Calibri"/>
                <w:color w:val="FF0000"/>
              </w:rPr>
            </w:pPr>
          </w:p>
          <w:p w14:paraId="112FC320" w14:textId="77777777" w:rsidR="00745CD9" w:rsidRDefault="00745CD9" w:rsidP="00D53381">
            <w:pPr>
              <w:rPr>
                <w:rFonts w:ascii="Calibri" w:hAnsi="Calibri" w:cs="Calibri"/>
                <w:color w:val="FF0000"/>
              </w:rPr>
            </w:pPr>
          </w:p>
          <w:p w14:paraId="5ABA6AED" w14:textId="77777777" w:rsidR="00745CD9" w:rsidRDefault="00745CD9" w:rsidP="00D53381">
            <w:pPr>
              <w:rPr>
                <w:rFonts w:ascii="Calibri" w:hAnsi="Calibri" w:cs="Calibri"/>
                <w:color w:val="FF0000"/>
              </w:rPr>
            </w:pPr>
          </w:p>
          <w:p w14:paraId="79D23A54" w14:textId="77777777" w:rsidR="00745CD9" w:rsidRDefault="00745CD9" w:rsidP="00D53381">
            <w:pPr>
              <w:rPr>
                <w:rFonts w:ascii="Calibri" w:hAnsi="Calibri" w:cs="Calibri"/>
                <w:color w:val="FF0000"/>
              </w:rPr>
            </w:pPr>
          </w:p>
          <w:p w14:paraId="700AFC38" w14:textId="77777777" w:rsidR="00745CD9" w:rsidRDefault="00745CD9" w:rsidP="00D53381">
            <w:pPr>
              <w:rPr>
                <w:rFonts w:ascii="Calibri" w:hAnsi="Calibri" w:cs="Calibri"/>
                <w:color w:val="FF0000"/>
              </w:rPr>
            </w:pPr>
          </w:p>
          <w:p w14:paraId="11AA4B87" w14:textId="77777777" w:rsidR="00745CD9" w:rsidRDefault="00745CD9" w:rsidP="00D53381">
            <w:pPr>
              <w:rPr>
                <w:rFonts w:ascii="Calibri" w:hAnsi="Calibri" w:cs="Calibri"/>
                <w:color w:val="FF0000"/>
              </w:rPr>
            </w:pPr>
          </w:p>
          <w:p w14:paraId="2D5277FD" w14:textId="77777777" w:rsidR="00745CD9" w:rsidRDefault="00745CD9" w:rsidP="00D53381">
            <w:pPr>
              <w:rPr>
                <w:rFonts w:ascii="Calibri" w:hAnsi="Calibri" w:cs="Calibri"/>
                <w:color w:val="FF0000"/>
              </w:rPr>
            </w:pPr>
          </w:p>
          <w:p w14:paraId="297FE064" w14:textId="77777777" w:rsidR="00745CD9" w:rsidRDefault="00745CD9" w:rsidP="00D53381">
            <w:pPr>
              <w:rPr>
                <w:rFonts w:ascii="Calibri" w:hAnsi="Calibri" w:cs="Calibri"/>
                <w:color w:val="FF0000"/>
              </w:rPr>
            </w:pPr>
          </w:p>
          <w:p w14:paraId="6231D021" w14:textId="77777777" w:rsidR="00745CD9" w:rsidRDefault="00745CD9" w:rsidP="00D53381">
            <w:pPr>
              <w:rPr>
                <w:rFonts w:ascii="Calibri" w:hAnsi="Calibri" w:cs="Calibri"/>
                <w:color w:val="FF0000"/>
              </w:rPr>
            </w:pPr>
          </w:p>
          <w:p w14:paraId="68345ECD" w14:textId="77777777" w:rsidR="00745CD9" w:rsidRDefault="00745CD9" w:rsidP="00D53381">
            <w:pPr>
              <w:rPr>
                <w:rFonts w:ascii="Calibri" w:hAnsi="Calibri" w:cs="Calibri"/>
                <w:color w:val="FF0000"/>
              </w:rPr>
            </w:pPr>
          </w:p>
          <w:p w14:paraId="4112C175" w14:textId="77777777" w:rsidR="00745CD9" w:rsidRDefault="00745CD9" w:rsidP="00D53381">
            <w:pPr>
              <w:rPr>
                <w:rFonts w:ascii="Calibri" w:hAnsi="Calibri" w:cs="Calibri"/>
                <w:color w:val="FF0000"/>
              </w:rPr>
            </w:pPr>
          </w:p>
          <w:p w14:paraId="2B364CE5" w14:textId="77777777" w:rsidR="00745CD9" w:rsidRDefault="00745CD9" w:rsidP="00D53381">
            <w:pPr>
              <w:rPr>
                <w:rFonts w:ascii="Calibri" w:hAnsi="Calibri" w:cs="Calibri"/>
                <w:color w:val="FF0000"/>
              </w:rPr>
            </w:pPr>
          </w:p>
          <w:p w14:paraId="041074F4" w14:textId="77777777" w:rsidR="00745CD9" w:rsidRDefault="00745CD9" w:rsidP="00D53381">
            <w:pPr>
              <w:rPr>
                <w:rFonts w:ascii="Calibri" w:hAnsi="Calibri" w:cs="Calibri"/>
                <w:color w:val="FF0000"/>
              </w:rPr>
            </w:pPr>
          </w:p>
          <w:p w14:paraId="074CEF40" w14:textId="77777777" w:rsidR="00745CD9" w:rsidRDefault="00745CD9" w:rsidP="00D53381">
            <w:pPr>
              <w:rPr>
                <w:rFonts w:ascii="Calibri" w:hAnsi="Calibri" w:cs="Calibri"/>
                <w:color w:val="FF0000"/>
              </w:rPr>
            </w:pPr>
          </w:p>
          <w:p w14:paraId="3512B356" w14:textId="77777777" w:rsidR="00745CD9" w:rsidRDefault="00745CD9" w:rsidP="00D53381">
            <w:pPr>
              <w:rPr>
                <w:rFonts w:ascii="Calibri" w:hAnsi="Calibri" w:cs="Calibri"/>
                <w:color w:val="FF0000"/>
              </w:rPr>
            </w:pPr>
          </w:p>
          <w:p w14:paraId="258FF349" w14:textId="77777777" w:rsidR="00745CD9" w:rsidRDefault="00745CD9" w:rsidP="00D53381">
            <w:pPr>
              <w:rPr>
                <w:rFonts w:ascii="Calibri" w:hAnsi="Calibri" w:cs="Calibri"/>
                <w:color w:val="FF0000"/>
              </w:rPr>
            </w:pPr>
          </w:p>
          <w:p w14:paraId="0E7F8785" w14:textId="77777777" w:rsidR="00745CD9" w:rsidRDefault="00745CD9" w:rsidP="00D53381">
            <w:pPr>
              <w:rPr>
                <w:rFonts w:ascii="Calibri" w:hAnsi="Calibri" w:cs="Calibri"/>
                <w:color w:val="FF0000"/>
              </w:rPr>
            </w:pPr>
          </w:p>
          <w:p w14:paraId="06B960B7" w14:textId="77777777" w:rsidR="00745CD9" w:rsidRDefault="00745CD9" w:rsidP="00D53381">
            <w:pPr>
              <w:rPr>
                <w:rFonts w:ascii="Calibri" w:hAnsi="Calibri" w:cs="Calibri"/>
                <w:color w:val="FF0000"/>
              </w:rPr>
            </w:pPr>
          </w:p>
          <w:p w14:paraId="6E7FAF29" w14:textId="77777777" w:rsidR="00745CD9" w:rsidRDefault="00745CD9" w:rsidP="00D53381">
            <w:pPr>
              <w:rPr>
                <w:rFonts w:ascii="Calibri" w:hAnsi="Calibri" w:cs="Calibri"/>
                <w:color w:val="FF0000"/>
              </w:rPr>
            </w:pPr>
          </w:p>
          <w:p w14:paraId="7D12A5E7" w14:textId="77777777" w:rsidR="00745CD9" w:rsidRDefault="00745CD9" w:rsidP="00D53381">
            <w:pPr>
              <w:rPr>
                <w:rFonts w:ascii="Calibri" w:hAnsi="Calibri" w:cs="Calibri"/>
                <w:color w:val="FF0000"/>
              </w:rPr>
            </w:pPr>
          </w:p>
          <w:p w14:paraId="33732139" w14:textId="5A6E8B66" w:rsidR="00745CD9" w:rsidRDefault="00745CD9" w:rsidP="00D53381">
            <w:pPr>
              <w:rPr>
                <w:rFonts w:ascii="Calibri" w:hAnsi="Calibri" w:cs="Calibri"/>
                <w:color w:val="FF0000"/>
              </w:rPr>
            </w:pPr>
          </w:p>
          <w:p w14:paraId="5DE6B73F" w14:textId="77777777" w:rsidR="00E22E9D" w:rsidRDefault="00E22E9D" w:rsidP="00D53381">
            <w:pPr>
              <w:rPr>
                <w:rFonts w:ascii="Calibri" w:hAnsi="Calibri" w:cs="Calibri"/>
                <w:color w:val="FF0000"/>
              </w:rPr>
            </w:pPr>
          </w:p>
          <w:p w14:paraId="6779161A" w14:textId="77777777" w:rsidR="00E22E9D" w:rsidRDefault="00E22E9D" w:rsidP="00D53381">
            <w:pPr>
              <w:rPr>
                <w:rFonts w:ascii="Calibri" w:hAnsi="Calibri" w:cs="Calibri"/>
                <w:color w:val="FF0000"/>
              </w:rPr>
            </w:pPr>
          </w:p>
          <w:p w14:paraId="4FB7A53A" w14:textId="77777777" w:rsidR="00745CD9" w:rsidRDefault="00745CD9" w:rsidP="00D53381">
            <w:pPr>
              <w:rPr>
                <w:rFonts w:ascii="Calibri" w:hAnsi="Calibri" w:cs="Calibri"/>
                <w:color w:val="FF0000"/>
              </w:rPr>
            </w:pPr>
          </w:p>
          <w:p w14:paraId="434A21FC" w14:textId="67EE4A41" w:rsidR="00745CD9" w:rsidRDefault="00745CD9" w:rsidP="00D53381">
            <w:pPr>
              <w:rPr>
                <w:rFonts w:ascii="Calibri" w:hAnsi="Calibri" w:cs="Calibri"/>
                <w:color w:val="FF0000"/>
              </w:rPr>
            </w:pPr>
            <w:r>
              <w:rPr>
                <w:rFonts w:ascii="Calibri" w:hAnsi="Calibri" w:cs="Calibri"/>
                <w:color w:val="FF0000"/>
              </w:rPr>
              <w:t>If you would like to join a group purchase email Neil</w:t>
            </w:r>
          </w:p>
          <w:p w14:paraId="4DA7FE40" w14:textId="77777777" w:rsidR="00745CD9" w:rsidRDefault="00745CD9" w:rsidP="00D53381">
            <w:pPr>
              <w:rPr>
                <w:rFonts w:ascii="Calibri" w:hAnsi="Calibri" w:cs="Calibri"/>
                <w:color w:val="FF0000"/>
              </w:rPr>
            </w:pPr>
          </w:p>
          <w:p w14:paraId="7DF3964A" w14:textId="77777777" w:rsidR="00745CD9" w:rsidRDefault="00745CD9" w:rsidP="00D53381">
            <w:pPr>
              <w:rPr>
                <w:rFonts w:ascii="Calibri" w:hAnsi="Calibri" w:cs="Calibri"/>
                <w:color w:val="FF0000"/>
              </w:rPr>
            </w:pPr>
          </w:p>
          <w:p w14:paraId="0D0B940D" w14:textId="51ABA5F9" w:rsidR="00745CD9" w:rsidRPr="00B14E09" w:rsidRDefault="00745CD9" w:rsidP="00D53381">
            <w:pPr>
              <w:rPr>
                <w:rFonts w:ascii="Calibri" w:hAnsi="Calibri" w:cs="Calibri"/>
                <w:color w:val="FF0000"/>
              </w:rPr>
            </w:pPr>
            <w:r>
              <w:rPr>
                <w:rFonts w:ascii="Calibri" w:hAnsi="Calibri" w:cs="Calibri"/>
                <w:color w:val="FF0000"/>
              </w:rPr>
              <w:t>Ask SEC if Thermocill can be added to a framework</w:t>
            </w:r>
          </w:p>
        </w:tc>
      </w:tr>
      <w:tr w:rsidR="00EA5FB8" w:rsidRPr="00B14E09" w14:paraId="3446060C" w14:textId="77777777" w:rsidTr="008829A5">
        <w:tc>
          <w:tcPr>
            <w:tcW w:w="1560" w:type="dxa"/>
          </w:tcPr>
          <w:p w14:paraId="1C2907F8" w14:textId="102F0590" w:rsidR="00EA5FB8" w:rsidRPr="00B14E09" w:rsidRDefault="00457237" w:rsidP="00D53381">
            <w:pPr>
              <w:rPr>
                <w:rFonts w:ascii="Calibri" w:hAnsi="Calibri" w:cs="Calibri"/>
              </w:rPr>
            </w:pPr>
            <w:r w:rsidRPr="00B14E09">
              <w:rPr>
                <w:rFonts w:ascii="Calibri" w:hAnsi="Calibri" w:cs="Calibri"/>
              </w:rPr>
              <w:lastRenderedPageBreak/>
              <w:t>Update of strategic domestic retrofit group</w:t>
            </w:r>
          </w:p>
        </w:tc>
        <w:tc>
          <w:tcPr>
            <w:tcW w:w="9639" w:type="dxa"/>
            <w:shd w:val="clear" w:color="auto" w:fill="auto"/>
          </w:tcPr>
          <w:p w14:paraId="17D4F9EB" w14:textId="7882A6D2" w:rsidR="004F63D5" w:rsidRDefault="00457237" w:rsidP="00031B33">
            <w:pPr>
              <w:rPr>
                <w:rFonts w:ascii="Calibri" w:hAnsi="Calibri" w:cs="Calibri"/>
              </w:rPr>
            </w:pPr>
            <w:r w:rsidRPr="00B14E09">
              <w:rPr>
                <w:rFonts w:ascii="Calibri" w:hAnsi="Calibri" w:cs="Calibri"/>
              </w:rPr>
              <w:t>Bethany Pepper</w:t>
            </w:r>
            <w:r w:rsidR="006E3435">
              <w:rPr>
                <w:rFonts w:ascii="Calibri" w:hAnsi="Calibri" w:cs="Calibri"/>
              </w:rPr>
              <w:t>, from KCC, explained t</w:t>
            </w:r>
            <w:r w:rsidR="004F63D5">
              <w:rPr>
                <w:rFonts w:ascii="Calibri" w:hAnsi="Calibri" w:cs="Calibri"/>
              </w:rPr>
              <w:t xml:space="preserve">here is a new </w:t>
            </w:r>
            <w:hyperlink r:id="rId12" w:history="1">
              <w:r w:rsidR="00465C9D" w:rsidRPr="00465C9D">
                <w:rPr>
                  <w:rStyle w:val="Hyperlink"/>
                  <w:rFonts w:ascii="Calibri" w:hAnsi="Calibri" w:cs="Calibri"/>
                </w:rPr>
                <w:t xml:space="preserve">Strategic Domestic Retrofit </w:t>
              </w:r>
              <w:r w:rsidR="004F63D5" w:rsidRPr="00465C9D">
                <w:rPr>
                  <w:rStyle w:val="Hyperlink"/>
                  <w:rFonts w:ascii="Calibri" w:hAnsi="Calibri" w:cs="Calibri"/>
                </w:rPr>
                <w:t>sub group</w:t>
              </w:r>
            </w:hyperlink>
            <w:r w:rsidR="004F63D5">
              <w:rPr>
                <w:rFonts w:ascii="Calibri" w:hAnsi="Calibri" w:cs="Calibri"/>
              </w:rPr>
              <w:t xml:space="preserve"> for KHG that focuses on retrofit on privately owners and owner occupiers</w:t>
            </w:r>
            <w:r w:rsidR="00745CD9">
              <w:rPr>
                <w:rFonts w:ascii="Calibri" w:hAnsi="Calibri" w:cs="Calibri"/>
              </w:rPr>
              <w:t xml:space="preserve"> and recognised some topics relevant for </w:t>
            </w:r>
            <w:r w:rsidR="00E22E9D">
              <w:rPr>
                <w:rFonts w:ascii="Calibri" w:hAnsi="Calibri" w:cs="Calibri"/>
              </w:rPr>
              <w:t xml:space="preserve">both the </w:t>
            </w:r>
            <w:r w:rsidR="00745CD9">
              <w:rPr>
                <w:rFonts w:ascii="Calibri" w:hAnsi="Calibri" w:cs="Calibri"/>
              </w:rPr>
              <w:t>asset management group and SDR group</w:t>
            </w:r>
            <w:r w:rsidR="004F63D5">
              <w:rPr>
                <w:rFonts w:ascii="Calibri" w:hAnsi="Calibri" w:cs="Calibri"/>
              </w:rPr>
              <w:t xml:space="preserve">. This </w:t>
            </w:r>
            <w:r w:rsidR="00745CD9">
              <w:rPr>
                <w:rFonts w:ascii="Calibri" w:hAnsi="Calibri" w:cs="Calibri"/>
              </w:rPr>
              <w:t xml:space="preserve">new group </w:t>
            </w:r>
            <w:r w:rsidR="004F63D5">
              <w:rPr>
                <w:rFonts w:ascii="Calibri" w:hAnsi="Calibri" w:cs="Calibri"/>
              </w:rPr>
              <w:t>reports to K&amp;M Environment Group</w:t>
            </w:r>
            <w:r w:rsidR="00745CD9">
              <w:rPr>
                <w:rFonts w:ascii="Calibri" w:hAnsi="Calibri" w:cs="Calibri"/>
              </w:rPr>
              <w:t xml:space="preserve"> as well as KHG Board</w:t>
            </w:r>
            <w:r w:rsidR="004F63D5">
              <w:rPr>
                <w:rFonts w:ascii="Calibri" w:hAnsi="Calibri" w:cs="Calibri"/>
              </w:rPr>
              <w:t xml:space="preserve">. The </w:t>
            </w:r>
            <w:hyperlink r:id="rId13" w:history="1">
              <w:r w:rsidR="004F63D5" w:rsidRPr="00745CD9">
                <w:rPr>
                  <w:rStyle w:val="Hyperlink"/>
                  <w:rFonts w:ascii="Calibri" w:hAnsi="Calibri" w:cs="Calibri"/>
                </w:rPr>
                <w:t>K&amp;M ELES</w:t>
              </w:r>
            </w:hyperlink>
            <w:r w:rsidR="004F63D5">
              <w:rPr>
                <w:rFonts w:ascii="Calibri" w:hAnsi="Calibri" w:cs="Calibri"/>
              </w:rPr>
              <w:t xml:space="preserve"> requires an action plan for delivering the retrofit of the private sector and this group works to deliver that. The current situation is the group met 3 times last year and will meet 6 times this year. Practice is very fragmented across Kent and mainly focused on plans for the fuel poor. There are households who are able to pay</w:t>
            </w:r>
            <w:r w:rsidR="00E22E9D">
              <w:rPr>
                <w:rFonts w:ascii="Calibri" w:hAnsi="Calibri" w:cs="Calibri"/>
              </w:rPr>
              <w:t xml:space="preserve"> to improve the energy efficiency of their home</w:t>
            </w:r>
            <w:r w:rsidR="004F63D5">
              <w:rPr>
                <w:rFonts w:ascii="Calibri" w:hAnsi="Calibri" w:cs="Calibri"/>
              </w:rPr>
              <w:t xml:space="preserve"> but need to understand what is needed and who to trust to install it. This could move away from being grant/funding driven </w:t>
            </w:r>
            <w:r w:rsidR="00745CD9">
              <w:rPr>
                <w:rFonts w:ascii="Calibri" w:hAnsi="Calibri" w:cs="Calibri"/>
              </w:rPr>
              <w:t>area and look</w:t>
            </w:r>
            <w:r w:rsidR="004F63D5">
              <w:rPr>
                <w:rFonts w:ascii="Calibri" w:hAnsi="Calibri" w:cs="Calibri"/>
              </w:rPr>
              <w:t xml:space="preserve"> to create a longer term plan. The group will look at data modelling, building the installer market, and providing trusted advice and support. It will look at how MEES is being enforced in the private rented sector. </w:t>
            </w:r>
            <w:r w:rsidR="006E3435">
              <w:rPr>
                <w:rFonts w:ascii="Calibri" w:hAnsi="Calibri" w:cs="Calibri"/>
              </w:rPr>
              <w:t xml:space="preserve">A paper will be taken to the K&amp;M Environment Group with an ask for resource to make the work happen. </w:t>
            </w:r>
          </w:p>
          <w:p w14:paraId="77E2B9F1" w14:textId="45B40ADD" w:rsidR="006E3435" w:rsidRDefault="006E3435" w:rsidP="00031B33">
            <w:pPr>
              <w:rPr>
                <w:rFonts w:ascii="Calibri" w:hAnsi="Calibri" w:cs="Calibri"/>
              </w:rPr>
            </w:pPr>
          </w:p>
          <w:p w14:paraId="27118825" w14:textId="7A5AE359" w:rsidR="006E3435" w:rsidRDefault="006E3435" w:rsidP="00031B33">
            <w:pPr>
              <w:rPr>
                <w:rFonts w:ascii="Calibri" w:hAnsi="Calibri" w:cs="Calibri"/>
              </w:rPr>
            </w:pPr>
            <w:r>
              <w:rPr>
                <w:rFonts w:ascii="Calibri" w:hAnsi="Calibri" w:cs="Calibri"/>
              </w:rPr>
              <w:t xml:space="preserve">Brian explained that this group partly replaces KMSEP. Peter </w:t>
            </w:r>
            <w:r w:rsidR="00E22E9D">
              <w:rPr>
                <w:rFonts w:ascii="Calibri" w:hAnsi="Calibri" w:cs="Calibri"/>
              </w:rPr>
              <w:t xml:space="preserve">Dosad </w:t>
            </w:r>
            <w:r>
              <w:rPr>
                <w:rFonts w:ascii="Calibri" w:hAnsi="Calibri" w:cs="Calibri"/>
              </w:rPr>
              <w:t xml:space="preserve">chairs this group and sits on K&amp;M Environment Group too. </w:t>
            </w:r>
          </w:p>
          <w:p w14:paraId="28657087" w14:textId="594DC4F5" w:rsidR="006E3435" w:rsidRDefault="006E3435" w:rsidP="00031B33">
            <w:pPr>
              <w:rPr>
                <w:rFonts w:ascii="Calibri" w:hAnsi="Calibri" w:cs="Calibri"/>
              </w:rPr>
            </w:pPr>
          </w:p>
          <w:p w14:paraId="1789CB97" w14:textId="26C08EC1" w:rsidR="006E3435" w:rsidRDefault="006E3435" w:rsidP="00031B33">
            <w:pPr>
              <w:rPr>
                <w:rFonts w:ascii="Calibri" w:hAnsi="Calibri" w:cs="Calibri"/>
              </w:rPr>
            </w:pPr>
            <w:r>
              <w:rPr>
                <w:rFonts w:ascii="Calibri" w:hAnsi="Calibri" w:cs="Calibri"/>
              </w:rPr>
              <w:t>Matthew Williams will be taking a lead on the Strategic Domestic Retrofit Group.</w:t>
            </w:r>
          </w:p>
          <w:p w14:paraId="6D237A40" w14:textId="41CAA73C" w:rsidR="004F63D5" w:rsidRPr="00B14E09" w:rsidRDefault="004F63D5" w:rsidP="00031B33">
            <w:pPr>
              <w:rPr>
                <w:rFonts w:ascii="Calibri" w:hAnsi="Calibri" w:cs="Calibri"/>
              </w:rPr>
            </w:pPr>
          </w:p>
        </w:tc>
        <w:tc>
          <w:tcPr>
            <w:tcW w:w="851" w:type="dxa"/>
            <w:shd w:val="clear" w:color="auto" w:fill="auto"/>
          </w:tcPr>
          <w:p w14:paraId="0515DC32" w14:textId="0EF45253" w:rsidR="00572342" w:rsidRPr="00B14E09" w:rsidRDefault="00572342" w:rsidP="00D53381">
            <w:pPr>
              <w:rPr>
                <w:rFonts w:ascii="Calibri" w:hAnsi="Calibri" w:cs="Calibri"/>
              </w:rPr>
            </w:pPr>
          </w:p>
        </w:tc>
        <w:tc>
          <w:tcPr>
            <w:tcW w:w="2976" w:type="dxa"/>
            <w:shd w:val="clear" w:color="auto" w:fill="auto"/>
          </w:tcPr>
          <w:p w14:paraId="32AD0FDB" w14:textId="4C1BF61B" w:rsidR="00572342" w:rsidRPr="00B14E09" w:rsidRDefault="00572342" w:rsidP="00D53381">
            <w:pPr>
              <w:rPr>
                <w:rFonts w:ascii="Calibri" w:hAnsi="Calibri" w:cs="Calibri"/>
                <w:color w:val="FF0000"/>
              </w:rPr>
            </w:pPr>
          </w:p>
        </w:tc>
      </w:tr>
      <w:tr w:rsidR="00DD45A4" w:rsidRPr="00B14E09" w14:paraId="7BF9CCAE" w14:textId="77777777" w:rsidTr="008829A5">
        <w:tc>
          <w:tcPr>
            <w:tcW w:w="1560" w:type="dxa"/>
          </w:tcPr>
          <w:p w14:paraId="2E54A02B" w14:textId="1BEF4D43" w:rsidR="00DD45A4" w:rsidRPr="00B14E09" w:rsidRDefault="00457237" w:rsidP="00D53381">
            <w:pPr>
              <w:rPr>
                <w:rFonts w:ascii="Calibri" w:hAnsi="Calibri" w:cs="Calibri"/>
              </w:rPr>
            </w:pPr>
            <w:r w:rsidRPr="00B14E09">
              <w:rPr>
                <w:rFonts w:ascii="Calibri" w:hAnsi="Calibri" w:cs="Calibri"/>
              </w:rPr>
              <w:t>Standing Items</w:t>
            </w:r>
          </w:p>
        </w:tc>
        <w:tc>
          <w:tcPr>
            <w:tcW w:w="9639" w:type="dxa"/>
            <w:shd w:val="clear" w:color="auto" w:fill="auto"/>
          </w:tcPr>
          <w:p w14:paraId="536416CC" w14:textId="30026128" w:rsidR="00457237" w:rsidRPr="00745CD9" w:rsidRDefault="00457237" w:rsidP="00E22E9D">
            <w:pPr>
              <w:pStyle w:val="ListParagraph"/>
              <w:numPr>
                <w:ilvl w:val="0"/>
                <w:numId w:val="10"/>
              </w:numPr>
              <w:rPr>
                <w:rFonts w:ascii="Calibri" w:hAnsi="Calibri" w:cs="Calibri"/>
              </w:rPr>
            </w:pPr>
            <w:r w:rsidRPr="00745CD9">
              <w:rPr>
                <w:rFonts w:ascii="Calibri" w:hAnsi="Calibri" w:cs="Calibri"/>
              </w:rPr>
              <w:t>Your questions and concerns</w:t>
            </w:r>
          </w:p>
          <w:p w14:paraId="04714DB8" w14:textId="1FF09A66" w:rsidR="00457237" w:rsidRPr="00B14E09" w:rsidRDefault="00457237" w:rsidP="00E22E9D">
            <w:pPr>
              <w:rPr>
                <w:rFonts w:ascii="Calibri" w:hAnsi="Calibri" w:cs="Calibri"/>
              </w:rPr>
            </w:pPr>
          </w:p>
          <w:p w14:paraId="694FBEB1" w14:textId="70031BB0" w:rsidR="00457237" w:rsidRPr="00745CD9" w:rsidRDefault="00457237" w:rsidP="00E22E9D">
            <w:pPr>
              <w:pStyle w:val="ListParagraph"/>
              <w:numPr>
                <w:ilvl w:val="0"/>
                <w:numId w:val="10"/>
              </w:numPr>
              <w:rPr>
                <w:rFonts w:ascii="Calibri" w:hAnsi="Calibri" w:cs="Calibri"/>
              </w:rPr>
            </w:pPr>
            <w:r w:rsidRPr="00745CD9">
              <w:rPr>
                <w:rFonts w:ascii="Calibri" w:hAnsi="Calibri" w:cs="Calibri"/>
              </w:rPr>
              <w:t>Dampness Mould and Condensation</w:t>
            </w:r>
          </w:p>
          <w:p w14:paraId="29662CDE" w14:textId="77777777" w:rsidR="00457237" w:rsidRPr="00B14E09" w:rsidRDefault="00457237" w:rsidP="00E22E9D">
            <w:pPr>
              <w:ind w:left="740" w:hanging="740"/>
              <w:rPr>
                <w:rFonts w:ascii="Calibri" w:hAnsi="Calibri" w:cs="Calibri"/>
              </w:rPr>
            </w:pPr>
          </w:p>
          <w:p w14:paraId="198D4557" w14:textId="6A034F1C" w:rsidR="00457237" w:rsidRPr="00745CD9" w:rsidRDefault="00457237" w:rsidP="00E22E9D">
            <w:pPr>
              <w:pStyle w:val="ListParagraph"/>
              <w:numPr>
                <w:ilvl w:val="0"/>
                <w:numId w:val="10"/>
              </w:numPr>
              <w:rPr>
                <w:rFonts w:ascii="Calibri" w:hAnsi="Calibri" w:cs="Calibri"/>
              </w:rPr>
            </w:pPr>
            <w:r w:rsidRPr="00745CD9">
              <w:rPr>
                <w:rFonts w:ascii="Calibri" w:hAnsi="Calibri" w:cs="Calibri"/>
              </w:rPr>
              <w:t>Social Housing Decarbonisation fund – sharing ideas and good practice</w:t>
            </w:r>
          </w:p>
          <w:p w14:paraId="30DA7DF7" w14:textId="77777777" w:rsidR="00457237" w:rsidRPr="00B14E09" w:rsidRDefault="00457237" w:rsidP="00E22E9D">
            <w:pPr>
              <w:ind w:left="740" w:hanging="740"/>
              <w:rPr>
                <w:rFonts w:ascii="Calibri" w:hAnsi="Calibri" w:cs="Calibri"/>
              </w:rPr>
            </w:pPr>
          </w:p>
          <w:p w14:paraId="59F33F8E" w14:textId="33A92E46" w:rsidR="00457237" w:rsidRPr="00745CD9" w:rsidRDefault="00457237" w:rsidP="00E22E9D">
            <w:pPr>
              <w:pStyle w:val="ListParagraph"/>
              <w:numPr>
                <w:ilvl w:val="0"/>
                <w:numId w:val="10"/>
              </w:numPr>
              <w:rPr>
                <w:rFonts w:ascii="Calibri" w:hAnsi="Calibri" w:cs="Calibri"/>
              </w:rPr>
            </w:pPr>
            <w:r w:rsidRPr="00745CD9">
              <w:rPr>
                <w:rFonts w:ascii="Calibri" w:hAnsi="Calibri" w:cs="Calibri"/>
              </w:rPr>
              <w:t>Disrepair</w:t>
            </w:r>
          </w:p>
          <w:p w14:paraId="13F542FF" w14:textId="77777777" w:rsidR="00457237" w:rsidRPr="00B14E09" w:rsidRDefault="00457237" w:rsidP="00E22E9D">
            <w:pPr>
              <w:ind w:left="740" w:hanging="740"/>
              <w:rPr>
                <w:rFonts w:ascii="Calibri" w:hAnsi="Calibri" w:cs="Calibri"/>
              </w:rPr>
            </w:pPr>
          </w:p>
          <w:p w14:paraId="22E61B9E" w14:textId="0E26A568" w:rsidR="00457237" w:rsidRPr="00745CD9" w:rsidRDefault="00457237" w:rsidP="00E22E9D">
            <w:pPr>
              <w:pStyle w:val="ListParagraph"/>
              <w:numPr>
                <w:ilvl w:val="0"/>
                <w:numId w:val="10"/>
              </w:numPr>
              <w:rPr>
                <w:rFonts w:ascii="Calibri" w:hAnsi="Calibri" w:cs="Calibri"/>
              </w:rPr>
            </w:pPr>
            <w:r w:rsidRPr="00745CD9">
              <w:rPr>
                <w:rFonts w:ascii="Calibri" w:hAnsi="Calibri" w:cs="Calibri"/>
              </w:rPr>
              <w:t>Fire safety</w:t>
            </w:r>
          </w:p>
          <w:p w14:paraId="7BA43DB3" w14:textId="0FACA27A" w:rsidR="00745CD9" w:rsidRDefault="00745CD9" w:rsidP="00E22E9D">
            <w:pPr>
              <w:rPr>
                <w:rFonts w:ascii="Calibri" w:hAnsi="Calibri" w:cs="Calibri"/>
              </w:rPr>
            </w:pPr>
          </w:p>
          <w:p w14:paraId="7F9156C7" w14:textId="42902326" w:rsidR="00820CA9" w:rsidRPr="00B14E09" w:rsidRDefault="00745CD9" w:rsidP="00E22E9D">
            <w:pPr>
              <w:rPr>
                <w:rFonts w:ascii="Calibri" w:hAnsi="Calibri" w:cs="Calibri"/>
              </w:rPr>
            </w:pPr>
            <w:r>
              <w:rPr>
                <w:rFonts w:ascii="Calibri" w:hAnsi="Calibri" w:cs="Calibri"/>
              </w:rPr>
              <w:t>No issues raised.</w:t>
            </w:r>
          </w:p>
        </w:tc>
        <w:tc>
          <w:tcPr>
            <w:tcW w:w="851" w:type="dxa"/>
            <w:shd w:val="clear" w:color="auto" w:fill="auto"/>
          </w:tcPr>
          <w:p w14:paraId="05BB033D" w14:textId="789ADB02" w:rsidR="00512A6C" w:rsidRPr="00B14E09" w:rsidRDefault="00512A6C" w:rsidP="00D53381">
            <w:pPr>
              <w:rPr>
                <w:rFonts w:ascii="Calibri" w:hAnsi="Calibri" w:cs="Calibri"/>
              </w:rPr>
            </w:pPr>
          </w:p>
        </w:tc>
        <w:tc>
          <w:tcPr>
            <w:tcW w:w="2976" w:type="dxa"/>
            <w:shd w:val="clear" w:color="auto" w:fill="auto"/>
          </w:tcPr>
          <w:p w14:paraId="7277E0D9" w14:textId="6A52768C" w:rsidR="00512A6C" w:rsidRPr="00B14E09" w:rsidRDefault="00512A6C" w:rsidP="00D53381">
            <w:pPr>
              <w:rPr>
                <w:rFonts w:ascii="Calibri" w:hAnsi="Calibri" w:cs="Calibri"/>
                <w:color w:val="FF0000"/>
              </w:rPr>
            </w:pPr>
          </w:p>
        </w:tc>
      </w:tr>
      <w:tr w:rsidR="00457237" w:rsidRPr="00B14E09" w14:paraId="1922C93A" w14:textId="77777777" w:rsidTr="008829A5">
        <w:tc>
          <w:tcPr>
            <w:tcW w:w="1560" w:type="dxa"/>
          </w:tcPr>
          <w:p w14:paraId="25BA476C" w14:textId="6121F004" w:rsidR="00457237" w:rsidRPr="00B14E09" w:rsidRDefault="00457237" w:rsidP="00D53381">
            <w:pPr>
              <w:rPr>
                <w:rFonts w:ascii="Calibri" w:hAnsi="Calibri" w:cs="Calibri"/>
              </w:rPr>
            </w:pPr>
            <w:r w:rsidRPr="00B14E09">
              <w:rPr>
                <w:rFonts w:ascii="Calibri" w:hAnsi="Calibri" w:cs="Calibri"/>
              </w:rPr>
              <w:t xml:space="preserve">KHG events </w:t>
            </w:r>
          </w:p>
        </w:tc>
        <w:tc>
          <w:tcPr>
            <w:tcW w:w="9639" w:type="dxa"/>
            <w:shd w:val="clear" w:color="auto" w:fill="auto"/>
          </w:tcPr>
          <w:p w14:paraId="672D6239" w14:textId="1929B576" w:rsidR="00745CD9" w:rsidRPr="00745CD9" w:rsidRDefault="00745CD9" w:rsidP="00745CD9">
            <w:pPr>
              <w:rPr>
                <w:rFonts w:ascii="Calibri" w:hAnsi="Calibri" w:cs="Calibri"/>
              </w:rPr>
            </w:pPr>
            <w:r>
              <w:rPr>
                <w:rFonts w:ascii="Calibri" w:hAnsi="Calibri" w:cs="Calibri"/>
              </w:rPr>
              <w:t xml:space="preserve">HM highlighted the free </w:t>
            </w:r>
            <w:r w:rsidR="00E22E9D">
              <w:rPr>
                <w:rFonts w:ascii="Calibri" w:hAnsi="Calibri" w:cs="Calibri"/>
              </w:rPr>
              <w:t xml:space="preserve">virtual </w:t>
            </w:r>
            <w:r>
              <w:rPr>
                <w:rFonts w:ascii="Calibri" w:hAnsi="Calibri" w:cs="Calibri"/>
              </w:rPr>
              <w:t>KHG events this month;</w:t>
            </w:r>
          </w:p>
          <w:p w14:paraId="48ABF249" w14:textId="7BA5D2BE" w:rsidR="00457237" w:rsidRPr="00B14E09" w:rsidRDefault="00457237" w:rsidP="00457237">
            <w:pPr>
              <w:pStyle w:val="ListParagraph"/>
              <w:numPr>
                <w:ilvl w:val="0"/>
                <w:numId w:val="9"/>
              </w:numPr>
              <w:spacing w:after="200" w:line="276" w:lineRule="auto"/>
              <w:rPr>
                <w:rFonts w:ascii="Calibri" w:hAnsi="Calibri" w:cs="Calibri"/>
              </w:rPr>
            </w:pPr>
            <w:r w:rsidRPr="00B14E09">
              <w:rPr>
                <w:rFonts w:ascii="Calibri" w:hAnsi="Calibri" w:cs="Calibri"/>
              </w:rPr>
              <w:t>E</w:t>
            </w:r>
            <w:r w:rsidR="00745CD9">
              <w:rPr>
                <w:rFonts w:ascii="Calibri" w:hAnsi="Calibri" w:cs="Calibri"/>
              </w:rPr>
              <w:t>vent on</w:t>
            </w:r>
            <w:r w:rsidRPr="00B14E09">
              <w:rPr>
                <w:rFonts w:ascii="Calibri" w:hAnsi="Calibri" w:cs="Calibri"/>
              </w:rPr>
              <w:t xml:space="preserve"> Addressing fuel poverty and the journey to net zero on 19</w:t>
            </w:r>
            <w:r w:rsidRPr="00B14E09">
              <w:rPr>
                <w:rFonts w:ascii="Calibri" w:hAnsi="Calibri" w:cs="Calibri"/>
                <w:vertAlign w:val="superscript"/>
              </w:rPr>
              <w:t>th</w:t>
            </w:r>
            <w:r w:rsidRPr="00B14E09">
              <w:rPr>
                <w:rFonts w:ascii="Calibri" w:hAnsi="Calibri" w:cs="Calibri"/>
              </w:rPr>
              <w:t xml:space="preserve"> Jan</w:t>
            </w:r>
          </w:p>
          <w:p w14:paraId="557E22D8" w14:textId="3C815523" w:rsidR="00457237" w:rsidRPr="00B14E09" w:rsidRDefault="00457237" w:rsidP="00457237">
            <w:pPr>
              <w:pStyle w:val="ListParagraph"/>
              <w:numPr>
                <w:ilvl w:val="0"/>
                <w:numId w:val="9"/>
              </w:numPr>
              <w:spacing w:after="200" w:line="276" w:lineRule="auto"/>
              <w:rPr>
                <w:rFonts w:ascii="Calibri" w:hAnsi="Calibri" w:cs="Calibri"/>
              </w:rPr>
            </w:pPr>
            <w:r w:rsidRPr="00B14E09">
              <w:rPr>
                <w:rFonts w:ascii="Calibri" w:hAnsi="Calibri" w:cs="Calibri"/>
              </w:rPr>
              <w:t>Event on Autism – 24</w:t>
            </w:r>
            <w:r w:rsidRPr="00B14E09">
              <w:rPr>
                <w:rFonts w:ascii="Calibri" w:hAnsi="Calibri" w:cs="Calibri"/>
                <w:vertAlign w:val="superscript"/>
              </w:rPr>
              <w:t>th</w:t>
            </w:r>
            <w:r w:rsidRPr="00B14E09">
              <w:rPr>
                <w:rFonts w:ascii="Calibri" w:hAnsi="Calibri" w:cs="Calibri"/>
              </w:rPr>
              <w:t xml:space="preserve"> Jan</w:t>
            </w:r>
          </w:p>
          <w:p w14:paraId="4CE1DEEA" w14:textId="77777777" w:rsidR="00457237" w:rsidRPr="00B14E09" w:rsidRDefault="00457237" w:rsidP="00457237">
            <w:pPr>
              <w:pStyle w:val="ListParagraph"/>
              <w:numPr>
                <w:ilvl w:val="0"/>
                <w:numId w:val="9"/>
              </w:numPr>
              <w:spacing w:after="200" w:line="276" w:lineRule="auto"/>
              <w:rPr>
                <w:rFonts w:ascii="Calibri" w:hAnsi="Calibri" w:cs="Calibri"/>
              </w:rPr>
            </w:pPr>
            <w:r w:rsidRPr="00B14E09">
              <w:rPr>
                <w:rFonts w:ascii="Calibri" w:hAnsi="Calibri" w:cs="Calibri"/>
              </w:rPr>
              <w:t>Event on Fire Safety (England) 2022 Regulations focusing on domestic premises with two or more units and a communal area 23</w:t>
            </w:r>
            <w:r w:rsidRPr="00B14E09">
              <w:rPr>
                <w:rFonts w:ascii="Calibri" w:hAnsi="Calibri" w:cs="Calibri"/>
                <w:vertAlign w:val="superscript"/>
              </w:rPr>
              <w:t>rd</w:t>
            </w:r>
            <w:r w:rsidRPr="00B14E09">
              <w:rPr>
                <w:rFonts w:ascii="Calibri" w:hAnsi="Calibri" w:cs="Calibri"/>
              </w:rPr>
              <w:t xml:space="preserve"> Jan </w:t>
            </w:r>
          </w:p>
          <w:p w14:paraId="7652C8C2" w14:textId="3788F2E1" w:rsidR="00457237" w:rsidRPr="00B14E09" w:rsidRDefault="00457237" w:rsidP="00457237">
            <w:pPr>
              <w:rPr>
                <w:rFonts w:ascii="Calibri" w:hAnsi="Calibri" w:cs="Calibri"/>
              </w:rPr>
            </w:pPr>
            <w:r w:rsidRPr="00B14E09">
              <w:rPr>
                <w:rFonts w:ascii="Calibri" w:hAnsi="Calibri" w:cs="Calibri"/>
              </w:rPr>
              <w:t>Email HM to book your place. Every organisation has had an opportunity to book their places so now no limit to the number each organisation can book for each virtual event.</w:t>
            </w:r>
          </w:p>
        </w:tc>
        <w:tc>
          <w:tcPr>
            <w:tcW w:w="851" w:type="dxa"/>
            <w:shd w:val="clear" w:color="auto" w:fill="auto"/>
          </w:tcPr>
          <w:p w14:paraId="60ECA21A" w14:textId="3FBC8B5C" w:rsidR="00457237" w:rsidRPr="00B14E09" w:rsidRDefault="00745CD9" w:rsidP="00D53381">
            <w:pPr>
              <w:rPr>
                <w:rFonts w:ascii="Calibri" w:hAnsi="Calibri" w:cs="Calibri"/>
              </w:rPr>
            </w:pPr>
            <w:r>
              <w:rPr>
                <w:rFonts w:ascii="Calibri" w:hAnsi="Calibri" w:cs="Calibri"/>
              </w:rPr>
              <w:t>All</w:t>
            </w:r>
          </w:p>
        </w:tc>
        <w:tc>
          <w:tcPr>
            <w:tcW w:w="2976" w:type="dxa"/>
            <w:shd w:val="clear" w:color="auto" w:fill="auto"/>
          </w:tcPr>
          <w:p w14:paraId="7113A160" w14:textId="5097BA13" w:rsidR="00457237" w:rsidRPr="00B14E09" w:rsidRDefault="00745CD9" w:rsidP="00D53381">
            <w:pPr>
              <w:rPr>
                <w:rFonts w:ascii="Calibri" w:hAnsi="Calibri" w:cs="Calibri"/>
                <w:color w:val="FF0000"/>
              </w:rPr>
            </w:pPr>
            <w:r>
              <w:rPr>
                <w:rFonts w:ascii="Calibri" w:hAnsi="Calibri" w:cs="Calibri"/>
                <w:color w:val="FF0000"/>
              </w:rPr>
              <w:t>Email HM with which event, name and email address of delegates to book places</w:t>
            </w:r>
          </w:p>
        </w:tc>
      </w:tr>
      <w:tr w:rsidR="008774A4" w:rsidRPr="00B14E09" w14:paraId="5A0D276A" w14:textId="77777777" w:rsidTr="008829A5">
        <w:tc>
          <w:tcPr>
            <w:tcW w:w="1560" w:type="dxa"/>
          </w:tcPr>
          <w:p w14:paraId="27F30AEA" w14:textId="3BD4EA7A" w:rsidR="004A5221" w:rsidRPr="00B14E09" w:rsidRDefault="004A5221" w:rsidP="00D53381">
            <w:pPr>
              <w:rPr>
                <w:rFonts w:ascii="Calibri" w:hAnsi="Calibri" w:cs="Calibri"/>
              </w:rPr>
            </w:pPr>
            <w:r w:rsidRPr="00B14E09">
              <w:rPr>
                <w:rFonts w:ascii="Calibri" w:hAnsi="Calibri" w:cs="Calibri"/>
              </w:rPr>
              <w:t xml:space="preserve">AOB </w:t>
            </w:r>
          </w:p>
        </w:tc>
        <w:tc>
          <w:tcPr>
            <w:tcW w:w="9639" w:type="dxa"/>
            <w:shd w:val="clear" w:color="auto" w:fill="auto"/>
          </w:tcPr>
          <w:p w14:paraId="50303711" w14:textId="4B7569F9" w:rsidR="006E3435" w:rsidRDefault="006E3435" w:rsidP="008774A4">
            <w:pPr>
              <w:rPr>
                <w:rFonts w:ascii="Calibri" w:hAnsi="Calibri" w:cs="Calibri"/>
              </w:rPr>
            </w:pPr>
            <w:r>
              <w:rPr>
                <w:rFonts w:ascii="Calibri" w:hAnsi="Calibri" w:cs="Calibri"/>
              </w:rPr>
              <w:t>Neil raised Retro</w:t>
            </w:r>
            <w:r w:rsidR="00745CD9">
              <w:rPr>
                <w:rFonts w:ascii="Calibri" w:hAnsi="Calibri" w:cs="Calibri"/>
              </w:rPr>
              <w:t xml:space="preserve">fit Credits as he’d seen </w:t>
            </w:r>
            <w:r>
              <w:rPr>
                <w:rFonts w:ascii="Calibri" w:hAnsi="Calibri" w:cs="Calibri"/>
              </w:rPr>
              <w:t>HACT</w:t>
            </w:r>
            <w:r w:rsidR="00745CD9">
              <w:rPr>
                <w:rFonts w:ascii="Calibri" w:hAnsi="Calibri" w:cs="Calibri"/>
              </w:rPr>
              <w:t xml:space="preserve"> gi</w:t>
            </w:r>
            <w:r>
              <w:rPr>
                <w:rFonts w:ascii="Calibri" w:hAnsi="Calibri" w:cs="Calibri"/>
              </w:rPr>
              <w:t>ve a presentation on this. I</w:t>
            </w:r>
            <w:r w:rsidR="00745CD9">
              <w:rPr>
                <w:rFonts w:ascii="Calibri" w:hAnsi="Calibri" w:cs="Calibri"/>
              </w:rPr>
              <w:t>f yo</w:t>
            </w:r>
            <w:r>
              <w:rPr>
                <w:rFonts w:ascii="Calibri" w:hAnsi="Calibri" w:cs="Calibri"/>
              </w:rPr>
              <w:t xml:space="preserve">u fit carbon saving measures they sell the carbon saving, via social value. The amount is paid on a yearly basis. Over 21 years </w:t>
            </w:r>
            <w:r w:rsidR="00745CD9">
              <w:rPr>
                <w:rFonts w:ascii="Calibri" w:hAnsi="Calibri" w:cs="Calibri"/>
              </w:rPr>
              <w:t xml:space="preserve">it </w:t>
            </w:r>
            <w:r>
              <w:rPr>
                <w:rFonts w:ascii="Calibri" w:hAnsi="Calibri" w:cs="Calibri"/>
              </w:rPr>
              <w:t xml:space="preserve">can save around £7000 </w:t>
            </w:r>
            <w:r w:rsidR="00745CD9">
              <w:rPr>
                <w:rFonts w:ascii="Calibri" w:hAnsi="Calibri" w:cs="Calibri"/>
              </w:rPr>
              <w:t xml:space="preserve">per home </w:t>
            </w:r>
            <w:r>
              <w:rPr>
                <w:rFonts w:ascii="Calibri" w:hAnsi="Calibri" w:cs="Calibri"/>
              </w:rPr>
              <w:t xml:space="preserve">which can contribute towards retrofit costs. </w:t>
            </w:r>
          </w:p>
          <w:p w14:paraId="22A26C30" w14:textId="27B6D65E" w:rsidR="006E3435" w:rsidRDefault="006E3435" w:rsidP="008774A4">
            <w:pPr>
              <w:rPr>
                <w:rFonts w:ascii="Calibri" w:hAnsi="Calibri" w:cs="Calibri"/>
              </w:rPr>
            </w:pPr>
          </w:p>
          <w:p w14:paraId="2C4A96B0" w14:textId="54385191" w:rsidR="006E3435" w:rsidRDefault="006E3435" w:rsidP="008774A4">
            <w:pPr>
              <w:rPr>
                <w:rFonts w:ascii="Calibri" w:hAnsi="Calibri" w:cs="Calibri"/>
              </w:rPr>
            </w:pPr>
            <w:r>
              <w:rPr>
                <w:rFonts w:ascii="Calibri" w:hAnsi="Calibri" w:cs="Calibri"/>
              </w:rPr>
              <w:t xml:space="preserve">BP, this money can be used to deliver further retrofit. </w:t>
            </w:r>
            <w:r w:rsidR="00C13CC4">
              <w:rPr>
                <w:rFonts w:ascii="Calibri" w:hAnsi="Calibri" w:cs="Calibri"/>
              </w:rPr>
              <w:t>It’s</w:t>
            </w:r>
            <w:r>
              <w:rPr>
                <w:rFonts w:ascii="Calibri" w:hAnsi="Calibri" w:cs="Calibri"/>
              </w:rPr>
              <w:t xml:space="preserve"> an interesting product that could partially plug gap in costs around retrofit.</w:t>
            </w:r>
          </w:p>
          <w:p w14:paraId="38A5A4CC" w14:textId="70E04E64" w:rsidR="006E3435" w:rsidRDefault="006E3435" w:rsidP="008774A4">
            <w:pPr>
              <w:rPr>
                <w:rFonts w:ascii="Calibri" w:hAnsi="Calibri" w:cs="Calibri"/>
              </w:rPr>
            </w:pPr>
          </w:p>
          <w:p w14:paraId="682C3B9A" w14:textId="535223A0" w:rsidR="006E3435" w:rsidRDefault="006E3435" w:rsidP="008774A4">
            <w:pPr>
              <w:rPr>
                <w:rFonts w:ascii="Calibri" w:hAnsi="Calibri" w:cs="Calibri"/>
              </w:rPr>
            </w:pPr>
            <w:r>
              <w:rPr>
                <w:rFonts w:ascii="Calibri" w:hAnsi="Calibri" w:cs="Calibri"/>
              </w:rPr>
              <w:t xml:space="preserve">JA some carbon credits care being talked about and great to hear </w:t>
            </w:r>
            <w:r w:rsidR="00C13CC4">
              <w:rPr>
                <w:rFonts w:ascii="Calibri" w:hAnsi="Calibri" w:cs="Calibri"/>
              </w:rPr>
              <w:t>it’s</w:t>
            </w:r>
            <w:r>
              <w:rPr>
                <w:rFonts w:ascii="Calibri" w:hAnsi="Calibri" w:cs="Calibri"/>
              </w:rPr>
              <w:t xml:space="preserve"> available via HACT</w:t>
            </w:r>
            <w:r w:rsidR="00745CD9">
              <w:rPr>
                <w:rFonts w:ascii="Calibri" w:hAnsi="Calibri" w:cs="Calibri"/>
              </w:rPr>
              <w:t xml:space="preserve"> and for social value, not just hedge funds.</w:t>
            </w:r>
          </w:p>
          <w:p w14:paraId="3F503E51" w14:textId="6FA00E9B" w:rsidR="006E3435" w:rsidRDefault="006E3435" w:rsidP="008774A4">
            <w:pPr>
              <w:rPr>
                <w:rFonts w:ascii="Calibri" w:hAnsi="Calibri" w:cs="Calibri"/>
              </w:rPr>
            </w:pPr>
          </w:p>
          <w:p w14:paraId="6A5D4246" w14:textId="274A6F42" w:rsidR="006E3435" w:rsidRDefault="006E3435" w:rsidP="008774A4">
            <w:pPr>
              <w:rPr>
                <w:rFonts w:ascii="Calibri" w:hAnsi="Calibri" w:cs="Calibri"/>
              </w:rPr>
            </w:pPr>
            <w:r>
              <w:rPr>
                <w:rFonts w:ascii="Calibri" w:hAnsi="Calibri" w:cs="Calibri"/>
              </w:rPr>
              <w:t xml:space="preserve">Neil to invite HACT to a meeting. </w:t>
            </w:r>
          </w:p>
          <w:p w14:paraId="6C19FD17" w14:textId="77777777" w:rsidR="006E3435" w:rsidRPr="00B14E09" w:rsidRDefault="006E3435" w:rsidP="008774A4">
            <w:pPr>
              <w:rPr>
                <w:rFonts w:ascii="Calibri" w:hAnsi="Calibri" w:cs="Calibri"/>
              </w:rPr>
            </w:pPr>
          </w:p>
          <w:p w14:paraId="2D7377F4" w14:textId="23A5F9F9" w:rsidR="002B242C" w:rsidRPr="00B14E09" w:rsidRDefault="00DD45A4" w:rsidP="008774A4">
            <w:pPr>
              <w:rPr>
                <w:rFonts w:ascii="Calibri" w:hAnsi="Calibri" w:cs="Calibri"/>
              </w:rPr>
            </w:pPr>
            <w:r w:rsidRPr="00B14E09">
              <w:rPr>
                <w:rFonts w:ascii="Calibri" w:hAnsi="Calibri" w:cs="Calibri"/>
              </w:rPr>
              <w:t xml:space="preserve">Dates of 2023 meetings; 17 March; 18 May; 3 July; 20 Sept; 2 Nov. </w:t>
            </w:r>
          </w:p>
          <w:p w14:paraId="31F67685" w14:textId="08FFFCAD" w:rsidR="00182D37" w:rsidRPr="00B14E09" w:rsidRDefault="00182D37" w:rsidP="00457237">
            <w:pPr>
              <w:rPr>
                <w:rFonts w:ascii="Calibri" w:hAnsi="Calibri" w:cs="Calibri"/>
              </w:rPr>
            </w:pPr>
          </w:p>
        </w:tc>
        <w:tc>
          <w:tcPr>
            <w:tcW w:w="851" w:type="dxa"/>
            <w:shd w:val="clear" w:color="auto" w:fill="auto"/>
          </w:tcPr>
          <w:p w14:paraId="373DD928" w14:textId="734773C9" w:rsidR="007E52E7" w:rsidRPr="00B14E09" w:rsidRDefault="007E52E7" w:rsidP="00D53381">
            <w:pPr>
              <w:rPr>
                <w:rFonts w:ascii="Calibri" w:hAnsi="Calibri" w:cs="Calibri"/>
              </w:rPr>
            </w:pPr>
          </w:p>
          <w:p w14:paraId="6C488612" w14:textId="77777777" w:rsidR="00182D37" w:rsidRDefault="00182D37" w:rsidP="00D53381">
            <w:pPr>
              <w:rPr>
                <w:rFonts w:ascii="Calibri" w:hAnsi="Calibri" w:cs="Calibri"/>
              </w:rPr>
            </w:pPr>
          </w:p>
          <w:p w14:paraId="288D8AB7" w14:textId="77777777" w:rsidR="00745CD9" w:rsidRDefault="00745CD9" w:rsidP="00D53381">
            <w:pPr>
              <w:rPr>
                <w:rFonts w:ascii="Calibri" w:hAnsi="Calibri" w:cs="Calibri"/>
              </w:rPr>
            </w:pPr>
          </w:p>
          <w:p w14:paraId="38E367DF" w14:textId="77777777" w:rsidR="00745CD9" w:rsidRDefault="00745CD9" w:rsidP="00D53381">
            <w:pPr>
              <w:rPr>
                <w:rFonts w:ascii="Calibri" w:hAnsi="Calibri" w:cs="Calibri"/>
              </w:rPr>
            </w:pPr>
          </w:p>
          <w:p w14:paraId="21A3E8B7" w14:textId="77777777" w:rsidR="00745CD9" w:rsidRDefault="00745CD9" w:rsidP="00D53381">
            <w:pPr>
              <w:rPr>
                <w:rFonts w:ascii="Calibri" w:hAnsi="Calibri" w:cs="Calibri"/>
              </w:rPr>
            </w:pPr>
          </w:p>
          <w:p w14:paraId="106F2863" w14:textId="77777777" w:rsidR="00745CD9" w:rsidRDefault="00745CD9" w:rsidP="00D53381">
            <w:pPr>
              <w:rPr>
                <w:rFonts w:ascii="Calibri" w:hAnsi="Calibri" w:cs="Calibri"/>
              </w:rPr>
            </w:pPr>
          </w:p>
          <w:p w14:paraId="40204744" w14:textId="77777777" w:rsidR="00745CD9" w:rsidRDefault="00745CD9" w:rsidP="00D53381">
            <w:pPr>
              <w:rPr>
                <w:rFonts w:ascii="Calibri" w:hAnsi="Calibri" w:cs="Calibri"/>
              </w:rPr>
            </w:pPr>
          </w:p>
          <w:p w14:paraId="536F530A" w14:textId="77777777" w:rsidR="00745CD9" w:rsidRDefault="00745CD9" w:rsidP="00D53381">
            <w:pPr>
              <w:rPr>
                <w:rFonts w:ascii="Calibri" w:hAnsi="Calibri" w:cs="Calibri"/>
              </w:rPr>
            </w:pPr>
          </w:p>
          <w:p w14:paraId="5939981B" w14:textId="0118EDF6" w:rsidR="00745CD9" w:rsidRDefault="00745CD9" w:rsidP="00D53381">
            <w:pPr>
              <w:rPr>
                <w:rFonts w:ascii="Calibri" w:hAnsi="Calibri" w:cs="Calibri"/>
              </w:rPr>
            </w:pPr>
          </w:p>
          <w:p w14:paraId="1BE38B64" w14:textId="77777777" w:rsidR="00745CD9" w:rsidRDefault="00745CD9" w:rsidP="00D53381">
            <w:pPr>
              <w:rPr>
                <w:rFonts w:ascii="Calibri" w:hAnsi="Calibri" w:cs="Calibri"/>
              </w:rPr>
            </w:pPr>
          </w:p>
          <w:p w14:paraId="572D990B" w14:textId="7B3B6FA6" w:rsidR="00745CD9" w:rsidRPr="00B14E09" w:rsidRDefault="00745CD9" w:rsidP="00D53381">
            <w:pPr>
              <w:rPr>
                <w:rFonts w:ascii="Calibri" w:hAnsi="Calibri" w:cs="Calibri"/>
              </w:rPr>
            </w:pPr>
            <w:r>
              <w:rPr>
                <w:rFonts w:ascii="Calibri" w:hAnsi="Calibri" w:cs="Calibri"/>
              </w:rPr>
              <w:t>ND</w:t>
            </w:r>
          </w:p>
        </w:tc>
        <w:tc>
          <w:tcPr>
            <w:tcW w:w="2976" w:type="dxa"/>
            <w:shd w:val="clear" w:color="auto" w:fill="auto"/>
          </w:tcPr>
          <w:p w14:paraId="4D473FFB" w14:textId="77777777" w:rsidR="00182D37" w:rsidRDefault="00182D37" w:rsidP="00457237">
            <w:pPr>
              <w:rPr>
                <w:rFonts w:ascii="Calibri" w:hAnsi="Calibri" w:cs="Calibri"/>
                <w:color w:val="FF0000"/>
              </w:rPr>
            </w:pPr>
          </w:p>
          <w:p w14:paraId="5E4D4E31" w14:textId="77777777" w:rsidR="00745CD9" w:rsidRDefault="00745CD9" w:rsidP="00457237">
            <w:pPr>
              <w:rPr>
                <w:rFonts w:ascii="Calibri" w:hAnsi="Calibri" w:cs="Calibri"/>
                <w:color w:val="FF0000"/>
              </w:rPr>
            </w:pPr>
          </w:p>
          <w:p w14:paraId="5669A98C" w14:textId="77777777" w:rsidR="00745CD9" w:rsidRDefault="00745CD9" w:rsidP="00457237">
            <w:pPr>
              <w:rPr>
                <w:rFonts w:ascii="Calibri" w:hAnsi="Calibri" w:cs="Calibri"/>
                <w:color w:val="FF0000"/>
              </w:rPr>
            </w:pPr>
          </w:p>
          <w:p w14:paraId="12C87309" w14:textId="77777777" w:rsidR="00745CD9" w:rsidRDefault="00745CD9" w:rsidP="00457237">
            <w:pPr>
              <w:rPr>
                <w:rFonts w:ascii="Calibri" w:hAnsi="Calibri" w:cs="Calibri"/>
                <w:color w:val="FF0000"/>
              </w:rPr>
            </w:pPr>
          </w:p>
          <w:p w14:paraId="2400CFEF" w14:textId="77777777" w:rsidR="00745CD9" w:rsidRDefault="00745CD9" w:rsidP="00457237">
            <w:pPr>
              <w:rPr>
                <w:rFonts w:ascii="Calibri" w:hAnsi="Calibri" w:cs="Calibri"/>
                <w:color w:val="FF0000"/>
              </w:rPr>
            </w:pPr>
          </w:p>
          <w:p w14:paraId="28623AD9" w14:textId="77777777" w:rsidR="00745CD9" w:rsidRDefault="00745CD9" w:rsidP="00457237">
            <w:pPr>
              <w:rPr>
                <w:rFonts w:ascii="Calibri" w:hAnsi="Calibri" w:cs="Calibri"/>
                <w:color w:val="FF0000"/>
              </w:rPr>
            </w:pPr>
          </w:p>
          <w:p w14:paraId="1E5C5152" w14:textId="77777777" w:rsidR="00745CD9" w:rsidRDefault="00745CD9" w:rsidP="00457237">
            <w:pPr>
              <w:rPr>
                <w:rFonts w:ascii="Calibri" w:hAnsi="Calibri" w:cs="Calibri"/>
                <w:color w:val="FF0000"/>
              </w:rPr>
            </w:pPr>
          </w:p>
          <w:p w14:paraId="502F66F6" w14:textId="77777777" w:rsidR="00745CD9" w:rsidRDefault="00745CD9" w:rsidP="00457237">
            <w:pPr>
              <w:rPr>
                <w:rFonts w:ascii="Calibri" w:hAnsi="Calibri" w:cs="Calibri"/>
                <w:color w:val="FF0000"/>
              </w:rPr>
            </w:pPr>
          </w:p>
          <w:p w14:paraId="3D7EFD53" w14:textId="52B85642" w:rsidR="00745CD9" w:rsidRDefault="00745CD9" w:rsidP="00457237">
            <w:pPr>
              <w:rPr>
                <w:rFonts w:ascii="Calibri" w:hAnsi="Calibri" w:cs="Calibri"/>
                <w:color w:val="FF0000"/>
              </w:rPr>
            </w:pPr>
          </w:p>
          <w:p w14:paraId="327D2915" w14:textId="77777777" w:rsidR="00745CD9" w:rsidRDefault="00745CD9" w:rsidP="00457237">
            <w:pPr>
              <w:rPr>
                <w:rFonts w:ascii="Calibri" w:hAnsi="Calibri" w:cs="Calibri"/>
                <w:color w:val="FF0000"/>
              </w:rPr>
            </w:pPr>
          </w:p>
          <w:p w14:paraId="0B5514D7" w14:textId="73968B52" w:rsidR="00745CD9" w:rsidRPr="00B14E09" w:rsidRDefault="00745CD9" w:rsidP="00457237">
            <w:pPr>
              <w:rPr>
                <w:rFonts w:ascii="Calibri" w:hAnsi="Calibri" w:cs="Calibri"/>
                <w:color w:val="FF0000"/>
              </w:rPr>
            </w:pPr>
            <w:r>
              <w:rPr>
                <w:rFonts w:ascii="Calibri" w:hAnsi="Calibri" w:cs="Calibri"/>
                <w:color w:val="FF0000"/>
              </w:rPr>
              <w:t>Invite HACT to present at a meeting</w:t>
            </w:r>
          </w:p>
        </w:tc>
      </w:tr>
    </w:tbl>
    <w:p w14:paraId="0FB78278" w14:textId="77777777" w:rsidR="00F418B5" w:rsidRPr="00B14E09" w:rsidRDefault="00F418B5" w:rsidP="00D53381">
      <w:pPr>
        <w:rPr>
          <w:rFonts w:ascii="Calibri" w:hAnsi="Calibri" w:cs="Calibri"/>
          <w:b/>
        </w:rPr>
      </w:pPr>
    </w:p>
    <w:sectPr w:rsidR="00F418B5" w:rsidRPr="00B14E09" w:rsidSect="0016325A">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767607F8" w:rsidR="00AE77F4" w:rsidRDefault="00AE77F4">
        <w:pPr>
          <w:pStyle w:val="Footer"/>
          <w:jc w:val="center"/>
        </w:pPr>
        <w:r>
          <w:fldChar w:fldCharType="begin"/>
        </w:r>
        <w:r>
          <w:instrText xml:space="preserve"> PAGE   \* MERGEFORMAT </w:instrText>
        </w:r>
        <w:r>
          <w:fldChar w:fldCharType="separate"/>
        </w:r>
        <w:r w:rsidR="005D00DF">
          <w:rPr>
            <w:noProof/>
          </w:rPr>
          <w:t>3</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F2293"/>
    <w:multiLevelType w:val="hybridMultilevel"/>
    <w:tmpl w:val="36B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4"/>
  </w:num>
  <w:num w:numId="6">
    <w:abstractNumId w:val="6"/>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24F4"/>
    <w:rsid w:val="00025C1C"/>
    <w:rsid w:val="00026045"/>
    <w:rsid w:val="000279B1"/>
    <w:rsid w:val="00031B33"/>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1F63"/>
    <w:rsid w:val="00085473"/>
    <w:rsid w:val="000871E7"/>
    <w:rsid w:val="00087D03"/>
    <w:rsid w:val="0009046E"/>
    <w:rsid w:val="00090600"/>
    <w:rsid w:val="00091B06"/>
    <w:rsid w:val="00091CE3"/>
    <w:rsid w:val="00092216"/>
    <w:rsid w:val="00093115"/>
    <w:rsid w:val="00094D7E"/>
    <w:rsid w:val="0009691C"/>
    <w:rsid w:val="000A08C6"/>
    <w:rsid w:val="000A2F9A"/>
    <w:rsid w:val="000A7E2C"/>
    <w:rsid w:val="000B222C"/>
    <w:rsid w:val="000B4C89"/>
    <w:rsid w:val="000B54B8"/>
    <w:rsid w:val="000B5B47"/>
    <w:rsid w:val="000C31B1"/>
    <w:rsid w:val="000C5D16"/>
    <w:rsid w:val="000C680D"/>
    <w:rsid w:val="000C7265"/>
    <w:rsid w:val="000D1026"/>
    <w:rsid w:val="000D2F8E"/>
    <w:rsid w:val="000D3173"/>
    <w:rsid w:val="000D3894"/>
    <w:rsid w:val="000E1ABA"/>
    <w:rsid w:val="000E1DD6"/>
    <w:rsid w:val="000E57C5"/>
    <w:rsid w:val="000E6197"/>
    <w:rsid w:val="000E693F"/>
    <w:rsid w:val="000E69E2"/>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0877"/>
    <w:rsid w:val="00122697"/>
    <w:rsid w:val="00123ECA"/>
    <w:rsid w:val="00124F1C"/>
    <w:rsid w:val="00125102"/>
    <w:rsid w:val="00125D4C"/>
    <w:rsid w:val="001262F3"/>
    <w:rsid w:val="0012715A"/>
    <w:rsid w:val="00130227"/>
    <w:rsid w:val="00130B92"/>
    <w:rsid w:val="001325F9"/>
    <w:rsid w:val="00134192"/>
    <w:rsid w:val="00134B8F"/>
    <w:rsid w:val="00136005"/>
    <w:rsid w:val="0013694F"/>
    <w:rsid w:val="00136E7D"/>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61D9"/>
    <w:rsid w:val="001679F0"/>
    <w:rsid w:val="00174ED1"/>
    <w:rsid w:val="00176801"/>
    <w:rsid w:val="0018042B"/>
    <w:rsid w:val="00181F41"/>
    <w:rsid w:val="00182B57"/>
    <w:rsid w:val="00182CF3"/>
    <w:rsid w:val="00182D37"/>
    <w:rsid w:val="00185168"/>
    <w:rsid w:val="00187F84"/>
    <w:rsid w:val="00190A5E"/>
    <w:rsid w:val="00193B5A"/>
    <w:rsid w:val="00197BCD"/>
    <w:rsid w:val="001A0526"/>
    <w:rsid w:val="001A1975"/>
    <w:rsid w:val="001A2367"/>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78C0"/>
    <w:rsid w:val="001E1A44"/>
    <w:rsid w:val="001E3AFE"/>
    <w:rsid w:val="001E4B9E"/>
    <w:rsid w:val="001E7873"/>
    <w:rsid w:val="001F00E7"/>
    <w:rsid w:val="001F15A2"/>
    <w:rsid w:val="001F1855"/>
    <w:rsid w:val="001F399C"/>
    <w:rsid w:val="001F406A"/>
    <w:rsid w:val="001F687A"/>
    <w:rsid w:val="00200B68"/>
    <w:rsid w:val="002036A2"/>
    <w:rsid w:val="002039E9"/>
    <w:rsid w:val="00205AB1"/>
    <w:rsid w:val="0021081A"/>
    <w:rsid w:val="00211B0A"/>
    <w:rsid w:val="00213709"/>
    <w:rsid w:val="002147E0"/>
    <w:rsid w:val="00217B4D"/>
    <w:rsid w:val="0022435F"/>
    <w:rsid w:val="00225B30"/>
    <w:rsid w:val="00226417"/>
    <w:rsid w:val="00231013"/>
    <w:rsid w:val="00231434"/>
    <w:rsid w:val="00235BE7"/>
    <w:rsid w:val="00243F41"/>
    <w:rsid w:val="00251DE6"/>
    <w:rsid w:val="00252846"/>
    <w:rsid w:val="00252D55"/>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66D"/>
    <w:rsid w:val="002B04EC"/>
    <w:rsid w:val="002B0598"/>
    <w:rsid w:val="002B184E"/>
    <w:rsid w:val="002B242C"/>
    <w:rsid w:val="002B3A4E"/>
    <w:rsid w:val="002B5DFA"/>
    <w:rsid w:val="002C4147"/>
    <w:rsid w:val="002C467D"/>
    <w:rsid w:val="002C4971"/>
    <w:rsid w:val="002D03A5"/>
    <w:rsid w:val="002D0D5E"/>
    <w:rsid w:val="002D12E3"/>
    <w:rsid w:val="002D7698"/>
    <w:rsid w:val="002E4E2D"/>
    <w:rsid w:val="002F3E48"/>
    <w:rsid w:val="002F5226"/>
    <w:rsid w:val="002F602F"/>
    <w:rsid w:val="0030063D"/>
    <w:rsid w:val="00304B83"/>
    <w:rsid w:val="0031116C"/>
    <w:rsid w:val="00311C62"/>
    <w:rsid w:val="0031238B"/>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3AF7"/>
    <w:rsid w:val="003561E6"/>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B69AE"/>
    <w:rsid w:val="003C17C2"/>
    <w:rsid w:val="003C2892"/>
    <w:rsid w:val="003C3BFF"/>
    <w:rsid w:val="003C4E1E"/>
    <w:rsid w:val="003C5FDA"/>
    <w:rsid w:val="003D2550"/>
    <w:rsid w:val="003D3980"/>
    <w:rsid w:val="003D7D3A"/>
    <w:rsid w:val="003E065E"/>
    <w:rsid w:val="003E3071"/>
    <w:rsid w:val="003E3239"/>
    <w:rsid w:val="003E3984"/>
    <w:rsid w:val="003E595F"/>
    <w:rsid w:val="003F301D"/>
    <w:rsid w:val="003F5CB0"/>
    <w:rsid w:val="003F6F92"/>
    <w:rsid w:val="004000CA"/>
    <w:rsid w:val="00401453"/>
    <w:rsid w:val="00406594"/>
    <w:rsid w:val="00407092"/>
    <w:rsid w:val="00411AA3"/>
    <w:rsid w:val="00413580"/>
    <w:rsid w:val="004140BD"/>
    <w:rsid w:val="00415405"/>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4B8"/>
    <w:rsid w:val="00452987"/>
    <w:rsid w:val="00453E3F"/>
    <w:rsid w:val="00454E00"/>
    <w:rsid w:val="004558CD"/>
    <w:rsid w:val="00457237"/>
    <w:rsid w:val="00462B1D"/>
    <w:rsid w:val="00465C9D"/>
    <w:rsid w:val="00466EDC"/>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E6897"/>
    <w:rsid w:val="004F12C7"/>
    <w:rsid w:val="004F3279"/>
    <w:rsid w:val="004F4858"/>
    <w:rsid w:val="004F63D5"/>
    <w:rsid w:val="00507FBF"/>
    <w:rsid w:val="00511E5E"/>
    <w:rsid w:val="00512A6C"/>
    <w:rsid w:val="00514165"/>
    <w:rsid w:val="005217C1"/>
    <w:rsid w:val="00521852"/>
    <w:rsid w:val="0052288E"/>
    <w:rsid w:val="005233B2"/>
    <w:rsid w:val="00526D65"/>
    <w:rsid w:val="00527061"/>
    <w:rsid w:val="00527731"/>
    <w:rsid w:val="0053334D"/>
    <w:rsid w:val="00534808"/>
    <w:rsid w:val="00535839"/>
    <w:rsid w:val="00535D4D"/>
    <w:rsid w:val="00540DC7"/>
    <w:rsid w:val="00541521"/>
    <w:rsid w:val="005427B0"/>
    <w:rsid w:val="00542E92"/>
    <w:rsid w:val="00542FA6"/>
    <w:rsid w:val="00543109"/>
    <w:rsid w:val="00543D2C"/>
    <w:rsid w:val="005462D1"/>
    <w:rsid w:val="00546A5C"/>
    <w:rsid w:val="00552F8D"/>
    <w:rsid w:val="00557B41"/>
    <w:rsid w:val="00565E65"/>
    <w:rsid w:val="00570CCD"/>
    <w:rsid w:val="00572342"/>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00DF"/>
    <w:rsid w:val="005D1AB8"/>
    <w:rsid w:val="005D1DB6"/>
    <w:rsid w:val="005D2475"/>
    <w:rsid w:val="005D68EF"/>
    <w:rsid w:val="005D7EAF"/>
    <w:rsid w:val="005F3904"/>
    <w:rsid w:val="005F4F00"/>
    <w:rsid w:val="005F7099"/>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5CE8"/>
    <w:rsid w:val="006267AD"/>
    <w:rsid w:val="006312EF"/>
    <w:rsid w:val="00631572"/>
    <w:rsid w:val="00632AE4"/>
    <w:rsid w:val="00633F20"/>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2CB"/>
    <w:rsid w:val="0067090E"/>
    <w:rsid w:val="0067270C"/>
    <w:rsid w:val="0067369A"/>
    <w:rsid w:val="00674E7B"/>
    <w:rsid w:val="006751E4"/>
    <w:rsid w:val="006761BE"/>
    <w:rsid w:val="006775AA"/>
    <w:rsid w:val="0068214F"/>
    <w:rsid w:val="00686325"/>
    <w:rsid w:val="006904DA"/>
    <w:rsid w:val="00692887"/>
    <w:rsid w:val="0069402D"/>
    <w:rsid w:val="00695733"/>
    <w:rsid w:val="006957B7"/>
    <w:rsid w:val="0069608E"/>
    <w:rsid w:val="00696E2D"/>
    <w:rsid w:val="006A0237"/>
    <w:rsid w:val="006A079A"/>
    <w:rsid w:val="006A0F46"/>
    <w:rsid w:val="006A14DE"/>
    <w:rsid w:val="006A3005"/>
    <w:rsid w:val="006A3F16"/>
    <w:rsid w:val="006A4024"/>
    <w:rsid w:val="006A6BF9"/>
    <w:rsid w:val="006B672B"/>
    <w:rsid w:val="006C0111"/>
    <w:rsid w:val="006C2E89"/>
    <w:rsid w:val="006C2EBB"/>
    <w:rsid w:val="006C34AE"/>
    <w:rsid w:val="006C456B"/>
    <w:rsid w:val="006C5C2B"/>
    <w:rsid w:val="006C635E"/>
    <w:rsid w:val="006D52CE"/>
    <w:rsid w:val="006D5504"/>
    <w:rsid w:val="006D63F8"/>
    <w:rsid w:val="006D6D36"/>
    <w:rsid w:val="006E189C"/>
    <w:rsid w:val="006E2643"/>
    <w:rsid w:val="006E340D"/>
    <w:rsid w:val="006E3435"/>
    <w:rsid w:val="006E7F9D"/>
    <w:rsid w:val="006F190F"/>
    <w:rsid w:val="006F1BA4"/>
    <w:rsid w:val="006F33CE"/>
    <w:rsid w:val="006F3D35"/>
    <w:rsid w:val="006F41D3"/>
    <w:rsid w:val="006F7B7C"/>
    <w:rsid w:val="007026BC"/>
    <w:rsid w:val="007029C8"/>
    <w:rsid w:val="0070304C"/>
    <w:rsid w:val="00707E57"/>
    <w:rsid w:val="00710536"/>
    <w:rsid w:val="0071159B"/>
    <w:rsid w:val="00712973"/>
    <w:rsid w:val="00714B07"/>
    <w:rsid w:val="007156DF"/>
    <w:rsid w:val="00716E10"/>
    <w:rsid w:val="00717518"/>
    <w:rsid w:val="0071764F"/>
    <w:rsid w:val="00717AEF"/>
    <w:rsid w:val="007310E5"/>
    <w:rsid w:val="007330A4"/>
    <w:rsid w:val="00733643"/>
    <w:rsid w:val="00734603"/>
    <w:rsid w:val="00734D32"/>
    <w:rsid w:val="00734D65"/>
    <w:rsid w:val="00735129"/>
    <w:rsid w:val="00736BBC"/>
    <w:rsid w:val="00736D0D"/>
    <w:rsid w:val="00737FBB"/>
    <w:rsid w:val="00741E23"/>
    <w:rsid w:val="0074213B"/>
    <w:rsid w:val="00745BAC"/>
    <w:rsid w:val="00745CD9"/>
    <w:rsid w:val="007466C4"/>
    <w:rsid w:val="00750F98"/>
    <w:rsid w:val="00751108"/>
    <w:rsid w:val="00753AB9"/>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59C"/>
    <w:rsid w:val="007A6841"/>
    <w:rsid w:val="007A7E26"/>
    <w:rsid w:val="007B1554"/>
    <w:rsid w:val="007B17A7"/>
    <w:rsid w:val="007B198E"/>
    <w:rsid w:val="007B1A6D"/>
    <w:rsid w:val="007B2603"/>
    <w:rsid w:val="007B323F"/>
    <w:rsid w:val="007B67F9"/>
    <w:rsid w:val="007C2A71"/>
    <w:rsid w:val="007C47C8"/>
    <w:rsid w:val="007C6822"/>
    <w:rsid w:val="007D12F2"/>
    <w:rsid w:val="007D3984"/>
    <w:rsid w:val="007D4AD6"/>
    <w:rsid w:val="007D68B3"/>
    <w:rsid w:val="007E10D1"/>
    <w:rsid w:val="007E51BF"/>
    <w:rsid w:val="007E52E7"/>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0CA9"/>
    <w:rsid w:val="00821D19"/>
    <w:rsid w:val="00821FD2"/>
    <w:rsid w:val="00825495"/>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213F"/>
    <w:rsid w:val="008829A5"/>
    <w:rsid w:val="00882B6F"/>
    <w:rsid w:val="008839D2"/>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57C"/>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33B"/>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5254"/>
    <w:rsid w:val="00967D9D"/>
    <w:rsid w:val="00971677"/>
    <w:rsid w:val="00976E41"/>
    <w:rsid w:val="00977231"/>
    <w:rsid w:val="00981A4C"/>
    <w:rsid w:val="00981FF8"/>
    <w:rsid w:val="00982CCC"/>
    <w:rsid w:val="00982CE2"/>
    <w:rsid w:val="0098697A"/>
    <w:rsid w:val="00986BBC"/>
    <w:rsid w:val="00990F9A"/>
    <w:rsid w:val="00992028"/>
    <w:rsid w:val="00996800"/>
    <w:rsid w:val="00996975"/>
    <w:rsid w:val="00997819"/>
    <w:rsid w:val="009A023D"/>
    <w:rsid w:val="009A0880"/>
    <w:rsid w:val="009A08A6"/>
    <w:rsid w:val="009A44D0"/>
    <w:rsid w:val="009A5997"/>
    <w:rsid w:val="009B03DB"/>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D00"/>
    <w:rsid w:val="009E48ED"/>
    <w:rsid w:val="009E49FB"/>
    <w:rsid w:val="009E732B"/>
    <w:rsid w:val="009F047F"/>
    <w:rsid w:val="009F2480"/>
    <w:rsid w:val="009F37C0"/>
    <w:rsid w:val="009F6DD3"/>
    <w:rsid w:val="00A01750"/>
    <w:rsid w:val="00A02477"/>
    <w:rsid w:val="00A041DA"/>
    <w:rsid w:val="00A05E24"/>
    <w:rsid w:val="00A104C6"/>
    <w:rsid w:val="00A10AA2"/>
    <w:rsid w:val="00A1338E"/>
    <w:rsid w:val="00A16B46"/>
    <w:rsid w:val="00A22C02"/>
    <w:rsid w:val="00A24E5F"/>
    <w:rsid w:val="00A2502B"/>
    <w:rsid w:val="00A25C3D"/>
    <w:rsid w:val="00A3083F"/>
    <w:rsid w:val="00A31FFE"/>
    <w:rsid w:val="00A3360E"/>
    <w:rsid w:val="00A34744"/>
    <w:rsid w:val="00A3686B"/>
    <w:rsid w:val="00A41B69"/>
    <w:rsid w:val="00A444E4"/>
    <w:rsid w:val="00A452BE"/>
    <w:rsid w:val="00A461DF"/>
    <w:rsid w:val="00A52535"/>
    <w:rsid w:val="00A52DBB"/>
    <w:rsid w:val="00A5743A"/>
    <w:rsid w:val="00A5766E"/>
    <w:rsid w:val="00A64210"/>
    <w:rsid w:val="00A64732"/>
    <w:rsid w:val="00A64752"/>
    <w:rsid w:val="00A65FDD"/>
    <w:rsid w:val="00A67D6B"/>
    <w:rsid w:val="00A74FDB"/>
    <w:rsid w:val="00A75068"/>
    <w:rsid w:val="00A75210"/>
    <w:rsid w:val="00A77391"/>
    <w:rsid w:val="00A77F5E"/>
    <w:rsid w:val="00A87C6C"/>
    <w:rsid w:val="00A87D92"/>
    <w:rsid w:val="00A903DC"/>
    <w:rsid w:val="00A91826"/>
    <w:rsid w:val="00A91E04"/>
    <w:rsid w:val="00A92C5B"/>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DDC"/>
    <w:rsid w:val="00AC7B23"/>
    <w:rsid w:val="00AD3713"/>
    <w:rsid w:val="00AD494F"/>
    <w:rsid w:val="00AD4C1F"/>
    <w:rsid w:val="00AD5B09"/>
    <w:rsid w:val="00AD719D"/>
    <w:rsid w:val="00AD71FE"/>
    <w:rsid w:val="00AE0A5E"/>
    <w:rsid w:val="00AE13BF"/>
    <w:rsid w:val="00AE5827"/>
    <w:rsid w:val="00AE7410"/>
    <w:rsid w:val="00AE77F4"/>
    <w:rsid w:val="00AF537A"/>
    <w:rsid w:val="00AF5388"/>
    <w:rsid w:val="00B01AF2"/>
    <w:rsid w:val="00B037EB"/>
    <w:rsid w:val="00B12065"/>
    <w:rsid w:val="00B14E09"/>
    <w:rsid w:val="00B17CEA"/>
    <w:rsid w:val="00B21776"/>
    <w:rsid w:val="00B22E92"/>
    <w:rsid w:val="00B24E64"/>
    <w:rsid w:val="00B25021"/>
    <w:rsid w:val="00B25E02"/>
    <w:rsid w:val="00B26816"/>
    <w:rsid w:val="00B26CBF"/>
    <w:rsid w:val="00B26D32"/>
    <w:rsid w:val="00B3068A"/>
    <w:rsid w:val="00B3345C"/>
    <w:rsid w:val="00B338D4"/>
    <w:rsid w:val="00B342EE"/>
    <w:rsid w:val="00B34916"/>
    <w:rsid w:val="00B35455"/>
    <w:rsid w:val="00B373AE"/>
    <w:rsid w:val="00B40E00"/>
    <w:rsid w:val="00B42CEA"/>
    <w:rsid w:val="00B42F9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261D"/>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0A02"/>
    <w:rsid w:val="00C01161"/>
    <w:rsid w:val="00C0154C"/>
    <w:rsid w:val="00C01896"/>
    <w:rsid w:val="00C02218"/>
    <w:rsid w:val="00C02ABE"/>
    <w:rsid w:val="00C039B7"/>
    <w:rsid w:val="00C116D1"/>
    <w:rsid w:val="00C13CC4"/>
    <w:rsid w:val="00C14B63"/>
    <w:rsid w:val="00C166F9"/>
    <w:rsid w:val="00C22AE3"/>
    <w:rsid w:val="00C24010"/>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A53"/>
    <w:rsid w:val="00C70D27"/>
    <w:rsid w:val="00C74662"/>
    <w:rsid w:val="00C775CC"/>
    <w:rsid w:val="00C778CC"/>
    <w:rsid w:val="00C77D88"/>
    <w:rsid w:val="00C8353D"/>
    <w:rsid w:val="00C86172"/>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472"/>
    <w:rsid w:val="00CE187F"/>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209"/>
    <w:rsid w:val="00D03CE7"/>
    <w:rsid w:val="00D06ACE"/>
    <w:rsid w:val="00D07796"/>
    <w:rsid w:val="00D103B4"/>
    <w:rsid w:val="00D110D6"/>
    <w:rsid w:val="00D17D37"/>
    <w:rsid w:val="00D228E5"/>
    <w:rsid w:val="00D22FFF"/>
    <w:rsid w:val="00D26C95"/>
    <w:rsid w:val="00D30BA5"/>
    <w:rsid w:val="00D31709"/>
    <w:rsid w:val="00D32623"/>
    <w:rsid w:val="00D3313F"/>
    <w:rsid w:val="00D34035"/>
    <w:rsid w:val="00D34CC5"/>
    <w:rsid w:val="00D3546D"/>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1BF2"/>
    <w:rsid w:val="00D62542"/>
    <w:rsid w:val="00D630CF"/>
    <w:rsid w:val="00D67388"/>
    <w:rsid w:val="00D75843"/>
    <w:rsid w:val="00D8069A"/>
    <w:rsid w:val="00D817C5"/>
    <w:rsid w:val="00D81E16"/>
    <w:rsid w:val="00D84120"/>
    <w:rsid w:val="00D84EA9"/>
    <w:rsid w:val="00D85658"/>
    <w:rsid w:val="00D871E0"/>
    <w:rsid w:val="00D87693"/>
    <w:rsid w:val="00D87E91"/>
    <w:rsid w:val="00D90E15"/>
    <w:rsid w:val="00D9188B"/>
    <w:rsid w:val="00D91A32"/>
    <w:rsid w:val="00D91E19"/>
    <w:rsid w:val="00D94421"/>
    <w:rsid w:val="00D94C92"/>
    <w:rsid w:val="00D95B8C"/>
    <w:rsid w:val="00D96F1E"/>
    <w:rsid w:val="00DA1229"/>
    <w:rsid w:val="00DA1D4D"/>
    <w:rsid w:val="00DA4110"/>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3126"/>
    <w:rsid w:val="00DE3A94"/>
    <w:rsid w:val="00DF015F"/>
    <w:rsid w:val="00DF2FAC"/>
    <w:rsid w:val="00DF47CB"/>
    <w:rsid w:val="00DF5A67"/>
    <w:rsid w:val="00E00571"/>
    <w:rsid w:val="00E013BE"/>
    <w:rsid w:val="00E02FF5"/>
    <w:rsid w:val="00E12269"/>
    <w:rsid w:val="00E128D7"/>
    <w:rsid w:val="00E132A6"/>
    <w:rsid w:val="00E143E8"/>
    <w:rsid w:val="00E15B10"/>
    <w:rsid w:val="00E207C1"/>
    <w:rsid w:val="00E21560"/>
    <w:rsid w:val="00E22446"/>
    <w:rsid w:val="00E22E9D"/>
    <w:rsid w:val="00E238E9"/>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3E"/>
    <w:rsid w:val="00E627CC"/>
    <w:rsid w:val="00E62BA2"/>
    <w:rsid w:val="00E663E8"/>
    <w:rsid w:val="00E66FC1"/>
    <w:rsid w:val="00E70AD9"/>
    <w:rsid w:val="00E805A7"/>
    <w:rsid w:val="00E81DB4"/>
    <w:rsid w:val="00E839CE"/>
    <w:rsid w:val="00E86720"/>
    <w:rsid w:val="00E87844"/>
    <w:rsid w:val="00E87D1F"/>
    <w:rsid w:val="00E9367E"/>
    <w:rsid w:val="00E93FA9"/>
    <w:rsid w:val="00E97F02"/>
    <w:rsid w:val="00EA0E93"/>
    <w:rsid w:val="00EA1956"/>
    <w:rsid w:val="00EA2755"/>
    <w:rsid w:val="00EA349D"/>
    <w:rsid w:val="00EA5FB8"/>
    <w:rsid w:val="00EA6AB8"/>
    <w:rsid w:val="00EA6CDC"/>
    <w:rsid w:val="00EB1CF0"/>
    <w:rsid w:val="00EB22FF"/>
    <w:rsid w:val="00EB5229"/>
    <w:rsid w:val="00EB594A"/>
    <w:rsid w:val="00EB657D"/>
    <w:rsid w:val="00EC1DA4"/>
    <w:rsid w:val="00EC4B03"/>
    <w:rsid w:val="00ED12D0"/>
    <w:rsid w:val="00ED2FEC"/>
    <w:rsid w:val="00ED37D8"/>
    <w:rsid w:val="00ED5C0C"/>
    <w:rsid w:val="00ED5DE0"/>
    <w:rsid w:val="00EE4DF0"/>
    <w:rsid w:val="00EE5333"/>
    <w:rsid w:val="00EE552B"/>
    <w:rsid w:val="00EF00B7"/>
    <w:rsid w:val="00EF1965"/>
    <w:rsid w:val="00F03221"/>
    <w:rsid w:val="00F04F04"/>
    <w:rsid w:val="00F106D2"/>
    <w:rsid w:val="00F10803"/>
    <w:rsid w:val="00F10EF9"/>
    <w:rsid w:val="00F13A05"/>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6697C"/>
    <w:rsid w:val="00F706E2"/>
    <w:rsid w:val="00F7118B"/>
    <w:rsid w:val="00F72A3A"/>
    <w:rsid w:val="00F76478"/>
    <w:rsid w:val="00F8366F"/>
    <w:rsid w:val="00F87203"/>
    <w:rsid w:val="00F8765B"/>
    <w:rsid w:val="00F87CBC"/>
    <w:rsid w:val="00F923D8"/>
    <w:rsid w:val="00F924FD"/>
    <w:rsid w:val="00F92BA3"/>
    <w:rsid w:val="00F96DCE"/>
    <w:rsid w:val="00F96F70"/>
    <w:rsid w:val="00FA2BF4"/>
    <w:rsid w:val="00FA3F4C"/>
    <w:rsid w:val="00FA4977"/>
    <w:rsid w:val="00FA5FAC"/>
    <w:rsid w:val="00FB113B"/>
    <w:rsid w:val="00FB1732"/>
    <w:rsid w:val="00FB3AB9"/>
    <w:rsid w:val="00FB5370"/>
    <w:rsid w:val="00FC3DAA"/>
    <w:rsid w:val="00FC4C7B"/>
    <w:rsid w:val="00FC60C9"/>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gov.uk/__data/assets/pdf_file/0004/121954/Kent-and-Medway-Energy-and-Low-Emissions-Strategy-Implementation-Plan-2020-202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subgroups/strategic-domestic-retrofit-grou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rmocil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schemas.microsoft.com/office/2006/metadata/properties"/>
    <ds:schemaRef ds:uri="1de81c19-0895-4efc-b747-8c9e5bcc3cf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2E9B1-6E83-414E-9B18-2CD6BD73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11</cp:revision>
  <cp:lastPrinted>2020-01-29T14:29:00Z</cp:lastPrinted>
  <dcterms:created xsi:type="dcterms:W3CDTF">2023-01-10T14:56:00Z</dcterms:created>
  <dcterms:modified xsi:type="dcterms:W3CDTF">2023-01-16T13:59:00Z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