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2B808" w14:textId="5F51B44F" w:rsidR="00BA4E86" w:rsidRDefault="00BA4E86" w:rsidP="00BA4E86">
      <w:pPr>
        <w:pStyle w:val="Header"/>
        <w:rPr>
          <w:rFonts w:cstheme="minorHAnsi"/>
          <w:b/>
        </w:rPr>
      </w:pPr>
      <w:r w:rsidRPr="003504AF">
        <w:rPr>
          <w:rFonts w:cstheme="minorHAnsi"/>
          <w:b/>
        </w:rPr>
        <w:t xml:space="preserve">Draft KHG EXB </w:t>
      </w:r>
      <w:sdt>
        <w:sdtPr>
          <w:rPr>
            <w:rFonts w:cstheme="minorHAnsi"/>
            <w:b/>
          </w:rPr>
          <w:id w:val="-1342464263"/>
          <w:docPartObj>
            <w:docPartGallery w:val="Watermarks"/>
            <w:docPartUnique/>
          </w:docPartObj>
        </w:sdtPr>
        <w:sdtContent>
          <w:r w:rsidRPr="003504AF">
            <w:rPr>
              <w:rFonts w:cstheme="minorHAnsi"/>
              <w:b/>
              <w:noProof/>
              <w:lang w:eastAsia="en-GB"/>
            </w:rPr>
            <mc:AlternateContent>
              <mc:Choice Requires="wps">
                <w:drawing>
                  <wp:anchor distT="0" distB="0" distL="114300" distR="114300" simplePos="0" relativeHeight="251659264" behindDoc="1" locked="0" layoutInCell="0" allowOverlap="1" wp14:anchorId="0E25B786" wp14:editId="4E9696C0">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9EFDD8" w14:textId="77777777" w:rsidR="002C28D0" w:rsidRDefault="002C28D0" w:rsidP="00BA4E8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25B786"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0F9EFDD8" w14:textId="77777777" w:rsidR="002C28D0" w:rsidRDefault="002C28D0" w:rsidP="00BA4E8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0B470B">
        <w:rPr>
          <w:rFonts w:cstheme="minorHAnsi"/>
          <w:b/>
        </w:rPr>
        <w:t xml:space="preserve">Meeting Notes 11 October </w:t>
      </w:r>
      <w:r w:rsidR="007D7095" w:rsidRPr="003504AF">
        <w:rPr>
          <w:rFonts w:cstheme="minorHAnsi"/>
          <w:b/>
        </w:rPr>
        <w:t>2023</w:t>
      </w:r>
      <w:r w:rsidRPr="003504AF">
        <w:rPr>
          <w:rFonts w:cstheme="minorHAnsi"/>
          <w:b/>
        </w:rPr>
        <w:t xml:space="preserve">, Microsoft Teams Call </w:t>
      </w:r>
    </w:p>
    <w:p w14:paraId="5C7F1CC7" w14:textId="77777777" w:rsidR="0035617E" w:rsidRPr="003504AF" w:rsidRDefault="0035617E" w:rsidP="00BA4E86">
      <w:pPr>
        <w:pStyle w:val="Header"/>
        <w:rPr>
          <w:rFonts w:cstheme="minorHAnsi"/>
          <w:b/>
        </w:rPr>
      </w:pPr>
    </w:p>
    <w:p w14:paraId="01ED23FC" w14:textId="3E0F19D5" w:rsidR="00B44664" w:rsidRPr="003504AF" w:rsidRDefault="00DF015F" w:rsidP="00A71C70">
      <w:pPr>
        <w:ind w:left="-993"/>
        <w:rPr>
          <w:rFonts w:cstheme="minorHAnsi"/>
        </w:rPr>
      </w:pPr>
      <w:r w:rsidRPr="003504AF">
        <w:rPr>
          <w:rFonts w:cstheme="minorHAnsi"/>
          <w:b/>
          <w:bCs/>
        </w:rPr>
        <w:t>Present</w:t>
      </w:r>
      <w:r w:rsidR="006029C3" w:rsidRPr="003504AF">
        <w:rPr>
          <w:rFonts w:cstheme="minorHAnsi"/>
        </w:rPr>
        <w:t>:</w:t>
      </w:r>
      <w:r w:rsidR="00DC5C55" w:rsidRPr="003504AF">
        <w:rPr>
          <w:rFonts w:cstheme="minorHAnsi"/>
        </w:rPr>
        <w:t xml:space="preserve"> </w:t>
      </w:r>
      <w:r w:rsidR="00285C1B" w:rsidRPr="003504AF">
        <w:rPr>
          <w:rFonts w:cstheme="minorHAnsi"/>
        </w:rPr>
        <w:t>Brian Horton, interim chair and SELEP;</w:t>
      </w:r>
      <w:r w:rsidR="009B192F">
        <w:rPr>
          <w:rFonts w:cstheme="minorHAnsi"/>
        </w:rPr>
        <w:t xml:space="preserve"> </w:t>
      </w:r>
      <w:r w:rsidR="00D37860">
        <w:rPr>
          <w:rFonts w:cstheme="minorHAnsi"/>
        </w:rPr>
        <w:t xml:space="preserve">Tessa O’Sullivan, RACE; Louise Humphrey, mhs homes and chair of Equality Diversity and Inclusion group; Vitra Cummins, Town and Country Housing and chair of Tenancy Management group; John Littlemore, vice chair and Maidstone BC; Jeff Sims, ABC communications service; Toni Carter, Dartford and KHOG chair; Sue Oliver, TWBC and Private Sector Housing chair; Amy Cheswick, mhs homes; Becs Wilcox, Medway and Events Group chair; Neil Diddams, West Kent Housing Association and asset management group chair; Charlotte Hudson, Swale BC; Shona Johnstone, Homes England; Vicky Hodson, Kent Homechoice; Mia Davis, Town and Country Housing and vice chair of asset management group; Simon Thomas representing Kent Chief Planners Group; Vic May, chair of Kent Homechoice and Gravesham BC; </w:t>
      </w:r>
      <w:r w:rsidR="00470A1C" w:rsidRPr="003504AF">
        <w:rPr>
          <w:rFonts w:cstheme="minorHAnsi"/>
        </w:rPr>
        <w:t>Helen Miller, KHG;</w:t>
      </w:r>
    </w:p>
    <w:p w14:paraId="0DBB4997" w14:textId="6B60FA8C" w:rsidR="00C0154C" w:rsidRPr="003504AF" w:rsidRDefault="00DF015F" w:rsidP="00A71C70">
      <w:pPr>
        <w:ind w:left="-993"/>
        <w:rPr>
          <w:rFonts w:cstheme="minorHAnsi"/>
        </w:rPr>
      </w:pPr>
      <w:r w:rsidRPr="003504AF">
        <w:rPr>
          <w:rFonts w:cstheme="minorHAnsi"/>
          <w:b/>
        </w:rPr>
        <w:t>Apologies</w:t>
      </w:r>
      <w:r w:rsidR="007330A4" w:rsidRPr="003504AF">
        <w:rPr>
          <w:rFonts w:cstheme="minorHAnsi"/>
          <w:b/>
        </w:rPr>
        <w:t>:</w:t>
      </w:r>
      <w:r w:rsidR="00EF7D4A" w:rsidRPr="003504AF">
        <w:rPr>
          <w:rFonts w:cstheme="minorHAnsi"/>
          <w:b/>
        </w:rPr>
        <w:t xml:space="preserve"> </w:t>
      </w:r>
      <w:r w:rsidR="00C96585" w:rsidRPr="00C96585">
        <w:rPr>
          <w:rFonts w:cstheme="minorHAnsi"/>
        </w:rPr>
        <w:t>Christy Holden, KCC childrens services commissioning;</w:t>
      </w:r>
      <w:r w:rsidR="00C96585">
        <w:rPr>
          <w:rFonts w:cstheme="minorHAnsi"/>
          <w:b/>
        </w:rPr>
        <w:t xml:space="preserve"> </w:t>
      </w:r>
      <w:r w:rsidR="005B7694">
        <w:rPr>
          <w:rFonts w:cstheme="minorHAnsi"/>
        </w:rPr>
        <w:t>Steph Goad, Golding Homes;</w:t>
      </w:r>
      <w:r w:rsidR="009F28D6">
        <w:rPr>
          <w:rFonts w:cstheme="minorHAnsi"/>
        </w:rPr>
        <w:t xml:space="preserve"> Sharon Williams, treasurer and Ashford Borough Council; </w:t>
      </w:r>
      <w:r w:rsidR="003B4572">
        <w:rPr>
          <w:rFonts w:cstheme="minorHAnsi"/>
        </w:rPr>
        <w:t xml:space="preserve">Ellen Schwartz and Anjan Ghosh, Kent Public Health; </w:t>
      </w:r>
      <w:r w:rsidR="00862488">
        <w:rPr>
          <w:rFonts w:cstheme="minorHAnsi"/>
        </w:rPr>
        <w:t>Mark Breathwick, Medway;</w:t>
      </w:r>
      <w:r w:rsidR="00A81C56">
        <w:rPr>
          <w:rFonts w:cstheme="minorHAnsi"/>
        </w:rPr>
        <w:t xml:space="preserve"> Alison Simmons, chair of HHSC and Sevenoaks DC; </w:t>
      </w:r>
      <w:r w:rsidR="002D0A3C">
        <w:rPr>
          <w:rFonts w:cstheme="minorHAnsi"/>
        </w:rPr>
        <w:t xml:space="preserve">Sue Oliver, chair of private sector housing group at Tunbridge Wells BC; </w:t>
      </w:r>
      <w:r w:rsidR="00E94668">
        <w:rPr>
          <w:rFonts w:cstheme="minorHAnsi"/>
        </w:rPr>
        <w:t xml:space="preserve">Mary Gibbons, Moat; </w:t>
      </w:r>
      <w:r w:rsidR="00C35B97">
        <w:rPr>
          <w:rFonts w:cstheme="minorHAnsi"/>
        </w:rPr>
        <w:t>Stuart Ilsley, Town and Country Housing;</w:t>
      </w:r>
    </w:p>
    <w:tbl>
      <w:tblPr>
        <w:tblStyle w:val="TableGrid"/>
        <w:tblW w:w="15026" w:type="dxa"/>
        <w:tblInd w:w="-998" w:type="dxa"/>
        <w:tblLayout w:type="fixed"/>
        <w:tblLook w:val="04A0" w:firstRow="1" w:lastRow="0" w:firstColumn="1" w:lastColumn="0" w:noHBand="0" w:noVBand="1"/>
      </w:tblPr>
      <w:tblGrid>
        <w:gridCol w:w="1560"/>
        <w:gridCol w:w="9498"/>
        <w:gridCol w:w="708"/>
        <w:gridCol w:w="3260"/>
      </w:tblGrid>
      <w:tr w:rsidR="004C598D" w:rsidRPr="003504AF" w14:paraId="51C7AF28" w14:textId="77777777" w:rsidTr="00A71C70">
        <w:trPr>
          <w:trHeight w:val="379"/>
        </w:trPr>
        <w:tc>
          <w:tcPr>
            <w:tcW w:w="1560" w:type="dxa"/>
            <w:shd w:val="clear" w:color="auto" w:fill="DBE5F1" w:themeFill="accent1" w:themeFillTint="33"/>
          </w:tcPr>
          <w:p w14:paraId="6F3B69C3" w14:textId="77777777" w:rsidR="004C598D" w:rsidRPr="003504AF" w:rsidRDefault="004C598D" w:rsidP="00A71C70">
            <w:pPr>
              <w:rPr>
                <w:rFonts w:cstheme="minorHAnsi"/>
                <w:b/>
              </w:rPr>
            </w:pPr>
            <w:r w:rsidRPr="003504AF">
              <w:rPr>
                <w:rFonts w:cstheme="minorHAnsi"/>
                <w:b/>
              </w:rPr>
              <w:t>Reference</w:t>
            </w:r>
          </w:p>
        </w:tc>
        <w:tc>
          <w:tcPr>
            <w:tcW w:w="9498" w:type="dxa"/>
            <w:shd w:val="clear" w:color="auto" w:fill="DBE5F1" w:themeFill="accent1" w:themeFillTint="33"/>
          </w:tcPr>
          <w:p w14:paraId="7F116C9A" w14:textId="77777777" w:rsidR="004C598D" w:rsidRPr="00EE7293" w:rsidRDefault="004C598D" w:rsidP="00A71C70">
            <w:pPr>
              <w:rPr>
                <w:rFonts w:cstheme="minorHAnsi"/>
                <w:b/>
              </w:rPr>
            </w:pPr>
            <w:r w:rsidRPr="00EE7293">
              <w:rPr>
                <w:rFonts w:cstheme="minorHAnsi"/>
                <w:b/>
              </w:rPr>
              <w:t>Notes/Outcome</w:t>
            </w:r>
          </w:p>
        </w:tc>
        <w:tc>
          <w:tcPr>
            <w:tcW w:w="708" w:type="dxa"/>
            <w:shd w:val="clear" w:color="auto" w:fill="DBE5F1" w:themeFill="accent1" w:themeFillTint="33"/>
          </w:tcPr>
          <w:p w14:paraId="06D4BD81" w14:textId="77777777" w:rsidR="004C598D" w:rsidRPr="00EE7293" w:rsidRDefault="004C598D" w:rsidP="00A71C70">
            <w:pPr>
              <w:rPr>
                <w:rFonts w:cstheme="minorHAnsi"/>
                <w:b/>
              </w:rPr>
            </w:pPr>
            <w:r w:rsidRPr="00EE7293">
              <w:rPr>
                <w:rFonts w:cstheme="minorHAnsi"/>
                <w:b/>
              </w:rPr>
              <w:t xml:space="preserve">Who </w:t>
            </w:r>
          </w:p>
        </w:tc>
        <w:tc>
          <w:tcPr>
            <w:tcW w:w="3260" w:type="dxa"/>
            <w:shd w:val="clear" w:color="auto" w:fill="DBE5F1" w:themeFill="accent1" w:themeFillTint="33"/>
          </w:tcPr>
          <w:p w14:paraId="44D44000" w14:textId="77777777" w:rsidR="004C598D" w:rsidRPr="00EE7293" w:rsidRDefault="004C598D" w:rsidP="00A71C70">
            <w:pPr>
              <w:rPr>
                <w:rFonts w:cstheme="minorHAnsi"/>
                <w:b/>
              </w:rPr>
            </w:pPr>
            <w:r w:rsidRPr="00EE7293">
              <w:rPr>
                <w:rFonts w:cstheme="minorHAnsi"/>
                <w:b/>
              </w:rPr>
              <w:t>Action/Decision</w:t>
            </w:r>
          </w:p>
        </w:tc>
      </w:tr>
      <w:tr w:rsidR="00937645" w:rsidRPr="003504AF" w14:paraId="520C3A3C" w14:textId="77777777" w:rsidTr="006E702D">
        <w:trPr>
          <w:trHeight w:val="752"/>
        </w:trPr>
        <w:tc>
          <w:tcPr>
            <w:tcW w:w="1560" w:type="dxa"/>
            <w:shd w:val="clear" w:color="auto" w:fill="auto"/>
          </w:tcPr>
          <w:p w14:paraId="47658DF1" w14:textId="40DCE13E" w:rsidR="00937645" w:rsidRDefault="00937645" w:rsidP="00A71C70">
            <w:pPr>
              <w:rPr>
                <w:rFonts w:cstheme="minorHAnsi"/>
                <w:b/>
              </w:rPr>
            </w:pPr>
            <w:r>
              <w:rPr>
                <w:rFonts w:cstheme="minorHAnsi"/>
                <w:b/>
              </w:rPr>
              <w:t>Updates from sub groups</w:t>
            </w:r>
          </w:p>
        </w:tc>
        <w:tc>
          <w:tcPr>
            <w:tcW w:w="9498" w:type="dxa"/>
            <w:shd w:val="clear" w:color="auto" w:fill="auto"/>
          </w:tcPr>
          <w:p w14:paraId="29DB3691" w14:textId="2828D15A" w:rsidR="00671F32" w:rsidRDefault="00671F32" w:rsidP="00A71C70">
            <w:r>
              <w:rPr>
                <w:rFonts w:cstheme="minorHAnsi"/>
              </w:rPr>
              <w:t xml:space="preserve">The written updates from Asset Management; Equality Diversity and Inclusion; Housing health and Social Care; Homechoice; Housing Strategy and Enabling; Engagement group; RACE, and Tenancy Management groups were posted online here </w:t>
            </w:r>
            <w:hyperlink r:id="rId11" w:history="1">
              <w:r>
                <w:rPr>
                  <w:rStyle w:val="Hyperlink"/>
                </w:rPr>
                <w:t>KHG Executive Board meeting - long - Kent Housing Group</w:t>
              </w:r>
            </w:hyperlink>
            <w:r>
              <w:t xml:space="preserve"> with the other Board papers. </w:t>
            </w:r>
          </w:p>
          <w:p w14:paraId="40F437D9" w14:textId="3048B364" w:rsidR="00671F32" w:rsidRDefault="00671F32" w:rsidP="00A71C70">
            <w:pPr>
              <w:rPr>
                <w:rFonts w:cstheme="minorHAnsi"/>
              </w:rPr>
            </w:pPr>
          </w:p>
          <w:p w14:paraId="7016C616" w14:textId="78F9AA85" w:rsidR="00645C7C" w:rsidRPr="00645C7C" w:rsidRDefault="00645C7C" w:rsidP="00A71C70">
            <w:pPr>
              <w:rPr>
                <w:rFonts w:cstheme="minorHAnsi"/>
                <w:u w:val="single"/>
              </w:rPr>
            </w:pPr>
            <w:r w:rsidRPr="00645C7C">
              <w:rPr>
                <w:rFonts w:cstheme="minorHAnsi"/>
                <w:u w:val="single"/>
              </w:rPr>
              <w:t>Asset Management</w:t>
            </w:r>
          </w:p>
          <w:p w14:paraId="3ACFA455" w14:textId="26287184" w:rsidR="00937645" w:rsidRDefault="00937645" w:rsidP="00A71C70">
            <w:pPr>
              <w:rPr>
                <w:rFonts w:cstheme="minorHAnsi"/>
              </w:rPr>
            </w:pPr>
            <w:r>
              <w:rPr>
                <w:rFonts w:cstheme="minorHAnsi"/>
              </w:rPr>
              <w:t>Neil Diddams</w:t>
            </w:r>
            <w:r w:rsidR="00924FA5">
              <w:rPr>
                <w:rFonts w:cstheme="minorHAnsi"/>
              </w:rPr>
              <w:t xml:space="preserve"> </w:t>
            </w:r>
            <w:r w:rsidR="00A71C70">
              <w:rPr>
                <w:rFonts w:cstheme="minorHAnsi"/>
              </w:rPr>
              <w:t xml:space="preserve">explained that the </w:t>
            </w:r>
            <w:r w:rsidR="00924FA5">
              <w:rPr>
                <w:rFonts w:cstheme="minorHAnsi"/>
              </w:rPr>
              <w:t>damp and mould event on 12</w:t>
            </w:r>
            <w:r w:rsidR="00924FA5" w:rsidRPr="00924FA5">
              <w:rPr>
                <w:rFonts w:cstheme="minorHAnsi"/>
                <w:vertAlign w:val="superscript"/>
              </w:rPr>
              <w:t>th</w:t>
            </w:r>
            <w:r w:rsidR="00924FA5">
              <w:rPr>
                <w:rFonts w:cstheme="minorHAnsi"/>
              </w:rPr>
              <w:t xml:space="preserve"> Sept supported by the Asset Management, Private Sector and Events group</w:t>
            </w:r>
            <w:r w:rsidR="00A71C70">
              <w:rPr>
                <w:rFonts w:cstheme="minorHAnsi"/>
              </w:rPr>
              <w:t xml:space="preserve">, </w:t>
            </w:r>
            <w:r w:rsidR="00924FA5">
              <w:rPr>
                <w:rFonts w:cstheme="minorHAnsi"/>
              </w:rPr>
              <w:t xml:space="preserve">included speakers, breakout rooms and covered insulation products too and was positively received.  </w:t>
            </w:r>
          </w:p>
          <w:p w14:paraId="4BC77750" w14:textId="021E4D62" w:rsidR="00924FA5" w:rsidRDefault="00924FA5" w:rsidP="00A71C70">
            <w:pPr>
              <w:rPr>
                <w:rFonts w:cstheme="minorHAnsi"/>
              </w:rPr>
            </w:pPr>
          </w:p>
          <w:p w14:paraId="256FE59B" w14:textId="79ECF12D" w:rsidR="00924FA5" w:rsidRDefault="00E05CAB" w:rsidP="00A71C70">
            <w:pPr>
              <w:rPr>
                <w:rFonts w:cstheme="minorHAnsi"/>
              </w:rPr>
            </w:pPr>
            <w:r>
              <w:rPr>
                <w:rFonts w:cstheme="minorHAnsi"/>
              </w:rPr>
              <w:t>The group bega</w:t>
            </w:r>
            <w:r w:rsidR="00645C7C">
              <w:rPr>
                <w:rFonts w:cstheme="minorHAnsi"/>
              </w:rPr>
              <w:t>n l</w:t>
            </w:r>
            <w:r w:rsidR="00924FA5">
              <w:rPr>
                <w:rFonts w:cstheme="minorHAnsi"/>
              </w:rPr>
              <w:t>ooking at how climate change affects homes and found Max Tant</w:t>
            </w:r>
            <w:r w:rsidR="00645C7C">
              <w:rPr>
                <w:rFonts w:cstheme="minorHAnsi"/>
              </w:rPr>
              <w:t>’</w:t>
            </w:r>
            <w:r w:rsidR="00924FA5">
              <w:rPr>
                <w:rFonts w:cstheme="minorHAnsi"/>
              </w:rPr>
              <w:t>s presentation on surface flooding</w:t>
            </w:r>
            <w:r>
              <w:rPr>
                <w:rFonts w:cstheme="minorHAnsi"/>
              </w:rPr>
              <w:t>, how to prevent in new build and address it for existing estates,</w:t>
            </w:r>
            <w:r w:rsidR="00924FA5">
              <w:rPr>
                <w:rFonts w:cstheme="minorHAnsi"/>
              </w:rPr>
              <w:t xml:space="preserve"> </w:t>
            </w:r>
            <w:r w:rsidR="00645C7C">
              <w:rPr>
                <w:rFonts w:cstheme="minorHAnsi"/>
              </w:rPr>
              <w:t>interesting</w:t>
            </w:r>
            <w:r w:rsidR="00924FA5">
              <w:rPr>
                <w:rFonts w:cstheme="minorHAnsi"/>
              </w:rPr>
              <w:t>.</w:t>
            </w:r>
          </w:p>
          <w:p w14:paraId="75C32AAD" w14:textId="61769F23" w:rsidR="00924FA5" w:rsidRDefault="00924FA5" w:rsidP="00A71C70">
            <w:pPr>
              <w:rPr>
                <w:rFonts w:cstheme="minorHAnsi"/>
              </w:rPr>
            </w:pPr>
          </w:p>
          <w:p w14:paraId="1EC3DA5B" w14:textId="1D8A5AAA" w:rsidR="00924FA5" w:rsidRDefault="00924FA5" w:rsidP="00A71C70">
            <w:pPr>
              <w:rPr>
                <w:rFonts w:cstheme="minorHAnsi"/>
              </w:rPr>
            </w:pPr>
            <w:r>
              <w:rPr>
                <w:rFonts w:cstheme="minorHAnsi"/>
              </w:rPr>
              <w:t xml:space="preserve">Golding Homes </w:t>
            </w:r>
            <w:r w:rsidR="00E05CAB">
              <w:rPr>
                <w:rFonts w:cstheme="minorHAnsi"/>
              </w:rPr>
              <w:t xml:space="preserve">shared </w:t>
            </w:r>
            <w:r w:rsidR="00645C7C">
              <w:rPr>
                <w:rFonts w:cstheme="minorHAnsi"/>
              </w:rPr>
              <w:t>their learning</w:t>
            </w:r>
            <w:r w:rsidR="00E05CAB">
              <w:rPr>
                <w:rFonts w:cstheme="minorHAnsi"/>
              </w:rPr>
              <w:t xml:space="preserve"> on</w:t>
            </w:r>
            <w:r w:rsidR="00645C7C">
              <w:rPr>
                <w:rFonts w:cstheme="minorHAnsi"/>
              </w:rPr>
              <w:t xml:space="preserve"> </w:t>
            </w:r>
            <w:r w:rsidR="00E05CAB">
              <w:rPr>
                <w:rFonts w:cstheme="minorHAnsi"/>
              </w:rPr>
              <w:t xml:space="preserve">electric vehicle charging </w:t>
            </w:r>
            <w:r w:rsidR="00645C7C">
              <w:rPr>
                <w:rFonts w:cstheme="minorHAnsi"/>
              </w:rPr>
              <w:t xml:space="preserve">which is </w:t>
            </w:r>
            <w:r>
              <w:rPr>
                <w:rFonts w:cstheme="minorHAnsi"/>
              </w:rPr>
              <w:t>helping the group.</w:t>
            </w:r>
          </w:p>
          <w:p w14:paraId="351FD5E5" w14:textId="77777777" w:rsidR="00924FA5" w:rsidRDefault="00924FA5" w:rsidP="00A71C70">
            <w:pPr>
              <w:rPr>
                <w:rFonts w:cstheme="minorHAnsi"/>
              </w:rPr>
            </w:pPr>
          </w:p>
          <w:p w14:paraId="1364E7FD" w14:textId="7CA0F04F" w:rsidR="00671F32" w:rsidRPr="00DB75AC" w:rsidRDefault="00DB75AC" w:rsidP="00A71C70">
            <w:pPr>
              <w:rPr>
                <w:rFonts w:cstheme="minorHAnsi"/>
                <w:u w:val="single"/>
              </w:rPr>
            </w:pPr>
            <w:r w:rsidRPr="00DB75AC">
              <w:rPr>
                <w:rFonts w:cstheme="minorHAnsi"/>
                <w:u w:val="single"/>
              </w:rPr>
              <w:t>KHOG</w:t>
            </w:r>
          </w:p>
          <w:p w14:paraId="7A82554F" w14:textId="68941B66" w:rsidR="0093429C" w:rsidRDefault="0093429C" w:rsidP="00A71C70">
            <w:pPr>
              <w:rPr>
                <w:rFonts w:cstheme="minorHAnsi"/>
              </w:rPr>
            </w:pPr>
            <w:r>
              <w:rPr>
                <w:rFonts w:cstheme="minorHAnsi"/>
              </w:rPr>
              <w:t>Toni Carter</w:t>
            </w:r>
            <w:r w:rsidR="00DB75AC">
              <w:rPr>
                <w:rFonts w:cstheme="minorHAnsi"/>
              </w:rPr>
              <w:t xml:space="preserve"> explained that </w:t>
            </w:r>
            <w:r w:rsidR="00924FA5">
              <w:rPr>
                <w:rFonts w:cstheme="minorHAnsi"/>
              </w:rPr>
              <w:t xml:space="preserve">the implementation of the new allocations system, Huume, </w:t>
            </w:r>
            <w:r w:rsidR="00DB75AC">
              <w:rPr>
                <w:rFonts w:cstheme="minorHAnsi"/>
              </w:rPr>
              <w:t xml:space="preserve">has been a huge piece of work for each LA </w:t>
            </w:r>
            <w:r w:rsidR="00924FA5">
              <w:rPr>
                <w:rFonts w:cstheme="minorHAnsi"/>
              </w:rPr>
              <w:t>and recognise</w:t>
            </w:r>
            <w:r w:rsidR="00DB75AC">
              <w:rPr>
                <w:rFonts w:cstheme="minorHAnsi"/>
              </w:rPr>
              <w:t>d</w:t>
            </w:r>
            <w:r w:rsidR="00924FA5">
              <w:rPr>
                <w:rFonts w:cstheme="minorHAnsi"/>
              </w:rPr>
              <w:t xml:space="preserve"> Vicky Hodson</w:t>
            </w:r>
            <w:r w:rsidR="00D73A77">
              <w:rPr>
                <w:rFonts w:cstheme="minorHAnsi"/>
              </w:rPr>
              <w:t>’</w:t>
            </w:r>
            <w:r w:rsidR="00924FA5">
              <w:rPr>
                <w:rFonts w:cstheme="minorHAnsi"/>
              </w:rPr>
              <w:t xml:space="preserve">s massive help on this. </w:t>
            </w:r>
            <w:r w:rsidR="00D73A77">
              <w:rPr>
                <w:rFonts w:cstheme="minorHAnsi"/>
              </w:rPr>
              <w:t>There are loose ends to tie</w:t>
            </w:r>
            <w:r w:rsidR="00DB75AC">
              <w:rPr>
                <w:rFonts w:cstheme="minorHAnsi"/>
              </w:rPr>
              <w:t xml:space="preserve"> up but it feels positive and they</w:t>
            </w:r>
            <w:r w:rsidR="00D73A77">
              <w:rPr>
                <w:rFonts w:cstheme="minorHAnsi"/>
              </w:rPr>
              <w:t xml:space="preserve">’re identifying the learning. </w:t>
            </w:r>
          </w:p>
          <w:p w14:paraId="777BDF95" w14:textId="03F7C9F7" w:rsidR="00D73A77" w:rsidRDefault="00D73A77" w:rsidP="00A71C70">
            <w:pPr>
              <w:rPr>
                <w:rFonts w:cstheme="minorHAnsi"/>
              </w:rPr>
            </w:pPr>
          </w:p>
          <w:p w14:paraId="540BAF8B" w14:textId="4B22BBDE" w:rsidR="00D73A77" w:rsidRDefault="00DB75AC" w:rsidP="00A71C70">
            <w:pPr>
              <w:rPr>
                <w:rFonts w:cstheme="minorHAnsi"/>
              </w:rPr>
            </w:pPr>
            <w:r>
              <w:rPr>
                <w:rFonts w:cstheme="minorHAnsi"/>
              </w:rPr>
              <w:t>Several</w:t>
            </w:r>
            <w:r w:rsidR="00D73A77">
              <w:rPr>
                <w:rFonts w:cstheme="minorHAnsi"/>
              </w:rPr>
              <w:t xml:space="preserve"> protocols </w:t>
            </w:r>
            <w:r>
              <w:rPr>
                <w:rFonts w:cstheme="minorHAnsi"/>
              </w:rPr>
              <w:t xml:space="preserve">are being updated. The one for young people is </w:t>
            </w:r>
            <w:r w:rsidR="00D73A77">
              <w:rPr>
                <w:rFonts w:cstheme="minorHAnsi"/>
              </w:rPr>
              <w:t xml:space="preserve">being split into </w:t>
            </w:r>
            <w:r>
              <w:rPr>
                <w:rFonts w:cstheme="minorHAnsi"/>
              </w:rPr>
              <w:t xml:space="preserve">two, one for </w:t>
            </w:r>
            <w:r w:rsidR="00D73A77">
              <w:rPr>
                <w:rFonts w:cstheme="minorHAnsi"/>
              </w:rPr>
              <w:t xml:space="preserve">care leavers and </w:t>
            </w:r>
            <w:r>
              <w:rPr>
                <w:rFonts w:cstheme="minorHAnsi"/>
              </w:rPr>
              <w:t>one for homeless 18-18 year old</w:t>
            </w:r>
            <w:r w:rsidR="00D73A77">
              <w:rPr>
                <w:rFonts w:cstheme="minorHAnsi"/>
              </w:rPr>
              <w:t xml:space="preserve">s. </w:t>
            </w:r>
            <w:r>
              <w:rPr>
                <w:rFonts w:cstheme="minorHAnsi"/>
              </w:rPr>
              <w:t xml:space="preserve">DLUHCs HAST team have provided advice. </w:t>
            </w:r>
          </w:p>
          <w:p w14:paraId="58CF864F" w14:textId="1D514442" w:rsidR="00D73A77" w:rsidRDefault="00D73A77" w:rsidP="00A71C70">
            <w:pPr>
              <w:rPr>
                <w:rFonts w:cstheme="minorHAnsi"/>
              </w:rPr>
            </w:pPr>
          </w:p>
          <w:p w14:paraId="51B451E5" w14:textId="5AD2A832" w:rsidR="00D73A77" w:rsidRDefault="00DB75AC" w:rsidP="00A71C70">
            <w:pPr>
              <w:rPr>
                <w:rFonts w:cstheme="minorHAnsi"/>
              </w:rPr>
            </w:pPr>
            <w:r>
              <w:rPr>
                <w:rFonts w:cstheme="minorHAnsi"/>
              </w:rPr>
              <w:t xml:space="preserve">The </w:t>
            </w:r>
            <w:r w:rsidR="00D73A77">
              <w:rPr>
                <w:rFonts w:cstheme="minorHAnsi"/>
              </w:rPr>
              <w:t xml:space="preserve">reciprocal agreement </w:t>
            </w:r>
            <w:r>
              <w:rPr>
                <w:rFonts w:cstheme="minorHAnsi"/>
              </w:rPr>
              <w:t>between social landlords to help tenants fleeing domestic abuse is running. Three households have been moved so far. Two webinars have been run to explain the scheme</w:t>
            </w:r>
            <w:r w:rsidR="00D73A77">
              <w:rPr>
                <w:rFonts w:cstheme="minorHAnsi"/>
              </w:rPr>
              <w:t>.</w:t>
            </w:r>
            <w:r>
              <w:rPr>
                <w:rFonts w:cstheme="minorHAnsi"/>
              </w:rPr>
              <w:t xml:space="preserve"> All social landlords not signed up are urged to sign and any non stock holding LAs are also welcome to join. The details are available here </w:t>
            </w:r>
            <w:hyperlink r:id="rId12" w:history="1">
              <w:r>
                <w:rPr>
                  <w:rStyle w:val="Hyperlink"/>
                </w:rPr>
                <w:t>A protocol for social landlords to address domestic abuse - Kent Housing Group</w:t>
              </w:r>
            </w:hyperlink>
          </w:p>
          <w:p w14:paraId="4F1CB636" w14:textId="0C58006F" w:rsidR="00D73A77" w:rsidRDefault="00D73A77" w:rsidP="00A71C70">
            <w:pPr>
              <w:rPr>
                <w:rFonts w:cstheme="minorHAnsi"/>
              </w:rPr>
            </w:pPr>
          </w:p>
          <w:p w14:paraId="27155D85" w14:textId="4942CE5F" w:rsidR="00D73A77" w:rsidRDefault="00DB75AC" w:rsidP="00A71C70">
            <w:pPr>
              <w:rPr>
                <w:rFonts w:cstheme="minorHAnsi"/>
              </w:rPr>
            </w:pPr>
            <w:r>
              <w:rPr>
                <w:rFonts w:cstheme="minorHAnsi"/>
              </w:rPr>
              <w:t xml:space="preserve">HM has been chairing a group looking at the implications of the </w:t>
            </w:r>
            <w:r w:rsidR="00D73A77">
              <w:rPr>
                <w:rFonts w:cstheme="minorHAnsi"/>
              </w:rPr>
              <w:t>Supported Housing</w:t>
            </w:r>
            <w:r>
              <w:rPr>
                <w:rFonts w:cstheme="minorHAnsi"/>
              </w:rPr>
              <w:t xml:space="preserve"> (Regulatory Oversigh</w:t>
            </w:r>
            <w:r w:rsidR="00D73A77">
              <w:rPr>
                <w:rFonts w:cstheme="minorHAnsi"/>
              </w:rPr>
              <w:t xml:space="preserve">t) Act </w:t>
            </w:r>
            <w:r>
              <w:rPr>
                <w:rFonts w:cstheme="minorHAnsi"/>
              </w:rPr>
              <w:t>and the learning around homelessness has been flagged at KHOG. T</w:t>
            </w:r>
            <w:r w:rsidR="00D73A77">
              <w:rPr>
                <w:rFonts w:cstheme="minorHAnsi"/>
              </w:rPr>
              <w:t>his is a piece of legislation</w:t>
            </w:r>
            <w:r>
              <w:rPr>
                <w:rFonts w:cstheme="minorHAnsi"/>
              </w:rPr>
              <w:t xml:space="preserve"> that affects many teams including private sector housing for licensing, benefit teams and the service who will write the strategy for each LA.</w:t>
            </w:r>
          </w:p>
          <w:p w14:paraId="6091796A" w14:textId="1EAFF8F8" w:rsidR="00D73A77" w:rsidRDefault="00D73A77" w:rsidP="00A71C70">
            <w:pPr>
              <w:rPr>
                <w:rFonts w:cstheme="minorHAnsi"/>
              </w:rPr>
            </w:pPr>
          </w:p>
          <w:p w14:paraId="5FEF1689" w14:textId="74F3D1C6" w:rsidR="00D73A77" w:rsidRDefault="00AE1B82" w:rsidP="00A71C70">
            <w:pPr>
              <w:rPr>
                <w:rFonts w:cstheme="minorHAnsi"/>
              </w:rPr>
            </w:pPr>
            <w:r>
              <w:rPr>
                <w:rFonts w:cstheme="minorHAnsi"/>
              </w:rPr>
              <w:t>TA is a huge cost and area</w:t>
            </w:r>
            <w:r w:rsidR="00D73A77">
              <w:rPr>
                <w:rFonts w:cstheme="minorHAnsi"/>
              </w:rPr>
              <w:t xml:space="preserve"> of work. This is a hugely difficult time for the household going into TA and we need to ensure good quality whilst keeping the costs down.</w:t>
            </w:r>
          </w:p>
          <w:p w14:paraId="546D2347" w14:textId="35FAB579" w:rsidR="00D73A77" w:rsidRDefault="00D73A77" w:rsidP="00A71C70">
            <w:pPr>
              <w:rPr>
                <w:rFonts w:cstheme="minorHAnsi"/>
              </w:rPr>
            </w:pPr>
          </w:p>
          <w:p w14:paraId="6E10C614" w14:textId="7F57C1CC" w:rsidR="00D73A77" w:rsidRDefault="00AE1B82" w:rsidP="00A71C70">
            <w:pPr>
              <w:rPr>
                <w:rFonts w:cstheme="minorHAnsi"/>
              </w:rPr>
            </w:pPr>
            <w:r>
              <w:rPr>
                <w:rFonts w:cstheme="minorHAnsi"/>
              </w:rPr>
              <w:t>Toni highlighted how the individ</w:t>
            </w:r>
            <w:r w:rsidR="00D73A77">
              <w:rPr>
                <w:rFonts w:cstheme="minorHAnsi"/>
              </w:rPr>
              <w:t>uals are extremely busy and the meeting can feel dry and it can feel like the majority of people are not participating. Recently</w:t>
            </w:r>
            <w:r>
              <w:rPr>
                <w:rFonts w:cstheme="minorHAnsi"/>
              </w:rPr>
              <w:t xml:space="preserve"> important issues have been r</w:t>
            </w:r>
            <w:r w:rsidR="00D73A77">
              <w:rPr>
                <w:rFonts w:cstheme="minorHAnsi"/>
              </w:rPr>
              <w:t>aised</w:t>
            </w:r>
            <w:r>
              <w:rPr>
                <w:rFonts w:cstheme="minorHAnsi"/>
              </w:rPr>
              <w:t>,</w:t>
            </w:r>
            <w:r w:rsidR="00D73A77">
              <w:rPr>
                <w:rFonts w:cstheme="minorHAnsi"/>
              </w:rPr>
              <w:t xml:space="preserve"> like KCC reducing the contract for care </w:t>
            </w:r>
            <w:r>
              <w:rPr>
                <w:rFonts w:cstheme="minorHAnsi"/>
              </w:rPr>
              <w:t>leavers which was mentioned and minuted in March, May and July but no</w:t>
            </w:r>
            <w:r w:rsidR="00D73A77">
              <w:rPr>
                <w:rFonts w:cstheme="minorHAnsi"/>
              </w:rPr>
              <w:t xml:space="preserve"> comments were raised. Perhaps the meetings are too long and we need very focused meetings with shorter agendas, perhaps just TA, or another topic and nothing else. This could be supplemented by an update twice a year that gives all the updates on commissioning, protocols, etc. It has been difficult to </w:t>
            </w:r>
            <w:r>
              <w:rPr>
                <w:rFonts w:cstheme="minorHAnsi"/>
              </w:rPr>
              <w:t>g</w:t>
            </w:r>
            <w:r w:rsidR="00D73A77">
              <w:rPr>
                <w:rFonts w:cstheme="minorHAnsi"/>
              </w:rPr>
              <w:t xml:space="preserve">et volunteers for </w:t>
            </w:r>
            <w:r w:rsidR="00E05CAB">
              <w:rPr>
                <w:rFonts w:cstheme="minorHAnsi"/>
              </w:rPr>
              <w:t>the chair and vice chair role when</w:t>
            </w:r>
            <w:r w:rsidR="00D73A77">
              <w:rPr>
                <w:rFonts w:cstheme="minorHAnsi"/>
              </w:rPr>
              <w:t xml:space="preserve"> Toni steps down in December. </w:t>
            </w:r>
          </w:p>
          <w:p w14:paraId="7DE3226E" w14:textId="155498E2" w:rsidR="00D73A77" w:rsidRDefault="00D73A77" w:rsidP="00A71C70">
            <w:pPr>
              <w:rPr>
                <w:rFonts w:cstheme="minorHAnsi"/>
              </w:rPr>
            </w:pPr>
          </w:p>
          <w:p w14:paraId="6979CF32" w14:textId="36D56E8B" w:rsidR="00D73A77" w:rsidRDefault="00D73A77" w:rsidP="00A71C70">
            <w:pPr>
              <w:rPr>
                <w:rFonts w:cstheme="minorHAnsi"/>
              </w:rPr>
            </w:pPr>
            <w:r>
              <w:rPr>
                <w:rFonts w:cstheme="minorHAnsi"/>
              </w:rPr>
              <w:t xml:space="preserve">Brian agreed that staff are extremely busy and the form of the meeting needs to give a platform to deal with the important issues. Brian and John happy to support to a different way of working. </w:t>
            </w:r>
          </w:p>
          <w:p w14:paraId="34FE89F6" w14:textId="425F5AE5" w:rsidR="00D73A77" w:rsidRDefault="00D73A77" w:rsidP="00A71C70">
            <w:pPr>
              <w:rPr>
                <w:rFonts w:cstheme="minorHAnsi"/>
              </w:rPr>
            </w:pPr>
          </w:p>
          <w:p w14:paraId="5F2EE126" w14:textId="568FE195" w:rsidR="00D73A77" w:rsidRDefault="00D73A77" w:rsidP="00A71C70">
            <w:pPr>
              <w:rPr>
                <w:rFonts w:cstheme="minorHAnsi"/>
              </w:rPr>
            </w:pPr>
            <w:r>
              <w:rPr>
                <w:rFonts w:cstheme="minorHAnsi"/>
              </w:rPr>
              <w:t>Charlotte, thank</w:t>
            </w:r>
            <w:r w:rsidR="00AE1B82">
              <w:rPr>
                <w:rFonts w:cstheme="minorHAnsi"/>
              </w:rPr>
              <w:t>ed Toni for her</w:t>
            </w:r>
            <w:r>
              <w:rPr>
                <w:rFonts w:cstheme="minorHAnsi"/>
              </w:rPr>
              <w:t xml:space="preserve"> honesty. TA is strategic</w:t>
            </w:r>
            <w:r w:rsidR="00AE1B82">
              <w:rPr>
                <w:rFonts w:cstheme="minorHAnsi"/>
              </w:rPr>
              <w:t>al</w:t>
            </w:r>
            <w:r>
              <w:rPr>
                <w:rFonts w:cstheme="minorHAnsi"/>
              </w:rPr>
              <w:t xml:space="preserve">ly important across Kent including to finance officers. Do any issues need an escalation route? KHOG could give their view and then send it up for support. </w:t>
            </w:r>
          </w:p>
          <w:p w14:paraId="4D145C70" w14:textId="24AE31BD" w:rsidR="00D73A77" w:rsidRDefault="00D73A77" w:rsidP="00A71C70">
            <w:pPr>
              <w:rPr>
                <w:rFonts w:cstheme="minorHAnsi"/>
              </w:rPr>
            </w:pPr>
          </w:p>
          <w:p w14:paraId="1313FED3" w14:textId="78FC90D6" w:rsidR="00D73A77" w:rsidRDefault="00D73A77" w:rsidP="00A71C70">
            <w:pPr>
              <w:rPr>
                <w:rFonts w:cstheme="minorHAnsi"/>
              </w:rPr>
            </w:pPr>
            <w:r>
              <w:rPr>
                <w:rFonts w:cstheme="minorHAnsi"/>
              </w:rPr>
              <w:t xml:space="preserve">John we do need a more strategic approach at the meetings. Some issues fit between KHOG and KHG main group but risk getting lost. We do need to look at this </w:t>
            </w:r>
            <w:r w:rsidR="00AE1B82">
              <w:rPr>
                <w:rFonts w:cstheme="minorHAnsi"/>
              </w:rPr>
              <w:t xml:space="preserve">and perhaps </w:t>
            </w:r>
            <w:r>
              <w:rPr>
                <w:rFonts w:cstheme="minorHAnsi"/>
              </w:rPr>
              <w:t>the issue around the changes around Care Leavers contract</w:t>
            </w:r>
            <w:r w:rsidR="009E05E7">
              <w:rPr>
                <w:rFonts w:cstheme="minorHAnsi"/>
              </w:rPr>
              <w:t xml:space="preserve"> should have gone to main KHG too. KHOG is well attended but participation and volunteering for tasks is very low. </w:t>
            </w:r>
          </w:p>
          <w:p w14:paraId="08EC0DF2" w14:textId="438251C6" w:rsidR="009E05E7" w:rsidRDefault="009E05E7" w:rsidP="00A71C70">
            <w:pPr>
              <w:rPr>
                <w:rFonts w:cstheme="minorHAnsi"/>
              </w:rPr>
            </w:pPr>
          </w:p>
          <w:p w14:paraId="7987E2CE" w14:textId="02FE1330" w:rsidR="009E05E7" w:rsidRDefault="007423BA" w:rsidP="00A71C70">
            <w:pPr>
              <w:rPr>
                <w:rFonts w:cstheme="minorHAnsi"/>
              </w:rPr>
            </w:pPr>
            <w:r>
              <w:rPr>
                <w:rFonts w:cstheme="minorHAnsi"/>
              </w:rPr>
              <w:t>It’s</w:t>
            </w:r>
            <w:r w:rsidR="009E05E7">
              <w:rPr>
                <w:rFonts w:cstheme="minorHAnsi"/>
              </w:rPr>
              <w:t xml:space="preserve"> possible that the volunteer for chair from Jan 2024 may currently be off sick. </w:t>
            </w:r>
          </w:p>
          <w:p w14:paraId="03EC04E0" w14:textId="744446B7" w:rsidR="009E05E7" w:rsidRDefault="009E05E7" w:rsidP="00A71C70">
            <w:pPr>
              <w:rPr>
                <w:rFonts w:cstheme="minorHAnsi"/>
              </w:rPr>
            </w:pPr>
          </w:p>
          <w:p w14:paraId="39C922AC" w14:textId="1EC5F0A4" w:rsidR="009E05E7" w:rsidRPr="00251355" w:rsidRDefault="00251355" w:rsidP="00A71C70">
            <w:pPr>
              <w:rPr>
                <w:rFonts w:cstheme="minorHAnsi"/>
                <w:u w:val="single"/>
              </w:rPr>
            </w:pPr>
            <w:r w:rsidRPr="00251355">
              <w:rPr>
                <w:rFonts w:cstheme="minorHAnsi"/>
                <w:u w:val="single"/>
              </w:rPr>
              <w:lastRenderedPageBreak/>
              <w:t>Tenancy Management</w:t>
            </w:r>
          </w:p>
          <w:p w14:paraId="7435C17E" w14:textId="5B09C00D" w:rsidR="009E05E7" w:rsidRDefault="009E05E7" w:rsidP="00A71C70">
            <w:pPr>
              <w:rPr>
                <w:rFonts w:cstheme="minorHAnsi"/>
              </w:rPr>
            </w:pPr>
            <w:r>
              <w:rPr>
                <w:rFonts w:cstheme="minorHAnsi"/>
              </w:rPr>
              <w:t xml:space="preserve">Vitra Cummings </w:t>
            </w:r>
            <w:r w:rsidR="00251355">
              <w:rPr>
                <w:rFonts w:cstheme="minorHAnsi"/>
              </w:rPr>
              <w:t xml:space="preserve">highlighted the </w:t>
            </w:r>
            <w:hyperlink r:id="rId13" w:history="1">
              <w:r w:rsidR="00251355" w:rsidRPr="00251355">
                <w:rPr>
                  <w:rStyle w:val="Hyperlink"/>
                  <w:rFonts w:cstheme="minorHAnsi"/>
                </w:rPr>
                <w:t>Lets S</w:t>
              </w:r>
              <w:r w:rsidRPr="00251355">
                <w:rPr>
                  <w:rStyle w:val="Hyperlink"/>
                  <w:rFonts w:cstheme="minorHAnsi"/>
                </w:rPr>
                <w:t>tay Fire Safe</w:t>
              </w:r>
            </w:hyperlink>
            <w:r>
              <w:rPr>
                <w:rFonts w:cstheme="minorHAnsi"/>
              </w:rPr>
              <w:t xml:space="preserve"> campaign which is ru</w:t>
            </w:r>
            <w:r w:rsidR="00251355">
              <w:rPr>
                <w:rFonts w:cstheme="minorHAnsi"/>
              </w:rPr>
              <w:t>nning August-October. Jeff and D</w:t>
            </w:r>
            <w:r>
              <w:rPr>
                <w:rFonts w:cstheme="minorHAnsi"/>
              </w:rPr>
              <w:t xml:space="preserve">ean provided a full toolkit of resources that each member could use as they preferred. This included posters, animations, webpage, </w:t>
            </w:r>
            <w:r w:rsidR="00251355">
              <w:rPr>
                <w:rFonts w:cstheme="minorHAnsi"/>
              </w:rPr>
              <w:t xml:space="preserve">and a </w:t>
            </w:r>
            <w:r>
              <w:rPr>
                <w:rFonts w:cstheme="minorHAnsi"/>
              </w:rPr>
              <w:t>press release. KFRS gave support and a paragraph we could use on the website but did not allow us to use their logo – they do not allow anyone to use it. 9 members paid funds towards creating the materials and the group allows all members to use the materials.</w:t>
            </w:r>
          </w:p>
          <w:p w14:paraId="31B0C184" w14:textId="16CB6A35" w:rsidR="009E05E7" w:rsidRDefault="009E05E7" w:rsidP="00A71C70">
            <w:pPr>
              <w:rPr>
                <w:rFonts w:cstheme="minorHAnsi"/>
              </w:rPr>
            </w:pPr>
          </w:p>
          <w:p w14:paraId="14B62C94" w14:textId="10312A96" w:rsidR="009E05E7" w:rsidRDefault="009E05E7" w:rsidP="00A71C70">
            <w:pPr>
              <w:rPr>
                <w:rFonts w:cstheme="minorHAnsi"/>
              </w:rPr>
            </w:pPr>
            <w:r>
              <w:rPr>
                <w:rFonts w:cstheme="minorHAnsi"/>
              </w:rPr>
              <w:t xml:space="preserve">We’ve had roundtable discussions </w:t>
            </w:r>
            <w:r w:rsidR="00E05CAB">
              <w:rPr>
                <w:rFonts w:cstheme="minorHAnsi"/>
              </w:rPr>
              <w:t>on</w:t>
            </w:r>
            <w:r>
              <w:rPr>
                <w:rFonts w:cstheme="minorHAnsi"/>
              </w:rPr>
              <w:t xml:space="preserve"> dampness and mould, Renters Reform and pet policies. Right Care, Right Person </w:t>
            </w:r>
            <w:r w:rsidR="00251355">
              <w:rPr>
                <w:rFonts w:cstheme="minorHAnsi"/>
              </w:rPr>
              <w:t xml:space="preserve">service for people with mental health needs </w:t>
            </w:r>
            <w:r>
              <w:rPr>
                <w:rFonts w:cstheme="minorHAnsi"/>
              </w:rPr>
              <w:t xml:space="preserve">will be presented by Police to the next meeting. The Tenancy Fraud Forum will be running a campaign in November. </w:t>
            </w:r>
            <w:hyperlink r:id="rId14" w:history="1">
              <w:r w:rsidRPr="00251355">
                <w:rPr>
                  <w:rStyle w:val="Hyperlink"/>
                  <w:rFonts w:cstheme="minorHAnsi"/>
                </w:rPr>
                <w:t>Refer Kent</w:t>
              </w:r>
            </w:hyperlink>
            <w:r>
              <w:rPr>
                <w:rFonts w:cstheme="minorHAnsi"/>
              </w:rPr>
              <w:t xml:space="preserve"> has been presented to members again in the hope that organisations will sign up. </w:t>
            </w:r>
          </w:p>
          <w:p w14:paraId="3D816977" w14:textId="35E43CC2" w:rsidR="009E05E7" w:rsidRDefault="009E05E7" w:rsidP="00A71C70">
            <w:pPr>
              <w:rPr>
                <w:rFonts w:cstheme="minorHAnsi"/>
              </w:rPr>
            </w:pPr>
          </w:p>
          <w:p w14:paraId="2BB0B60E" w14:textId="6F2BC2E0" w:rsidR="00CC67DC" w:rsidRDefault="00CC67DC" w:rsidP="00A71C70">
            <w:pPr>
              <w:rPr>
                <w:rFonts w:cstheme="minorHAnsi"/>
              </w:rPr>
            </w:pPr>
            <w:r>
              <w:rPr>
                <w:rFonts w:cstheme="minorHAnsi"/>
              </w:rPr>
              <w:t xml:space="preserve">The tenancy management group </w:t>
            </w:r>
            <w:r w:rsidR="00251355">
              <w:rPr>
                <w:rFonts w:cstheme="minorHAnsi"/>
              </w:rPr>
              <w:t>agenda tend to be quite tight with a small number of</w:t>
            </w:r>
            <w:r>
              <w:rPr>
                <w:rFonts w:cstheme="minorHAnsi"/>
              </w:rPr>
              <w:t xml:space="preserve"> topics </w:t>
            </w:r>
            <w:r w:rsidR="00251355">
              <w:rPr>
                <w:rFonts w:cstheme="minorHAnsi"/>
              </w:rPr>
              <w:t>which are discussed in</w:t>
            </w:r>
            <w:r>
              <w:rPr>
                <w:rFonts w:cstheme="minorHAnsi"/>
              </w:rPr>
              <w:t xml:space="preserve"> depth. When colleagues make a query </w:t>
            </w:r>
            <w:r w:rsidR="00251355">
              <w:rPr>
                <w:rFonts w:cstheme="minorHAnsi"/>
              </w:rPr>
              <w:t xml:space="preserve">to be circulated to the group </w:t>
            </w:r>
            <w:r>
              <w:rPr>
                <w:rFonts w:cstheme="minorHAnsi"/>
              </w:rPr>
              <w:t xml:space="preserve">they are now being asked to give an update on those queries at the next meeting. </w:t>
            </w:r>
          </w:p>
          <w:p w14:paraId="49D2786A" w14:textId="1BBF34D9" w:rsidR="00CC67DC" w:rsidRDefault="00CC67DC" w:rsidP="00A71C70">
            <w:pPr>
              <w:rPr>
                <w:rFonts w:cstheme="minorHAnsi"/>
              </w:rPr>
            </w:pPr>
          </w:p>
          <w:p w14:paraId="115B23A7" w14:textId="3720EE89" w:rsidR="00906B04" w:rsidRPr="00906B04" w:rsidRDefault="00906B04" w:rsidP="00A71C70">
            <w:pPr>
              <w:rPr>
                <w:rFonts w:cstheme="minorHAnsi"/>
                <w:u w:val="single"/>
              </w:rPr>
            </w:pPr>
            <w:r w:rsidRPr="00906B04">
              <w:rPr>
                <w:rFonts w:cstheme="minorHAnsi"/>
                <w:u w:val="single"/>
              </w:rPr>
              <w:t>Equality, Diversity and Inclusion</w:t>
            </w:r>
          </w:p>
          <w:p w14:paraId="0C5D8E06" w14:textId="235B0640" w:rsidR="00CC67DC" w:rsidRDefault="00E05CAB" w:rsidP="00A71C70">
            <w:pPr>
              <w:rPr>
                <w:rFonts w:cstheme="minorHAnsi"/>
              </w:rPr>
            </w:pPr>
            <w:r>
              <w:rPr>
                <w:rFonts w:cstheme="minorHAnsi"/>
              </w:rPr>
              <w:t>Louise Humphrey explained</w:t>
            </w:r>
            <w:r w:rsidR="00CC67DC">
              <w:rPr>
                <w:rFonts w:cstheme="minorHAnsi"/>
              </w:rPr>
              <w:t xml:space="preserve"> the EDI group that came from the </w:t>
            </w:r>
            <w:hyperlink r:id="rId15" w:history="1">
              <w:r w:rsidR="00CC67DC" w:rsidRPr="003175C4">
                <w:rPr>
                  <w:rStyle w:val="Hyperlink"/>
                  <w:rFonts w:cstheme="minorHAnsi"/>
                </w:rPr>
                <w:t>H</w:t>
              </w:r>
              <w:r w:rsidR="003175C4" w:rsidRPr="003175C4">
                <w:rPr>
                  <w:rStyle w:val="Hyperlink"/>
                  <w:rFonts w:cstheme="minorHAnsi"/>
                </w:rPr>
                <w:t xml:space="preserve">ousing </w:t>
              </w:r>
              <w:r w:rsidR="00CC67DC" w:rsidRPr="003175C4">
                <w:rPr>
                  <w:rStyle w:val="Hyperlink"/>
                  <w:rFonts w:cstheme="minorHAnsi"/>
                </w:rPr>
                <w:t>D</w:t>
              </w:r>
              <w:r w:rsidR="003175C4" w:rsidRPr="003175C4">
                <w:rPr>
                  <w:rStyle w:val="Hyperlink"/>
                  <w:rFonts w:cstheme="minorHAnsi"/>
                </w:rPr>
                <w:t xml:space="preserve">iversity </w:t>
              </w:r>
              <w:r w:rsidR="00CC67DC" w:rsidRPr="003175C4">
                <w:rPr>
                  <w:rStyle w:val="Hyperlink"/>
                  <w:rFonts w:cstheme="minorHAnsi"/>
                </w:rPr>
                <w:t>N</w:t>
              </w:r>
              <w:r w:rsidR="003175C4" w:rsidRPr="003175C4">
                <w:rPr>
                  <w:rStyle w:val="Hyperlink"/>
                  <w:rFonts w:cstheme="minorHAnsi"/>
                </w:rPr>
                <w:t>etwork</w:t>
              </w:r>
            </w:hyperlink>
            <w:r w:rsidR="00CC67DC">
              <w:rPr>
                <w:rFonts w:cstheme="minorHAnsi"/>
              </w:rPr>
              <w:t xml:space="preserve"> baseline </w:t>
            </w:r>
            <w:hyperlink r:id="rId16" w:history="1">
              <w:r w:rsidR="00CC67DC" w:rsidRPr="003175C4">
                <w:rPr>
                  <w:rStyle w:val="Hyperlink"/>
                  <w:rFonts w:cstheme="minorHAnsi"/>
                </w:rPr>
                <w:t>report</w:t>
              </w:r>
            </w:hyperlink>
            <w:r w:rsidR="00CC67DC">
              <w:rPr>
                <w:rFonts w:cstheme="minorHAnsi"/>
              </w:rPr>
              <w:t xml:space="preserve"> and their recommendations. The group has agreed ToR and had a presentation from Stonewall on LGBTQI+ and a discussion on Better S</w:t>
            </w:r>
            <w:r w:rsidR="00906B04">
              <w:rPr>
                <w:rFonts w:cstheme="minorHAnsi"/>
              </w:rPr>
              <w:t xml:space="preserve">ocial Housing </w:t>
            </w:r>
            <w:hyperlink r:id="rId17" w:history="1">
              <w:r w:rsidR="00906B04" w:rsidRPr="003175C4">
                <w:rPr>
                  <w:rStyle w:val="Hyperlink"/>
                  <w:rFonts w:cstheme="minorHAnsi"/>
                </w:rPr>
                <w:t>Review</w:t>
              </w:r>
            </w:hyperlink>
            <w:r w:rsidR="00906B04">
              <w:rPr>
                <w:rFonts w:cstheme="minorHAnsi"/>
              </w:rPr>
              <w:t xml:space="preserve"> in terms of impacts on disadvantaged groups</w:t>
            </w:r>
            <w:r w:rsidR="00CC67DC">
              <w:rPr>
                <w:rFonts w:cstheme="minorHAnsi"/>
              </w:rPr>
              <w:t xml:space="preserve">. KHG </w:t>
            </w:r>
            <w:r w:rsidR="00906B04">
              <w:rPr>
                <w:rFonts w:cstheme="minorHAnsi"/>
              </w:rPr>
              <w:t xml:space="preserve">membership </w:t>
            </w:r>
            <w:r w:rsidR="00CC67DC">
              <w:rPr>
                <w:rFonts w:cstheme="minorHAnsi"/>
              </w:rPr>
              <w:t xml:space="preserve">gives members access to HDN. Consumer Standards will be delivered better when we understand diverse needs. There are many accreditations </w:t>
            </w:r>
            <w:r w:rsidR="003175C4">
              <w:rPr>
                <w:rFonts w:cstheme="minorHAnsi"/>
              </w:rPr>
              <w:t xml:space="preserve">available </w:t>
            </w:r>
            <w:r w:rsidR="00CC67DC">
              <w:rPr>
                <w:rFonts w:cstheme="minorHAnsi"/>
              </w:rPr>
              <w:t>and Louise is working with HDN to look at creating a useful checklist of where to start.</w:t>
            </w:r>
          </w:p>
          <w:p w14:paraId="0EE13841" w14:textId="298BE511" w:rsidR="00CC67DC" w:rsidRDefault="00CC67DC" w:rsidP="00A71C70">
            <w:pPr>
              <w:rPr>
                <w:rFonts w:cstheme="minorHAnsi"/>
              </w:rPr>
            </w:pPr>
          </w:p>
          <w:p w14:paraId="761B887F" w14:textId="1A4CA8BC" w:rsidR="00CC67DC" w:rsidRDefault="00CC67DC" w:rsidP="00A71C70">
            <w:pPr>
              <w:rPr>
                <w:rFonts w:cstheme="minorHAnsi"/>
              </w:rPr>
            </w:pPr>
            <w:r>
              <w:rPr>
                <w:rFonts w:cstheme="minorHAnsi"/>
              </w:rPr>
              <w:t>We need to understand the demographics and the areas we want to focus on and how to meet the diverse needs. We may have speakers from Gypsy and Traveller communities and Ex Service personnel. We will look at allyship. The group would like to become more interactive.</w:t>
            </w:r>
          </w:p>
          <w:p w14:paraId="76874C76" w14:textId="52FC5137" w:rsidR="001A1471" w:rsidRDefault="001A1471" w:rsidP="00A71C70">
            <w:pPr>
              <w:rPr>
                <w:rFonts w:cstheme="minorHAnsi"/>
              </w:rPr>
            </w:pPr>
          </w:p>
          <w:p w14:paraId="2CB75761" w14:textId="2192B05A" w:rsidR="001A1471" w:rsidRDefault="001A1471" w:rsidP="00A71C70">
            <w:pPr>
              <w:rPr>
                <w:rFonts w:cstheme="minorHAnsi"/>
              </w:rPr>
            </w:pPr>
            <w:r>
              <w:rPr>
                <w:rFonts w:cstheme="minorHAnsi"/>
              </w:rPr>
              <w:t>Amy highlighted the change in emphasis on understanding the diverse needs of their tenants and questions whether all social landlords were aware of this.</w:t>
            </w:r>
          </w:p>
          <w:p w14:paraId="13841F46" w14:textId="77777777" w:rsidR="00E05CAB" w:rsidRDefault="00E05CAB" w:rsidP="00A71C70">
            <w:pPr>
              <w:rPr>
                <w:rFonts w:cstheme="minorHAnsi"/>
              </w:rPr>
            </w:pPr>
          </w:p>
          <w:p w14:paraId="610230EE" w14:textId="0DCDCA6A" w:rsidR="001A1471" w:rsidRPr="003175C4" w:rsidRDefault="003175C4" w:rsidP="00A71C70">
            <w:pPr>
              <w:rPr>
                <w:rFonts w:cstheme="minorHAnsi"/>
                <w:u w:val="single"/>
              </w:rPr>
            </w:pPr>
            <w:r w:rsidRPr="003175C4">
              <w:rPr>
                <w:rFonts w:cstheme="minorHAnsi"/>
                <w:u w:val="single"/>
              </w:rPr>
              <w:t>Events group</w:t>
            </w:r>
          </w:p>
          <w:p w14:paraId="078E88E2" w14:textId="77777777" w:rsidR="003175C4" w:rsidRDefault="001A1471" w:rsidP="00A71C70">
            <w:pPr>
              <w:rPr>
                <w:rFonts w:cstheme="minorHAnsi"/>
              </w:rPr>
            </w:pPr>
            <w:r>
              <w:rPr>
                <w:rFonts w:cstheme="minorHAnsi"/>
              </w:rPr>
              <w:t xml:space="preserve">Becs the events group is planning an event on consumer standards </w:t>
            </w:r>
            <w:r w:rsidR="008E15AB">
              <w:rPr>
                <w:rFonts w:cstheme="minorHAnsi"/>
              </w:rPr>
              <w:t>how to help organisati</w:t>
            </w:r>
            <w:r w:rsidR="003175C4">
              <w:rPr>
                <w:rFonts w:cstheme="minorHAnsi"/>
              </w:rPr>
              <w:t>ons plan for it, ready for April</w:t>
            </w:r>
            <w:r>
              <w:rPr>
                <w:rFonts w:cstheme="minorHAnsi"/>
              </w:rPr>
              <w:t xml:space="preserve">.  </w:t>
            </w:r>
            <w:r w:rsidR="008E15AB">
              <w:rPr>
                <w:rFonts w:cstheme="minorHAnsi"/>
              </w:rPr>
              <w:t xml:space="preserve">If organisations would like to volunteer to facilitate or share best practice that would be great. </w:t>
            </w:r>
            <w:r w:rsidR="008E15AB" w:rsidRPr="008E15AB">
              <w:rPr>
                <w:rFonts w:cstheme="minorHAnsi"/>
                <w:b/>
              </w:rPr>
              <w:t>Amy C volunteered to support</w:t>
            </w:r>
            <w:r w:rsidR="008E15AB">
              <w:rPr>
                <w:rFonts w:cstheme="minorHAnsi"/>
              </w:rPr>
              <w:t>.</w:t>
            </w:r>
          </w:p>
          <w:p w14:paraId="721D587F" w14:textId="0C87A9EE" w:rsidR="003175C4" w:rsidRDefault="008E15AB" w:rsidP="00A71C70">
            <w:pPr>
              <w:rPr>
                <w:rFonts w:cstheme="minorHAnsi"/>
              </w:rPr>
            </w:pPr>
            <w:r>
              <w:rPr>
                <w:rFonts w:cstheme="minorHAnsi"/>
              </w:rPr>
              <w:t xml:space="preserve">The damp and mould event </w:t>
            </w:r>
            <w:r w:rsidR="003175C4">
              <w:rPr>
                <w:rFonts w:cstheme="minorHAnsi"/>
              </w:rPr>
              <w:t xml:space="preserve">in Sept </w:t>
            </w:r>
            <w:r>
              <w:rPr>
                <w:rFonts w:cstheme="minorHAnsi"/>
              </w:rPr>
              <w:t>went well</w:t>
            </w:r>
            <w:r w:rsidR="003175C4">
              <w:rPr>
                <w:rFonts w:cstheme="minorHAnsi"/>
              </w:rPr>
              <w:t xml:space="preserve"> with high attendance and positive feedback</w:t>
            </w:r>
            <w:r>
              <w:rPr>
                <w:rFonts w:cstheme="minorHAnsi"/>
              </w:rPr>
              <w:t xml:space="preserve">. </w:t>
            </w:r>
          </w:p>
          <w:p w14:paraId="739521E0" w14:textId="5612B6E5" w:rsidR="003175C4" w:rsidRDefault="008E15AB" w:rsidP="00A71C70">
            <w:pPr>
              <w:rPr>
                <w:rFonts w:cstheme="minorHAnsi"/>
              </w:rPr>
            </w:pPr>
            <w:r>
              <w:rPr>
                <w:rFonts w:cstheme="minorHAnsi"/>
              </w:rPr>
              <w:lastRenderedPageBreak/>
              <w:t>The fire safety</w:t>
            </w:r>
            <w:r w:rsidR="003175C4">
              <w:rPr>
                <w:rFonts w:cstheme="minorHAnsi"/>
              </w:rPr>
              <w:t xml:space="preserve"> event with KF&amp;RS event went well. The </w:t>
            </w:r>
            <w:r>
              <w:rPr>
                <w:rFonts w:cstheme="minorHAnsi"/>
              </w:rPr>
              <w:t xml:space="preserve">finance event </w:t>
            </w:r>
            <w:r w:rsidR="003175C4">
              <w:rPr>
                <w:rFonts w:cstheme="minorHAnsi"/>
              </w:rPr>
              <w:t xml:space="preserve">with Kent Savers Credit Union went well and the </w:t>
            </w:r>
            <w:r w:rsidR="007423BA">
              <w:rPr>
                <w:rFonts w:cstheme="minorHAnsi"/>
              </w:rPr>
              <w:t>breakout</w:t>
            </w:r>
            <w:r w:rsidR="003175C4">
              <w:rPr>
                <w:rFonts w:cstheme="minorHAnsi"/>
              </w:rPr>
              <w:t xml:space="preserve"> sessions were useful. </w:t>
            </w:r>
          </w:p>
          <w:p w14:paraId="1C1B4F3A" w14:textId="77777777" w:rsidR="003175C4" w:rsidRDefault="008E15AB" w:rsidP="00A71C70">
            <w:pPr>
              <w:rPr>
                <w:rFonts w:cstheme="minorHAnsi"/>
              </w:rPr>
            </w:pPr>
            <w:r>
              <w:rPr>
                <w:rFonts w:cstheme="minorHAnsi"/>
              </w:rPr>
              <w:t>The KHG awards ceremony in Sept went well and the Events group are usi</w:t>
            </w:r>
            <w:r w:rsidR="003175C4">
              <w:rPr>
                <w:rFonts w:cstheme="minorHAnsi"/>
              </w:rPr>
              <w:t xml:space="preserve">ng the learning for this to inform </w:t>
            </w:r>
            <w:r>
              <w:rPr>
                <w:rFonts w:cstheme="minorHAnsi"/>
              </w:rPr>
              <w:t xml:space="preserve">next year. Hannah Rourke has volunteered to be vice chair. There will be an event on fire safety in sheltered housing. We’ve supporting the organisers of the conference.  </w:t>
            </w:r>
          </w:p>
          <w:p w14:paraId="5C1D30BF" w14:textId="27BE8F03" w:rsidR="008E15AB" w:rsidRDefault="008E15AB" w:rsidP="00A71C70">
            <w:pPr>
              <w:rPr>
                <w:rFonts w:cstheme="minorHAnsi"/>
              </w:rPr>
            </w:pPr>
            <w:r>
              <w:rPr>
                <w:rFonts w:cstheme="minorHAnsi"/>
              </w:rPr>
              <w:t xml:space="preserve">Please do flag topics that would benefit from an event to Sharon and Becs. Amy suggestions an event for complaints </w:t>
            </w:r>
            <w:r w:rsidR="007423BA">
              <w:rPr>
                <w:rFonts w:cstheme="minorHAnsi"/>
              </w:rPr>
              <w:t>handling -</w:t>
            </w:r>
            <w:r>
              <w:rPr>
                <w:rFonts w:cstheme="minorHAnsi"/>
              </w:rPr>
              <w:t xml:space="preserve"> including input from the Housing Ombudsman or a landlord sharing their learning from a complaint being upheld.</w:t>
            </w:r>
          </w:p>
          <w:p w14:paraId="078F7DFE" w14:textId="77777777" w:rsidR="008E15AB" w:rsidRDefault="008E15AB" w:rsidP="00A71C70">
            <w:pPr>
              <w:rPr>
                <w:rFonts w:cstheme="minorHAnsi"/>
              </w:rPr>
            </w:pPr>
          </w:p>
          <w:p w14:paraId="46A91FC3" w14:textId="4E7C44DB" w:rsidR="001A1471" w:rsidRDefault="009170B5" w:rsidP="00A71C70">
            <w:pPr>
              <w:rPr>
                <w:rFonts w:cstheme="minorHAnsi"/>
              </w:rPr>
            </w:pPr>
            <w:r>
              <w:rPr>
                <w:rFonts w:cstheme="minorHAnsi"/>
              </w:rPr>
              <w:t xml:space="preserve">Brian said that </w:t>
            </w:r>
            <w:r w:rsidR="008E15AB">
              <w:rPr>
                <w:rFonts w:cstheme="minorHAnsi"/>
              </w:rPr>
              <w:t xml:space="preserve">Becs compered the Awards Ceremony and did an excellent job.  </w:t>
            </w:r>
          </w:p>
          <w:p w14:paraId="04D7BD94" w14:textId="25184492" w:rsidR="00671F32" w:rsidRDefault="00671F32" w:rsidP="00A71C70">
            <w:pPr>
              <w:rPr>
                <w:rFonts w:cstheme="minorHAnsi"/>
              </w:rPr>
            </w:pPr>
          </w:p>
          <w:p w14:paraId="2F0B5601" w14:textId="634E5DF2" w:rsidR="009170B5" w:rsidRPr="009170B5" w:rsidRDefault="009170B5" w:rsidP="00A71C70">
            <w:pPr>
              <w:rPr>
                <w:rFonts w:cstheme="minorHAnsi"/>
                <w:u w:val="single"/>
              </w:rPr>
            </w:pPr>
            <w:r w:rsidRPr="009170B5">
              <w:rPr>
                <w:rFonts w:cstheme="minorHAnsi"/>
                <w:u w:val="single"/>
              </w:rPr>
              <w:t xml:space="preserve">Private Sector Housing </w:t>
            </w:r>
          </w:p>
          <w:p w14:paraId="7ABC763C" w14:textId="0C6D689B" w:rsidR="00296A6D" w:rsidRDefault="00296A6D" w:rsidP="00A71C70">
            <w:pPr>
              <w:rPr>
                <w:rFonts w:cstheme="minorHAnsi"/>
              </w:rPr>
            </w:pPr>
            <w:r>
              <w:rPr>
                <w:rFonts w:cstheme="minorHAnsi"/>
              </w:rPr>
              <w:t xml:space="preserve">Sue Oliver, chair of private sector housing group has a medical appointment and sent HM these notes; </w:t>
            </w:r>
          </w:p>
          <w:p w14:paraId="2D4CF2DB" w14:textId="77777777" w:rsidR="00296A6D" w:rsidRPr="00296A6D" w:rsidRDefault="00296A6D" w:rsidP="00A71C70">
            <w:pPr>
              <w:rPr>
                <w:rFonts w:cstheme="minorHAnsi"/>
                <w:iCs/>
              </w:rPr>
            </w:pPr>
            <w:r w:rsidRPr="00296A6D">
              <w:rPr>
                <w:rFonts w:cstheme="minorHAnsi"/>
                <w:iCs/>
              </w:rPr>
              <w:t>The PSH subgroup met on 28 June, and the meeting covered:</w:t>
            </w:r>
          </w:p>
          <w:p w14:paraId="7C0D77A6" w14:textId="77777777" w:rsidR="00296A6D" w:rsidRPr="00296A6D" w:rsidRDefault="00296A6D" w:rsidP="00A71C70">
            <w:pPr>
              <w:numPr>
                <w:ilvl w:val="0"/>
                <w:numId w:val="24"/>
              </w:numPr>
              <w:rPr>
                <w:rFonts w:eastAsia="Times New Roman" w:cstheme="minorHAnsi"/>
                <w:iCs/>
              </w:rPr>
            </w:pPr>
            <w:r w:rsidRPr="00296A6D">
              <w:rPr>
                <w:rFonts w:eastAsia="Times New Roman" w:cstheme="minorHAnsi"/>
                <w:iCs/>
              </w:rPr>
              <w:t>A presentation on TB and the link with health inequalities and at risk groups, and prevention and early diagnosis</w:t>
            </w:r>
          </w:p>
          <w:p w14:paraId="2BB40F12" w14:textId="77777777" w:rsidR="00296A6D" w:rsidRPr="00296A6D" w:rsidRDefault="00296A6D" w:rsidP="00A71C70">
            <w:pPr>
              <w:numPr>
                <w:ilvl w:val="0"/>
                <w:numId w:val="24"/>
              </w:numPr>
              <w:rPr>
                <w:rFonts w:eastAsia="Times New Roman" w:cstheme="minorHAnsi"/>
                <w:iCs/>
              </w:rPr>
            </w:pPr>
            <w:r w:rsidRPr="00296A6D">
              <w:rPr>
                <w:rFonts w:eastAsia="Times New Roman" w:cstheme="minorHAnsi"/>
                <w:iCs/>
              </w:rPr>
              <w:t>A presentation on retrofitting park homes with energy efficiency measures and eligibility for nationally funded schemes</w:t>
            </w:r>
          </w:p>
          <w:p w14:paraId="35B2F171" w14:textId="77777777" w:rsidR="00296A6D" w:rsidRPr="00296A6D" w:rsidRDefault="00296A6D" w:rsidP="00A71C70">
            <w:pPr>
              <w:numPr>
                <w:ilvl w:val="0"/>
                <w:numId w:val="24"/>
              </w:numPr>
              <w:rPr>
                <w:rFonts w:eastAsia="Times New Roman" w:cstheme="minorHAnsi"/>
                <w:iCs/>
              </w:rPr>
            </w:pPr>
            <w:r w:rsidRPr="00296A6D">
              <w:rPr>
                <w:rFonts w:eastAsia="Times New Roman" w:cstheme="minorHAnsi"/>
                <w:iCs/>
              </w:rPr>
              <w:t>Round table discussion on progress with enforcing MEES and sharing of good practice and policies</w:t>
            </w:r>
          </w:p>
          <w:p w14:paraId="2CE555F7" w14:textId="77777777" w:rsidR="00296A6D" w:rsidRPr="00296A6D" w:rsidRDefault="00296A6D" w:rsidP="00A71C70">
            <w:pPr>
              <w:numPr>
                <w:ilvl w:val="0"/>
                <w:numId w:val="24"/>
              </w:numPr>
              <w:rPr>
                <w:rFonts w:eastAsia="Times New Roman" w:cstheme="minorHAnsi"/>
                <w:iCs/>
              </w:rPr>
            </w:pPr>
            <w:r w:rsidRPr="00296A6D">
              <w:rPr>
                <w:rFonts w:eastAsia="Times New Roman" w:cstheme="minorHAnsi"/>
                <w:iCs/>
              </w:rPr>
              <w:t xml:space="preserve">Discussion on county wide resource to co-ordinate retrofit activity </w:t>
            </w:r>
          </w:p>
          <w:p w14:paraId="751FBD5E" w14:textId="77777777" w:rsidR="00296A6D" w:rsidRPr="00296A6D" w:rsidRDefault="00296A6D" w:rsidP="00A71C70">
            <w:pPr>
              <w:rPr>
                <w:rFonts w:cstheme="minorHAnsi"/>
                <w:iCs/>
              </w:rPr>
            </w:pPr>
          </w:p>
          <w:p w14:paraId="5DB0BAC7" w14:textId="1F3509A2" w:rsidR="00296A6D" w:rsidRDefault="00296A6D" w:rsidP="00A71C70">
            <w:pPr>
              <w:rPr>
                <w:rFonts w:cstheme="minorHAnsi"/>
                <w:iCs/>
              </w:rPr>
            </w:pPr>
            <w:r w:rsidRPr="00296A6D">
              <w:rPr>
                <w:rFonts w:cstheme="minorHAnsi"/>
                <w:iCs/>
              </w:rPr>
              <w:t>We are also participating in the Sup</w:t>
            </w:r>
            <w:r w:rsidR="009170B5">
              <w:rPr>
                <w:rFonts w:cstheme="minorHAnsi"/>
                <w:iCs/>
              </w:rPr>
              <w:t>ported Accommodation meetings</w:t>
            </w:r>
            <w:r w:rsidRPr="00296A6D">
              <w:rPr>
                <w:rFonts w:cstheme="minorHAnsi"/>
                <w:iCs/>
              </w:rPr>
              <w:t>. From the private sector housing perspective, we know that licensing will be required but the guidance is awaited. Licensing will be similar to HMO licensing but will also cover</w:t>
            </w:r>
            <w:r>
              <w:rPr>
                <w:rFonts w:cstheme="minorHAnsi"/>
                <w:iCs/>
              </w:rPr>
              <w:t xml:space="preserve"> the provision of care, support and supervision</w:t>
            </w:r>
            <w:r w:rsidRPr="00296A6D">
              <w:rPr>
                <w:rFonts w:cstheme="minorHAnsi"/>
                <w:iCs/>
              </w:rPr>
              <w:t xml:space="preserve">, which is not an area that PSH teams currently have expertise in. Additional PSH resources will be required to undertake this work although this cannot be quantified at present. Some New Burdens funding will be available but we don’t know if this will be adequate. </w:t>
            </w:r>
          </w:p>
          <w:p w14:paraId="66311400" w14:textId="5BA27045" w:rsidR="009D46CF" w:rsidRDefault="009D46CF" w:rsidP="00A71C70">
            <w:pPr>
              <w:rPr>
                <w:rFonts w:cstheme="minorHAnsi"/>
                <w:iCs/>
              </w:rPr>
            </w:pPr>
          </w:p>
          <w:p w14:paraId="01B9FEF5" w14:textId="383E5A60" w:rsidR="009170B5" w:rsidRPr="009170B5" w:rsidRDefault="009170B5" w:rsidP="00A71C70">
            <w:pPr>
              <w:rPr>
                <w:rFonts w:cstheme="minorHAnsi"/>
                <w:iCs/>
                <w:u w:val="single"/>
              </w:rPr>
            </w:pPr>
            <w:r w:rsidRPr="009170B5">
              <w:rPr>
                <w:rFonts w:cstheme="minorHAnsi"/>
                <w:iCs/>
                <w:u w:val="single"/>
              </w:rPr>
              <w:t>Housing Strategy and Enabling</w:t>
            </w:r>
          </w:p>
          <w:p w14:paraId="14B9DB6F" w14:textId="41B84FAA" w:rsidR="009D46CF" w:rsidRDefault="009D46CF" w:rsidP="00A71C70">
            <w:pPr>
              <w:rPr>
                <w:rFonts w:cstheme="minorHAnsi"/>
                <w:iCs/>
              </w:rPr>
            </w:pPr>
            <w:r>
              <w:rPr>
                <w:rFonts w:cstheme="minorHAnsi"/>
                <w:iCs/>
              </w:rPr>
              <w:t xml:space="preserve">Mark James, chair of HSEG, apologises for not being able to attend and says the group is moving to 4 meetings a year as they need to meet more frequently. </w:t>
            </w:r>
            <w:r w:rsidR="009170B5">
              <w:rPr>
                <w:rFonts w:cstheme="minorHAnsi"/>
                <w:iCs/>
              </w:rPr>
              <w:t xml:space="preserve">Please see their written report. </w:t>
            </w:r>
          </w:p>
          <w:p w14:paraId="56D51249" w14:textId="77777777" w:rsidR="00E05CAB" w:rsidRPr="00296A6D" w:rsidRDefault="00E05CAB" w:rsidP="00A71C70">
            <w:pPr>
              <w:rPr>
                <w:rFonts w:cstheme="minorHAnsi"/>
                <w:iCs/>
              </w:rPr>
            </w:pPr>
          </w:p>
          <w:p w14:paraId="1BD35251" w14:textId="50E8DF31" w:rsidR="00A81C56" w:rsidRPr="009170B5" w:rsidRDefault="009170B5" w:rsidP="00A71C70">
            <w:pPr>
              <w:rPr>
                <w:rFonts w:cstheme="minorHAnsi"/>
                <w:u w:val="single"/>
              </w:rPr>
            </w:pPr>
            <w:r w:rsidRPr="009170B5">
              <w:rPr>
                <w:rFonts w:cstheme="minorHAnsi"/>
                <w:u w:val="single"/>
              </w:rPr>
              <w:t>Housing Health and Social Care</w:t>
            </w:r>
          </w:p>
          <w:p w14:paraId="3F2BF0F2" w14:textId="4D79648C" w:rsidR="00A81C56" w:rsidRDefault="009170B5" w:rsidP="00A71C70">
            <w:pPr>
              <w:rPr>
                <w:rFonts w:cstheme="minorHAnsi"/>
              </w:rPr>
            </w:pPr>
            <w:r>
              <w:rPr>
                <w:rFonts w:cstheme="minorHAnsi"/>
              </w:rPr>
              <w:t xml:space="preserve">Alison Simmons sends her apologies and asks the Board to see her written report. </w:t>
            </w:r>
          </w:p>
          <w:p w14:paraId="03F3EC86" w14:textId="4F83F5B9" w:rsidR="008E15AB" w:rsidRDefault="008E15AB" w:rsidP="00A71C70">
            <w:pPr>
              <w:rPr>
                <w:rFonts w:cstheme="minorHAnsi"/>
              </w:rPr>
            </w:pPr>
          </w:p>
          <w:p w14:paraId="14769B18" w14:textId="0743FCFA" w:rsidR="009170B5" w:rsidRPr="009170B5" w:rsidRDefault="009170B5" w:rsidP="00A71C70">
            <w:pPr>
              <w:rPr>
                <w:rFonts w:cstheme="minorHAnsi"/>
                <w:u w:val="single"/>
              </w:rPr>
            </w:pPr>
            <w:r w:rsidRPr="009170B5">
              <w:rPr>
                <w:rFonts w:cstheme="minorHAnsi"/>
                <w:u w:val="single"/>
              </w:rPr>
              <w:t>Kent Homechoice</w:t>
            </w:r>
          </w:p>
          <w:p w14:paraId="79CC658E" w14:textId="3E404833" w:rsidR="002C28D0" w:rsidRDefault="009170B5" w:rsidP="00A71C70">
            <w:pPr>
              <w:rPr>
                <w:rFonts w:cstheme="minorHAnsi"/>
              </w:rPr>
            </w:pPr>
            <w:r>
              <w:rPr>
                <w:rFonts w:cstheme="minorHAnsi"/>
              </w:rPr>
              <w:lastRenderedPageBreak/>
              <w:t xml:space="preserve">Vicky Hodson said </w:t>
            </w:r>
            <w:r w:rsidR="008E15AB">
              <w:rPr>
                <w:rFonts w:cstheme="minorHAnsi"/>
              </w:rPr>
              <w:t xml:space="preserve">the main focus </w:t>
            </w:r>
            <w:r>
              <w:rPr>
                <w:rFonts w:cstheme="minorHAnsi"/>
              </w:rPr>
              <w:t xml:space="preserve">for the last year </w:t>
            </w:r>
            <w:r w:rsidR="008E15AB">
              <w:rPr>
                <w:rFonts w:cstheme="minorHAnsi"/>
              </w:rPr>
              <w:t>has been the implementation of Huume system. The system is bedding in well now. She’s had a review meetings with all LAs and some RPs and find out what the remaining issues are and take</w:t>
            </w:r>
            <w:r w:rsidR="002C28D0">
              <w:rPr>
                <w:rFonts w:cstheme="minorHAnsi"/>
              </w:rPr>
              <w:t>n</w:t>
            </w:r>
            <w:r w:rsidR="008E15AB">
              <w:rPr>
                <w:rFonts w:cstheme="minorHAnsi"/>
              </w:rPr>
              <w:t xml:space="preserve"> them to Huume. They’d had a reflections and the way forward event and an operation</w:t>
            </w:r>
            <w:r w:rsidR="002C28D0">
              <w:rPr>
                <w:rFonts w:cstheme="minorHAnsi"/>
              </w:rPr>
              <w:t xml:space="preserve">al meeting to help flag issues. They are starting an allocations operational meeting to bring focus to ensure the Huume system is used in its best way to give the data that organisations would want. Brian congratulated Vicky on the successful implementation of Huume. </w:t>
            </w:r>
          </w:p>
          <w:p w14:paraId="0243D642" w14:textId="77777777" w:rsidR="002C28D0" w:rsidRDefault="002C28D0" w:rsidP="00A71C70">
            <w:pPr>
              <w:rPr>
                <w:rFonts w:cstheme="minorHAnsi"/>
              </w:rPr>
            </w:pPr>
          </w:p>
          <w:p w14:paraId="1E174334" w14:textId="080E7218" w:rsidR="008E15AB" w:rsidRDefault="008E15AB" w:rsidP="00A71C70">
            <w:pPr>
              <w:rPr>
                <w:rFonts w:cstheme="minorHAnsi"/>
              </w:rPr>
            </w:pPr>
            <w:r>
              <w:rPr>
                <w:rFonts w:cstheme="minorHAnsi"/>
              </w:rPr>
              <w:t xml:space="preserve">Some RPs felt that </w:t>
            </w:r>
            <w:r w:rsidR="002C28D0">
              <w:rPr>
                <w:rFonts w:cstheme="minorHAnsi"/>
              </w:rPr>
              <w:t xml:space="preserve">some </w:t>
            </w:r>
            <w:r>
              <w:rPr>
                <w:rFonts w:cstheme="minorHAnsi"/>
              </w:rPr>
              <w:t xml:space="preserve">LAs were slow on advertising or letting homes and that nomination agreements could be a way forward to address this. </w:t>
            </w:r>
            <w:r w:rsidR="002C28D0">
              <w:rPr>
                <w:rFonts w:cstheme="minorHAnsi"/>
              </w:rPr>
              <w:t>Some homes have not</w:t>
            </w:r>
            <w:r>
              <w:rPr>
                <w:rFonts w:cstheme="minorHAnsi"/>
              </w:rPr>
              <w:t xml:space="preserve"> been allocated and that does cause frustration due to loss on rental income but also households not yet into their suitable homes. </w:t>
            </w:r>
          </w:p>
          <w:p w14:paraId="6C295F5B" w14:textId="396525C7" w:rsidR="00163181" w:rsidRDefault="00163181" w:rsidP="00A71C70">
            <w:pPr>
              <w:rPr>
                <w:rFonts w:cstheme="minorHAnsi"/>
              </w:rPr>
            </w:pPr>
          </w:p>
          <w:p w14:paraId="780C1894" w14:textId="4DAA8572" w:rsidR="008E15AB" w:rsidRPr="002C28D0" w:rsidRDefault="002C28D0" w:rsidP="00A71C70">
            <w:pPr>
              <w:rPr>
                <w:rFonts w:cstheme="minorHAnsi"/>
                <w:u w:val="single"/>
              </w:rPr>
            </w:pPr>
            <w:r w:rsidRPr="002C28D0">
              <w:rPr>
                <w:rFonts w:cstheme="minorHAnsi"/>
                <w:u w:val="single"/>
              </w:rPr>
              <w:t>Rural and Community Housing Enabling Service (RACE)</w:t>
            </w:r>
          </w:p>
          <w:p w14:paraId="55856B23" w14:textId="2C7B3E75" w:rsidR="008E15AB" w:rsidRDefault="008E15AB" w:rsidP="00A71C70">
            <w:pPr>
              <w:rPr>
                <w:rFonts w:cstheme="minorHAnsi"/>
              </w:rPr>
            </w:pPr>
            <w:r>
              <w:rPr>
                <w:rFonts w:cstheme="minorHAnsi"/>
              </w:rPr>
              <w:t>Tessa O’Sullivan RACE</w:t>
            </w:r>
            <w:r w:rsidR="00163181">
              <w:rPr>
                <w:rFonts w:cstheme="minorHAnsi"/>
              </w:rPr>
              <w:t xml:space="preserve"> </w:t>
            </w:r>
            <w:r w:rsidR="00A6509E">
              <w:rPr>
                <w:rFonts w:cstheme="minorHAnsi"/>
              </w:rPr>
              <w:t xml:space="preserve">began in June and surveys have begun. They will also do private surveys. </w:t>
            </w:r>
          </w:p>
          <w:p w14:paraId="39144907" w14:textId="69E906F5" w:rsidR="00163181" w:rsidRDefault="00163181" w:rsidP="00A71C70">
            <w:pPr>
              <w:rPr>
                <w:rFonts w:cstheme="minorHAnsi"/>
              </w:rPr>
            </w:pPr>
            <w:r>
              <w:rPr>
                <w:rFonts w:cstheme="minorHAnsi"/>
              </w:rPr>
              <w:t xml:space="preserve">All SLA partners have paid but one. </w:t>
            </w:r>
            <w:r w:rsidR="00A6509E">
              <w:rPr>
                <w:rFonts w:cstheme="minorHAnsi"/>
              </w:rPr>
              <w:t>Now they c</w:t>
            </w:r>
            <w:r>
              <w:rPr>
                <w:rFonts w:cstheme="minorHAnsi"/>
              </w:rPr>
              <w:t>an see what is available in budget</w:t>
            </w:r>
            <w:r w:rsidR="00A6509E">
              <w:rPr>
                <w:rFonts w:cstheme="minorHAnsi"/>
              </w:rPr>
              <w:t xml:space="preserve"> for community led housing. They are organising an online P</w:t>
            </w:r>
            <w:r>
              <w:rPr>
                <w:rFonts w:cstheme="minorHAnsi"/>
              </w:rPr>
              <w:t>arish Council and community group event on 8</w:t>
            </w:r>
            <w:r w:rsidRPr="00163181">
              <w:rPr>
                <w:rFonts w:cstheme="minorHAnsi"/>
                <w:vertAlign w:val="superscript"/>
              </w:rPr>
              <w:t>th</w:t>
            </w:r>
            <w:r w:rsidR="00A6509E">
              <w:rPr>
                <w:rFonts w:cstheme="minorHAnsi"/>
              </w:rPr>
              <w:t xml:space="preserve"> November. They are l</w:t>
            </w:r>
            <w:r>
              <w:rPr>
                <w:rFonts w:cstheme="minorHAnsi"/>
              </w:rPr>
              <w:t xml:space="preserve">ooking at housing needs of older people in rural communities and the possibility of co-housing. They have a </w:t>
            </w:r>
            <w:hyperlink r:id="rId18" w:history="1">
              <w:r w:rsidRPr="00A6509E">
                <w:rPr>
                  <w:rStyle w:val="Hyperlink"/>
                  <w:rFonts w:cstheme="minorHAnsi"/>
                </w:rPr>
                <w:t>page</w:t>
              </w:r>
            </w:hyperlink>
            <w:r>
              <w:rPr>
                <w:rFonts w:cstheme="minorHAnsi"/>
              </w:rPr>
              <w:t xml:space="preserve"> on the KHG website. They sit well within KHG. </w:t>
            </w:r>
          </w:p>
          <w:p w14:paraId="7E2D0E35" w14:textId="77777777" w:rsidR="00163181" w:rsidRDefault="00163181" w:rsidP="00A71C70">
            <w:pPr>
              <w:rPr>
                <w:rFonts w:cstheme="minorHAnsi"/>
              </w:rPr>
            </w:pPr>
          </w:p>
          <w:p w14:paraId="2F66476C" w14:textId="48DAABFE" w:rsidR="00163181" w:rsidRDefault="00163181" w:rsidP="00A71C70">
            <w:pPr>
              <w:rPr>
                <w:rFonts w:cstheme="minorHAnsi"/>
              </w:rPr>
            </w:pPr>
            <w:r>
              <w:rPr>
                <w:rFonts w:cstheme="minorHAnsi"/>
              </w:rPr>
              <w:t xml:space="preserve">Brian </w:t>
            </w:r>
            <w:r w:rsidR="00A6509E">
              <w:rPr>
                <w:rFonts w:cstheme="minorHAnsi"/>
              </w:rPr>
              <w:t xml:space="preserve">said he is </w:t>
            </w:r>
            <w:r>
              <w:rPr>
                <w:rFonts w:cstheme="minorHAnsi"/>
              </w:rPr>
              <w:t xml:space="preserve">very happy with all the work done to bring RACE into KHG and continue this valuable service. </w:t>
            </w:r>
          </w:p>
          <w:p w14:paraId="6EC79E10" w14:textId="77777777" w:rsidR="00CA4BCB" w:rsidRDefault="00CA4BCB" w:rsidP="00A71C70">
            <w:pPr>
              <w:rPr>
                <w:rFonts w:cstheme="minorHAnsi"/>
              </w:rPr>
            </w:pPr>
          </w:p>
          <w:p w14:paraId="1E0340E0" w14:textId="4E6E805E" w:rsidR="00CA4BCB" w:rsidRDefault="00CA4BCB" w:rsidP="00A71C70">
            <w:pPr>
              <w:rPr>
                <w:rFonts w:cstheme="minorHAnsi"/>
              </w:rPr>
            </w:pPr>
            <w:r>
              <w:rPr>
                <w:rFonts w:cstheme="minorHAnsi"/>
              </w:rPr>
              <w:t>Brian highlighted that the sub groups are the engine room of KHG and the valuable work that goes on there.</w:t>
            </w:r>
          </w:p>
        </w:tc>
        <w:tc>
          <w:tcPr>
            <w:tcW w:w="708" w:type="dxa"/>
            <w:shd w:val="clear" w:color="auto" w:fill="auto"/>
          </w:tcPr>
          <w:p w14:paraId="07EC8784" w14:textId="77777777" w:rsidR="00937645" w:rsidRDefault="00937645" w:rsidP="00A71C70">
            <w:pPr>
              <w:rPr>
                <w:rFonts w:cstheme="minorHAnsi"/>
              </w:rPr>
            </w:pPr>
          </w:p>
          <w:p w14:paraId="204F6B70" w14:textId="77777777" w:rsidR="00645C7C" w:rsidRDefault="00645C7C" w:rsidP="00A71C70">
            <w:pPr>
              <w:rPr>
                <w:rFonts w:cstheme="minorHAnsi"/>
              </w:rPr>
            </w:pPr>
          </w:p>
          <w:p w14:paraId="76EBFDC1" w14:textId="77777777" w:rsidR="00645C7C" w:rsidRDefault="00645C7C" w:rsidP="00A71C70">
            <w:pPr>
              <w:rPr>
                <w:rFonts w:cstheme="minorHAnsi"/>
              </w:rPr>
            </w:pPr>
          </w:p>
          <w:p w14:paraId="48CCD3BE" w14:textId="77777777" w:rsidR="00645C7C" w:rsidRDefault="00645C7C" w:rsidP="00A71C70">
            <w:pPr>
              <w:rPr>
                <w:rFonts w:cstheme="minorHAnsi"/>
              </w:rPr>
            </w:pPr>
          </w:p>
          <w:p w14:paraId="6B0160A1" w14:textId="77777777" w:rsidR="00645C7C" w:rsidRDefault="00645C7C" w:rsidP="00A71C70">
            <w:pPr>
              <w:rPr>
                <w:rFonts w:cstheme="minorHAnsi"/>
              </w:rPr>
            </w:pPr>
          </w:p>
          <w:p w14:paraId="512F50CD" w14:textId="77777777" w:rsidR="00645C7C" w:rsidRDefault="00645C7C" w:rsidP="00A71C70">
            <w:pPr>
              <w:rPr>
                <w:rFonts w:cstheme="minorHAnsi"/>
              </w:rPr>
            </w:pPr>
          </w:p>
          <w:p w14:paraId="2E82A36C" w14:textId="77777777" w:rsidR="00645C7C" w:rsidRDefault="00645C7C" w:rsidP="00A71C70">
            <w:pPr>
              <w:rPr>
                <w:rFonts w:cstheme="minorHAnsi"/>
              </w:rPr>
            </w:pPr>
            <w:r>
              <w:rPr>
                <w:rFonts w:cstheme="minorHAnsi"/>
              </w:rPr>
              <w:t>JS</w:t>
            </w:r>
          </w:p>
          <w:p w14:paraId="41EFC043" w14:textId="77777777" w:rsidR="00AE1B82" w:rsidRDefault="00AE1B82" w:rsidP="00A71C70">
            <w:pPr>
              <w:rPr>
                <w:rFonts w:cstheme="minorHAnsi"/>
              </w:rPr>
            </w:pPr>
          </w:p>
          <w:p w14:paraId="6DFC0CF8" w14:textId="77777777" w:rsidR="00AE1B82" w:rsidRDefault="00AE1B82" w:rsidP="00A71C70">
            <w:pPr>
              <w:rPr>
                <w:rFonts w:cstheme="minorHAnsi"/>
              </w:rPr>
            </w:pPr>
          </w:p>
          <w:p w14:paraId="2EEF2475" w14:textId="77777777" w:rsidR="00AE1B82" w:rsidRDefault="00AE1B82" w:rsidP="00A71C70">
            <w:pPr>
              <w:rPr>
                <w:rFonts w:cstheme="minorHAnsi"/>
              </w:rPr>
            </w:pPr>
          </w:p>
          <w:p w14:paraId="34E9B6D9" w14:textId="77777777" w:rsidR="00AE1B82" w:rsidRDefault="00AE1B82" w:rsidP="00A71C70">
            <w:pPr>
              <w:rPr>
                <w:rFonts w:cstheme="minorHAnsi"/>
              </w:rPr>
            </w:pPr>
          </w:p>
          <w:p w14:paraId="08168E4C" w14:textId="77777777" w:rsidR="00AE1B82" w:rsidRDefault="00AE1B82" w:rsidP="00A71C70">
            <w:pPr>
              <w:rPr>
                <w:rFonts w:cstheme="minorHAnsi"/>
              </w:rPr>
            </w:pPr>
          </w:p>
          <w:p w14:paraId="204EA69E" w14:textId="77777777" w:rsidR="00AE1B82" w:rsidRDefault="00AE1B82" w:rsidP="00A71C70">
            <w:pPr>
              <w:rPr>
                <w:rFonts w:cstheme="minorHAnsi"/>
              </w:rPr>
            </w:pPr>
          </w:p>
          <w:p w14:paraId="45DC76DC" w14:textId="77777777" w:rsidR="00AE1B82" w:rsidRDefault="00AE1B82" w:rsidP="00A71C70">
            <w:pPr>
              <w:rPr>
                <w:rFonts w:cstheme="minorHAnsi"/>
              </w:rPr>
            </w:pPr>
          </w:p>
          <w:p w14:paraId="65BC9275" w14:textId="77777777" w:rsidR="00AE1B82" w:rsidRDefault="00AE1B82" w:rsidP="00A71C70">
            <w:pPr>
              <w:rPr>
                <w:rFonts w:cstheme="minorHAnsi"/>
              </w:rPr>
            </w:pPr>
          </w:p>
          <w:p w14:paraId="53C239BA" w14:textId="77777777" w:rsidR="00AE1B82" w:rsidRDefault="00AE1B82" w:rsidP="00A71C70">
            <w:pPr>
              <w:rPr>
                <w:rFonts w:cstheme="minorHAnsi"/>
              </w:rPr>
            </w:pPr>
          </w:p>
          <w:p w14:paraId="7614045F" w14:textId="77777777" w:rsidR="00AE1B82" w:rsidRDefault="00AE1B82" w:rsidP="00A71C70">
            <w:pPr>
              <w:rPr>
                <w:rFonts w:cstheme="minorHAnsi"/>
              </w:rPr>
            </w:pPr>
          </w:p>
          <w:p w14:paraId="5FB5FBFB" w14:textId="77777777" w:rsidR="00AE1B82" w:rsidRDefault="00AE1B82" w:rsidP="00A71C70">
            <w:pPr>
              <w:rPr>
                <w:rFonts w:cstheme="minorHAnsi"/>
              </w:rPr>
            </w:pPr>
          </w:p>
          <w:p w14:paraId="53077EF6" w14:textId="77777777" w:rsidR="00AE1B82" w:rsidRDefault="00AE1B82" w:rsidP="00A71C70">
            <w:pPr>
              <w:rPr>
                <w:rFonts w:cstheme="minorHAnsi"/>
              </w:rPr>
            </w:pPr>
          </w:p>
          <w:p w14:paraId="238E3064" w14:textId="77777777" w:rsidR="00AE1B82" w:rsidRDefault="00AE1B82" w:rsidP="00A71C70">
            <w:pPr>
              <w:rPr>
                <w:rFonts w:cstheme="minorHAnsi"/>
              </w:rPr>
            </w:pPr>
          </w:p>
          <w:p w14:paraId="4F08B2CC" w14:textId="77777777" w:rsidR="00AE1B82" w:rsidRDefault="00AE1B82" w:rsidP="00A71C70">
            <w:pPr>
              <w:rPr>
                <w:rFonts w:cstheme="minorHAnsi"/>
              </w:rPr>
            </w:pPr>
          </w:p>
          <w:p w14:paraId="46627443" w14:textId="77777777" w:rsidR="00AE1B82" w:rsidRDefault="00AE1B82" w:rsidP="00A71C70">
            <w:pPr>
              <w:rPr>
                <w:rFonts w:cstheme="minorHAnsi"/>
              </w:rPr>
            </w:pPr>
          </w:p>
          <w:p w14:paraId="5113B85E" w14:textId="77777777" w:rsidR="00AE1B82" w:rsidRDefault="00AE1B82" w:rsidP="00A71C70">
            <w:pPr>
              <w:rPr>
                <w:rFonts w:cstheme="minorHAnsi"/>
              </w:rPr>
            </w:pPr>
          </w:p>
          <w:p w14:paraId="545DE96D" w14:textId="77777777" w:rsidR="00AE1B82" w:rsidRDefault="00AE1B82" w:rsidP="00A71C70">
            <w:pPr>
              <w:rPr>
                <w:rFonts w:cstheme="minorHAnsi"/>
              </w:rPr>
            </w:pPr>
          </w:p>
          <w:p w14:paraId="337A94E7" w14:textId="77777777" w:rsidR="00AE1B82" w:rsidRDefault="00AE1B82" w:rsidP="00A71C70">
            <w:pPr>
              <w:rPr>
                <w:rFonts w:cstheme="minorHAnsi"/>
              </w:rPr>
            </w:pPr>
          </w:p>
          <w:p w14:paraId="70764181" w14:textId="77777777" w:rsidR="00AE1B82" w:rsidRDefault="00AE1B82" w:rsidP="00A71C70">
            <w:pPr>
              <w:rPr>
                <w:rFonts w:cstheme="minorHAnsi"/>
              </w:rPr>
            </w:pPr>
          </w:p>
          <w:p w14:paraId="3D89D227" w14:textId="77777777" w:rsidR="00AE1B82" w:rsidRDefault="00AE1B82" w:rsidP="00A71C70">
            <w:pPr>
              <w:rPr>
                <w:rFonts w:cstheme="minorHAnsi"/>
              </w:rPr>
            </w:pPr>
          </w:p>
          <w:p w14:paraId="74E17B15" w14:textId="77777777" w:rsidR="00AE1B82" w:rsidRDefault="00AE1B82" w:rsidP="00A71C70">
            <w:pPr>
              <w:rPr>
                <w:rFonts w:cstheme="minorHAnsi"/>
              </w:rPr>
            </w:pPr>
          </w:p>
          <w:p w14:paraId="2F291A08" w14:textId="77777777" w:rsidR="00AE1B82" w:rsidRDefault="00AE1B82" w:rsidP="00A71C70">
            <w:pPr>
              <w:rPr>
                <w:rFonts w:cstheme="minorHAnsi"/>
              </w:rPr>
            </w:pPr>
          </w:p>
          <w:p w14:paraId="4EFC682B" w14:textId="77777777" w:rsidR="00AE1B82" w:rsidRDefault="00AE1B82" w:rsidP="00A71C70">
            <w:pPr>
              <w:rPr>
                <w:rFonts w:cstheme="minorHAnsi"/>
              </w:rPr>
            </w:pPr>
          </w:p>
          <w:p w14:paraId="4FD68049" w14:textId="77777777" w:rsidR="00AE1B82" w:rsidRDefault="00AE1B82" w:rsidP="00A71C70">
            <w:pPr>
              <w:rPr>
                <w:rFonts w:cstheme="minorHAnsi"/>
              </w:rPr>
            </w:pPr>
          </w:p>
          <w:p w14:paraId="5EA7EA46" w14:textId="77777777" w:rsidR="00AE1B82" w:rsidRDefault="00AE1B82" w:rsidP="00A71C70">
            <w:pPr>
              <w:rPr>
                <w:rFonts w:cstheme="minorHAnsi"/>
              </w:rPr>
            </w:pPr>
          </w:p>
          <w:p w14:paraId="078A07A6" w14:textId="77777777" w:rsidR="00AE1B82" w:rsidRDefault="00AE1B82" w:rsidP="00A71C70">
            <w:pPr>
              <w:rPr>
                <w:rFonts w:cstheme="minorHAnsi"/>
              </w:rPr>
            </w:pPr>
          </w:p>
          <w:p w14:paraId="148E4E3A" w14:textId="77777777" w:rsidR="00AE1B82" w:rsidRDefault="00AE1B82" w:rsidP="00A71C70">
            <w:pPr>
              <w:rPr>
                <w:rFonts w:cstheme="minorHAnsi"/>
              </w:rPr>
            </w:pPr>
          </w:p>
          <w:p w14:paraId="01D720CD" w14:textId="77777777" w:rsidR="00AE1B82" w:rsidRDefault="00AE1B82" w:rsidP="00A71C70">
            <w:pPr>
              <w:rPr>
                <w:rFonts w:cstheme="minorHAnsi"/>
              </w:rPr>
            </w:pPr>
          </w:p>
          <w:p w14:paraId="7EF16FBE" w14:textId="77777777" w:rsidR="00AE1B82" w:rsidRDefault="00AE1B82" w:rsidP="00A71C70">
            <w:pPr>
              <w:rPr>
                <w:rFonts w:cstheme="minorHAnsi"/>
              </w:rPr>
            </w:pPr>
          </w:p>
          <w:p w14:paraId="1E0BC722" w14:textId="77777777" w:rsidR="00AE1B82" w:rsidRDefault="00AE1B82" w:rsidP="00A71C70">
            <w:pPr>
              <w:rPr>
                <w:rFonts w:cstheme="minorHAnsi"/>
              </w:rPr>
            </w:pPr>
          </w:p>
          <w:p w14:paraId="37A10976" w14:textId="77777777" w:rsidR="00AE1B82" w:rsidRDefault="00AE1B82" w:rsidP="00A71C70">
            <w:pPr>
              <w:rPr>
                <w:rFonts w:cstheme="minorHAnsi"/>
              </w:rPr>
            </w:pPr>
          </w:p>
          <w:p w14:paraId="2E858651" w14:textId="77777777" w:rsidR="00AE1B82" w:rsidRDefault="00AE1B82" w:rsidP="00A71C70">
            <w:pPr>
              <w:rPr>
                <w:rFonts w:cstheme="minorHAnsi"/>
              </w:rPr>
            </w:pPr>
          </w:p>
          <w:p w14:paraId="1364248C" w14:textId="77777777" w:rsidR="00AE1B82" w:rsidRDefault="00AE1B82" w:rsidP="00A71C70">
            <w:pPr>
              <w:rPr>
                <w:rFonts w:cstheme="minorHAnsi"/>
              </w:rPr>
            </w:pPr>
          </w:p>
          <w:p w14:paraId="4E56C8E3" w14:textId="77777777" w:rsidR="00AE1B82" w:rsidRDefault="00AE1B82" w:rsidP="00A71C70">
            <w:pPr>
              <w:rPr>
                <w:rFonts w:cstheme="minorHAnsi"/>
              </w:rPr>
            </w:pPr>
          </w:p>
          <w:p w14:paraId="7339AA06" w14:textId="77777777" w:rsidR="00AE1B82" w:rsidRDefault="00AE1B82" w:rsidP="00A71C70">
            <w:pPr>
              <w:rPr>
                <w:rFonts w:cstheme="minorHAnsi"/>
              </w:rPr>
            </w:pPr>
          </w:p>
          <w:p w14:paraId="3D2F379F" w14:textId="77777777" w:rsidR="00AE1B82" w:rsidRDefault="00AE1B82" w:rsidP="00A71C70">
            <w:pPr>
              <w:rPr>
                <w:rFonts w:cstheme="minorHAnsi"/>
              </w:rPr>
            </w:pPr>
          </w:p>
          <w:p w14:paraId="11A93CBF" w14:textId="77777777" w:rsidR="00AE1B82" w:rsidRDefault="00AE1B82" w:rsidP="00A71C70">
            <w:pPr>
              <w:rPr>
                <w:rFonts w:cstheme="minorHAnsi"/>
              </w:rPr>
            </w:pPr>
          </w:p>
          <w:p w14:paraId="753AA312" w14:textId="77777777" w:rsidR="00AE1B82" w:rsidRDefault="00AE1B82" w:rsidP="00A71C70">
            <w:pPr>
              <w:rPr>
                <w:rFonts w:cstheme="minorHAnsi"/>
              </w:rPr>
            </w:pPr>
          </w:p>
          <w:p w14:paraId="06076342" w14:textId="77777777" w:rsidR="00AE1B82" w:rsidRDefault="00AE1B82" w:rsidP="00A71C70">
            <w:pPr>
              <w:rPr>
                <w:rFonts w:cstheme="minorHAnsi"/>
              </w:rPr>
            </w:pPr>
          </w:p>
          <w:p w14:paraId="10D466CE" w14:textId="77777777" w:rsidR="00AE1B82" w:rsidRDefault="00AE1B82" w:rsidP="00A71C70">
            <w:pPr>
              <w:rPr>
                <w:rFonts w:cstheme="minorHAnsi"/>
              </w:rPr>
            </w:pPr>
          </w:p>
          <w:p w14:paraId="3B954DCF" w14:textId="77777777" w:rsidR="00AE1B82" w:rsidRDefault="00AE1B82" w:rsidP="00A71C70">
            <w:pPr>
              <w:rPr>
                <w:rFonts w:cstheme="minorHAnsi"/>
              </w:rPr>
            </w:pPr>
          </w:p>
          <w:p w14:paraId="0C83574C" w14:textId="77777777" w:rsidR="00AE1B82" w:rsidRDefault="00AE1B82" w:rsidP="00A71C70">
            <w:pPr>
              <w:rPr>
                <w:rFonts w:cstheme="minorHAnsi"/>
              </w:rPr>
            </w:pPr>
          </w:p>
          <w:p w14:paraId="581D1AC1" w14:textId="77777777" w:rsidR="00AE1B82" w:rsidRDefault="00AE1B82" w:rsidP="00A71C70">
            <w:pPr>
              <w:rPr>
                <w:rFonts w:cstheme="minorHAnsi"/>
              </w:rPr>
            </w:pPr>
          </w:p>
          <w:p w14:paraId="755F5641" w14:textId="77777777" w:rsidR="00AE1B82" w:rsidRDefault="00AE1B82" w:rsidP="00A71C70">
            <w:pPr>
              <w:rPr>
                <w:rFonts w:cstheme="minorHAnsi"/>
              </w:rPr>
            </w:pPr>
          </w:p>
          <w:p w14:paraId="32EA2C02" w14:textId="77777777" w:rsidR="00AE1B82" w:rsidRDefault="00AE1B82" w:rsidP="00A71C70">
            <w:pPr>
              <w:rPr>
                <w:rFonts w:cstheme="minorHAnsi"/>
              </w:rPr>
            </w:pPr>
          </w:p>
          <w:p w14:paraId="32795AF7" w14:textId="77777777" w:rsidR="00AE1B82" w:rsidRDefault="00AE1B82" w:rsidP="00A71C70">
            <w:pPr>
              <w:rPr>
                <w:rFonts w:cstheme="minorHAnsi"/>
              </w:rPr>
            </w:pPr>
          </w:p>
          <w:p w14:paraId="1BA1851B" w14:textId="77777777" w:rsidR="00AE1B82" w:rsidRDefault="00AE1B82" w:rsidP="00A71C70">
            <w:pPr>
              <w:rPr>
                <w:rFonts w:cstheme="minorHAnsi"/>
              </w:rPr>
            </w:pPr>
          </w:p>
          <w:p w14:paraId="01335C51" w14:textId="72764F6E" w:rsidR="00AE1B82" w:rsidRDefault="00AE1B82" w:rsidP="00A71C70">
            <w:pPr>
              <w:rPr>
                <w:rFonts w:cstheme="minorHAnsi"/>
              </w:rPr>
            </w:pPr>
          </w:p>
          <w:p w14:paraId="4356F9F1" w14:textId="77777777" w:rsidR="00AE1B82" w:rsidRDefault="00AE1B82" w:rsidP="00A71C70">
            <w:pPr>
              <w:rPr>
                <w:rFonts w:cstheme="minorHAnsi"/>
              </w:rPr>
            </w:pPr>
          </w:p>
          <w:p w14:paraId="751BD3E5" w14:textId="77777777" w:rsidR="00AE1B82" w:rsidRDefault="00AE1B82" w:rsidP="00A71C70">
            <w:pPr>
              <w:rPr>
                <w:rFonts w:cstheme="minorHAnsi"/>
              </w:rPr>
            </w:pPr>
            <w:r>
              <w:rPr>
                <w:rFonts w:cstheme="minorHAnsi"/>
              </w:rPr>
              <w:t>HM</w:t>
            </w:r>
          </w:p>
          <w:p w14:paraId="16EBEB5D" w14:textId="77777777" w:rsidR="003175C4" w:rsidRDefault="003175C4" w:rsidP="00A71C70">
            <w:pPr>
              <w:rPr>
                <w:rFonts w:cstheme="minorHAnsi"/>
              </w:rPr>
            </w:pPr>
          </w:p>
          <w:p w14:paraId="5A033DAD" w14:textId="77777777" w:rsidR="003175C4" w:rsidRDefault="003175C4" w:rsidP="00A71C70">
            <w:pPr>
              <w:rPr>
                <w:rFonts w:cstheme="minorHAnsi"/>
              </w:rPr>
            </w:pPr>
          </w:p>
          <w:p w14:paraId="3602EFB1" w14:textId="77777777" w:rsidR="003175C4" w:rsidRDefault="003175C4" w:rsidP="00A71C70">
            <w:pPr>
              <w:rPr>
                <w:rFonts w:cstheme="minorHAnsi"/>
              </w:rPr>
            </w:pPr>
          </w:p>
          <w:p w14:paraId="677FFF6B" w14:textId="77777777" w:rsidR="003175C4" w:rsidRDefault="003175C4" w:rsidP="00A71C70">
            <w:pPr>
              <w:rPr>
                <w:rFonts w:cstheme="minorHAnsi"/>
              </w:rPr>
            </w:pPr>
          </w:p>
          <w:p w14:paraId="5CA17975" w14:textId="77777777" w:rsidR="003175C4" w:rsidRDefault="003175C4" w:rsidP="00A71C70">
            <w:pPr>
              <w:rPr>
                <w:rFonts w:cstheme="minorHAnsi"/>
              </w:rPr>
            </w:pPr>
          </w:p>
          <w:p w14:paraId="295369B1" w14:textId="77777777" w:rsidR="003175C4" w:rsidRDefault="003175C4" w:rsidP="00A71C70">
            <w:pPr>
              <w:rPr>
                <w:rFonts w:cstheme="minorHAnsi"/>
              </w:rPr>
            </w:pPr>
          </w:p>
          <w:p w14:paraId="0E863B10" w14:textId="77777777" w:rsidR="003175C4" w:rsidRDefault="003175C4" w:rsidP="00A71C70">
            <w:pPr>
              <w:rPr>
                <w:rFonts w:cstheme="minorHAnsi"/>
              </w:rPr>
            </w:pPr>
          </w:p>
          <w:p w14:paraId="43E1719B" w14:textId="77777777" w:rsidR="003175C4" w:rsidRDefault="003175C4" w:rsidP="00A71C70">
            <w:pPr>
              <w:rPr>
                <w:rFonts w:cstheme="minorHAnsi"/>
              </w:rPr>
            </w:pPr>
          </w:p>
          <w:p w14:paraId="5C291A72" w14:textId="77777777" w:rsidR="003175C4" w:rsidRDefault="003175C4" w:rsidP="00A71C70">
            <w:pPr>
              <w:rPr>
                <w:rFonts w:cstheme="minorHAnsi"/>
              </w:rPr>
            </w:pPr>
          </w:p>
          <w:p w14:paraId="68C16029" w14:textId="77777777" w:rsidR="003175C4" w:rsidRDefault="003175C4" w:rsidP="00A71C70">
            <w:pPr>
              <w:rPr>
                <w:rFonts w:cstheme="minorHAnsi"/>
              </w:rPr>
            </w:pPr>
          </w:p>
          <w:p w14:paraId="0EE4EA7D" w14:textId="77777777" w:rsidR="003175C4" w:rsidRDefault="003175C4" w:rsidP="00A71C70">
            <w:pPr>
              <w:rPr>
                <w:rFonts w:cstheme="minorHAnsi"/>
              </w:rPr>
            </w:pPr>
          </w:p>
          <w:p w14:paraId="1719963D" w14:textId="77777777" w:rsidR="003175C4" w:rsidRDefault="003175C4" w:rsidP="00A71C70">
            <w:pPr>
              <w:rPr>
                <w:rFonts w:cstheme="minorHAnsi"/>
              </w:rPr>
            </w:pPr>
          </w:p>
          <w:p w14:paraId="3E372FC2" w14:textId="77777777" w:rsidR="003175C4" w:rsidRDefault="003175C4" w:rsidP="00A71C70">
            <w:pPr>
              <w:rPr>
                <w:rFonts w:cstheme="minorHAnsi"/>
              </w:rPr>
            </w:pPr>
          </w:p>
          <w:p w14:paraId="4BB939D0" w14:textId="77777777" w:rsidR="003175C4" w:rsidRDefault="003175C4" w:rsidP="00A71C70">
            <w:pPr>
              <w:rPr>
                <w:rFonts w:cstheme="minorHAnsi"/>
              </w:rPr>
            </w:pPr>
          </w:p>
          <w:p w14:paraId="591DD235" w14:textId="77777777" w:rsidR="003175C4" w:rsidRDefault="003175C4" w:rsidP="00A71C70">
            <w:pPr>
              <w:rPr>
                <w:rFonts w:cstheme="minorHAnsi"/>
              </w:rPr>
            </w:pPr>
          </w:p>
          <w:p w14:paraId="1F3CA515" w14:textId="77777777" w:rsidR="003175C4" w:rsidRDefault="003175C4" w:rsidP="00A71C70">
            <w:pPr>
              <w:rPr>
                <w:rFonts w:cstheme="minorHAnsi"/>
              </w:rPr>
            </w:pPr>
          </w:p>
          <w:p w14:paraId="1F92D1EC" w14:textId="77777777" w:rsidR="003175C4" w:rsidRDefault="003175C4" w:rsidP="00A71C70">
            <w:pPr>
              <w:rPr>
                <w:rFonts w:cstheme="minorHAnsi"/>
              </w:rPr>
            </w:pPr>
          </w:p>
          <w:p w14:paraId="572B4244" w14:textId="77777777" w:rsidR="003175C4" w:rsidRDefault="003175C4" w:rsidP="00A71C70">
            <w:pPr>
              <w:rPr>
                <w:rFonts w:cstheme="minorHAnsi"/>
              </w:rPr>
            </w:pPr>
          </w:p>
          <w:p w14:paraId="40D94407" w14:textId="77777777" w:rsidR="003175C4" w:rsidRDefault="003175C4" w:rsidP="00A71C70">
            <w:pPr>
              <w:rPr>
                <w:rFonts w:cstheme="minorHAnsi"/>
              </w:rPr>
            </w:pPr>
          </w:p>
          <w:p w14:paraId="3F91F392" w14:textId="77777777" w:rsidR="003175C4" w:rsidRDefault="003175C4" w:rsidP="00A71C70">
            <w:pPr>
              <w:rPr>
                <w:rFonts w:cstheme="minorHAnsi"/>
              </w:rPr>
            </w:pPr>
          </w:p>
          <w:p w14:paraId="4F94D1F0" w14:textId="77777777" w:rsidR="003175C4" w:rsidRDefault="003175C4" w:rsidP="00A71C70">
            <w:pPr>
              <w:rPr>
                <w:rFonts w:cstheme="minorHAnsi"/>
              </w:rPr>
            </w:pPr>
          </w:p>
          <w:p w14:paraId="612FDBCF" w14:textId="77777777" w:rsidR="003175C4" w:rsidRDefault="003175C4" w:rsidP="00A71C70">
            <w:pPr>
              <w:rPr>
                <w:rFonts w:cstheme="minorHAnsi"/>
              </w:rPr>
            </w:pPr>
          </w:p>
          <w:p w14:paraId="17893EFA" w14:textId="77777777" w:rsidR="003175C4" w:rsidRDefault="003175C4" w:rsidP="00A71C70">
            <w:pPr>
              <w:rPr>
                <w:rFonts w:cstheme="minorHAnsi"/>
              </w:rPr>
            </w:pPr>
          </w:p>
          <w:p w14:paraId="011CA3FA" w14:textId="77777777" w:rsidR="003175C4" w:rsidRDefault="003175C4" w:rsidP="00A71C70">
            <w:pPr>
              <w:rPr>
                <w:rFonts w:cstheme="minorHAnsi"/>
              </w:rPr>
            </w:pPr>
          </w:p>
          <w:p w14:paraId="2A4AFE4B" w14:textId="77777777" w:rsidR="003175C4" w:rsidRDefault="003175C4" w:rsidP="00A71C70">
            <w:pPr>
              <w:rPr>
                <w:rFonts w:cstheme="minorHAnsi"/>
              </w:rPr>
            </w:pPr>
          </w:p>
          <w:p w14:paraId="1B872F5D" w14:textId="77777777" w:rsidR="003175C4" w:rsidRDefault="003175C4" w:rsidP="00A71C70">
            <w:pPr>
              <w:rPr>
                <w:rFonts w:cstheme="minorHAnsi"/>
              </w:rPr>
            </w:pPr>
          </w:p>
          <w:p w14:paraId="2152BF8F" w14:textId="77777777" w:rsidR="003175C4" w:rsidRDefault="003175C4" w:rsidP="00A71C70">
            <w:pPr>
              <w:rPr>
                <w:rFonts w:cstheme="minorHAnsi"/>
              </w:rPr>
            </w:pPr>
          </w:p>
          <w:p w14:paraId="18E4D27F" w14:textId="77777777" w:rsidR="003175C4" w:rsidRDefault="003175C4" w:rsidP="00A71C70">
            <w:pPr>
              <w:rPr>
                <w:rFonts w:cstheme="minorHAnsi"/>
              </w:rPr>
            </w:pPr>
          </w:p>
          <w:p w14:paraId="46385145" w14:textId="77777777" w:rsidR="003175C4" w:rsidRDefault="003175C4" w:rsidP="00A71C70">
            <w:pPr>
              <w:rPr>
                <w:rFonts w:cstheme="minorHAnsi"/>
              </w:rPr>
            </w:pPr>
          </w:p>
          <w:p w14:paraId="787F7764" w14:textId="77777777" w:rsidR="003175C4" w:rsidRDefault="003175C4" w:rsidP="00A71C70">
            <w:pPr>
              <w:rPr>
                <w:rFonts w:cstheme="minorHAnsi"/>
              </w:rPr>
            </w:pPr>
          </w:p>
          <w:p w14:paraId="0819B6DF" w14:textId="77777777" w:rsidR="003175C4" w:rsidRDefault="003175C4" w:rsidP="00A71C70">
            <w:pPr>
              <w:rPr>
                <w:rFonts w:cstheme="minorHAnsi"/>
              </w:rPr>
            </w:pPr>
          </w:p>
          <w:p w14:paraId="2988138F" w14:textId="77777777" w:rsidR="003175C4" w:rsidRDefault="003175C4" w:rsidP="00A71C70">
            <w:pPr>
              <w:rPr>
                <w:rFonts w:cstheme="minorHAnsi"/>
              </w:rPr>
            </w:pPr>
          </w:p>
          <w:p w14:paraId="03FAC3AC" w14:textId="77777777" w:rsidR="003175C4" w:rsidRDefault="003175C4" w:rsidP="00A71C70">
            <w:pPr>
              <w:rPr>
                <w:rFonts w:cstheme="minorHAnsi"/>
              </w:rPr>
            </w:pPr>
          </w:p>
          <w:p w14:paraId="5F642420" w14:textId="77777777" w:rsidR="003175C4" w:rsidRDefault="003175C4" w:rsidP="00A71C70">
            <w:pPr>
              <w:rPr>
                <w:rFonts w:cstheme="minorHAnsi"/>
              </w:rPr>
            </w:pPr>
          </w:p>
          <w:p w14:paraId="7DF9672E" w14:textId="4698FDCC" w:rsidR="003175C4" w:rsidRDefault="003175C4" w:rsidP="00A71C70">
            <w:pPr>
              <w:rPr>
                <w:rFonts w:cstheme="minorHAnsi"/>
              </w:rPr>
            </w:pPr>
          </w:p>
          <w:p w14:paraId="6734169A" w14:textId="77777777" w:rsidR="003175C4" w:rsidRDefault="003175C4" w:rsidP="00A71C70">
            <w:pPr>
              <w:rPr>
                <w:rFonts w:cstheme="minorHAnsi"/>
              </w:rPr>
            </w:pPr>
          </w:p>
          <w:p w14:paraId="73DD80AD" w14:textId="70EEFD7D" w:rsidR="003175C4" w:rsidRDefault="003175C4" w:rsidP="00A71C70">
            <w:pPr>
              <w:rPr>
                <w:rFonts w:cstheme="minorHAnsi"/>
              </w:rPr>
            </w:pPr>
            <w:r>
              <w:rPr>
                <w:rFonts w:cstheme="minorHAnsi"/>
              </w:rPr>
              <w:t>SI</w:t>
            </w:r>
          </w:p>
          <w:p w14:paraId="5AEE8DD8" w14:textId="77777777" w:rsidR="003175C4" w:rsidRDefault="003175C4" w:rsidP="00A71C70">
            <w:pPr>
              <w:rPr>
                <w:rFonts w:cstheme="minorHAnsi"/>
              </w:rPr>
            </w:pPr>
          </w:p>
          <w:p w14:paraId="56EB9EC6" w14:textId="77777777" w:rsidR="003175C4" w:rsidRDefault="003175C4" w:rsidP="00A71C70">
            <w:pPr>
              <w:rPr>
                <w:rFonts w:cstheme="minorHAnsi"/>
              </w:rPr>
            </w:pPr>
          </w:p>
          <w:p w14:paraId="0621325A" w14:textId="77777777" w:rsidR="003175C4" w:rsidRDefault="003175C4" w:rsidP="00A71C70">
            <w:pPr>
              <w:rPr>
                <w:rFonts w:cstheme="minorHAnsi"/>
              </w:rPr>
            </w:pPr>
          </w:p>
          <w:p w14:paraId="639B5236" w14:textId="77777777" w:rsidR="003175C4" w:rsidRDefault="003175C4" w:rsidP="00A71C70">
            <w:pPr>
              <w:rPr>
                <w:rFonts w:cstheme="minorHAnsi"/>
              </w:rPr>
            </w:pPr>
          </w:p>
          <w:p w14:paraId="33154235" w14:textId="77777777" w:rsidR="003175C4" w:rsidRDefault="003175C4" w:rsidP="00A71C70">
            <w:pPr>
              <w:rPr>
                <w:rFonts w:cstheme="minorHAnsi"/>
              </w:rPr>
            </w:pPr>
          </w:p>
          <w:p w14:paraId="135E278A" w14:textId="77777777" w:rsidR="003175C4" w:rsidRDefault="003175C4" w:rsidP="00A71C70">
            <w:pPr>
              <w:rPr>
                <w:rFonts w:cstheme="minorHAnsi"/>
              </w:rPr>
            </w:pPr>
          </w:p>
          <w:p w14:paraId="495514F6" w14:textId="77777777" w:rsidR="003175C4" w:rsidRDefault="003175C4" w:rsidP="00A71C70">
            <w:pPr>
              <w:rPr>
                <w:rFonts w:cstheme="minorHAnsi"/>
              </w:rPr>
            </w:pPr>
          </w:p>
          <w:p w14:paraId="68A9D479" w14:textId="245B6B2A" w:rsidR="003175C4" w:rsidRDefault="003175C4" w:rsidP="00A71C70">
            <w:pPr>
              <w:rPr>
                <w:rFonts w:cstheme="minorHAnsi"/>
              </w:rPr>
            </w:pPr>
            <w:r>
              <w:rPr>
                <w:rFonts w:cstheme="minorHAnsi"/>
              </w:rPr>
              <w:t>SI</w:t>
            </w:r>
          </w:p>
          <w:p w14:paraId="622AE0A7" w14:textId="4D4CC2B8" w:rsidR="002C28D0" w:rsidRDefault="002C28D0" w:rsidP="00A71C70">
            <w:pPr>
              <w:rPr>
                <w:rFonts w:cstheme="minorHAnsi"/>
              </w:rPr>
            </w:pPr>
          </w:p>
          <w:p w14:paraId="14D6D860" w14:textId="2FE8BCC0" w:rsidR="002C28D0" w:rsidRDefault="002C28D0" w:rsidP="00A71C70">
            <w:pPr>
              <w:rPr>
                <w:rFonts w:cstheme="minorHAnsi"/>
              </w:rPr>
            </w:pPr>
          </w:p>
          <w:p w14:paraId="0E9DE30D" w14:textId="66CC5B5B" w:rsidR="002C28D0" w:rsidRDefault="002C28D0" w:rsidP="00A71C70">
            <w:pPr>
              <w:rPr>
                <w:rFonts w:cstheme="minorHAnsi"/>
              </w:rPr>
            </w:pPr>
          </w:p>
          <w:p w14:paraId="48D9B1E3" w14:textId="2C78FE6C" w:rsidR="002C28D0" w:rsidRDefault="002C28D0" w:rsidP="00A71C70">
            <w:pPr>
              <w:rPr>
                <w:rFonts w:cstheme="minorHAnsi"/>
              </w:rPr>
            </w:pPr>
          </w:p>
          <w:p w14:paraId="38C52E68" w14:textId="4C0DA4DB" w:rsidR="002C28D0" w:rsidRDefault="002C28D0" w:rsidP="00A71C70">
            <w:pPr>
              <w:rPr>
                <w:rFonts w:cstheme="minorHAnsi"/>
              </w:rPr>
            </w:pPr>
          </w:p>
          <w:p w14:paraId="427A355B" w14:textId="5A569584" w:rsidR="002C28D0" w:rsidRDefault="002C28D0" w:rsidP="00A71C70">
            <w:pPr>
              <w:rPr>
                <w:rFonts w:cstheme="minorHAnsi"/>
              </w:rPr>
            </w:pPr>
          </w:p>
          <w:p w14:paraId="46B2DF91" w14:textId="01EBC292" w:rsidR="002C28D0" w:rsidRDefault="002C28D0" w:rsidP="00A71C70">
            <w:pPr>
              <w:rPr>
                <w:rFonts w:cstheme="minorHAnsi"/>
              </w:rPr>
            </w:pPr>
          </w:p>
          <w:p w14:paraId="4C93F976" w14:textId="737AFCDC" w:rsidR="002C28D0" w:rsidRDefault="002C28D0" w:rsidP="00A71C70">
            <w:pPr>
              <w:rPr>
                <w:rFonts w:cstheme="minorHAnsi"/>
              </w:rPr>
            </w:pPr>
          </w:p>
          <w:p w14:paraId="50436B3F" w14:textId="7C9ED2C4" w:rsidR="002C28D0" w:rsidRDefault="002C28D0" w:rsidP="00A71C70">
            <w:pPr>
              <w:rPr>
                <w:rFonts w:cstheme="minorHAnsi"/>
              </w:rPr>
            </w:pPr>
          </w:p>
          <w:p w14:paraId="7408A309" w14:textId="3366A99A" w:rsidR="002C28D0" w:rsidRDefault="002C28D0" w:rsidP="00A71C70">
            <w:pPr>
              <w:rPr>
                <w:rFonts w:cstheme="minorHAnsi"/>
              </w:rPr>
            </w:pPr>
          </w:p>
          <w:p w14:paraId="04854DFE" w14:textId="525BAC3B" w:rsidR="002C28D0" w:rsidRDefault="002C28D0" w:rsidP="00A71C70">
            <w:pPr>
              <w:rPr>
                <w:rFonts w:cstheme="minorHAnsi"/>
              </w:rPr>
            </w:pPr>
          </w:p>
          <w:p w14:paraId="21EB2C9A" w14:textId="4B552DBE" w:rsidR="002C28D0" w:rsidRDefault="002C28D0" w:rsidP="00A71C70">
            <w:pPr>
              <w:rPr>
                <w:rFonts w:cstheme="minorHAnsi"/>
              </w:rPr>
            </w:pPr>
          </w:p>
          <w:p w14:paraId="1DC8C03F" w14:textId="6BFD8B2B" w:rsidR="002C28D0" w:rsidRDefault="002C28D0" w:rsidP="00A71C70">
            <w:pPr>
              <w:rPr>
                <w:rFonts w:cstheme="minorHAnsi"/>
              </w:rPr>
            </w:pPr>
          </w:p>
          <w:p w14:paraId="78D0D506" w14:textId="43AF20CA" w:rsidR="002C28D0" w:rsidRDefault="002C28D0" w:rsidP="00A71C70">
            <w:pPr>
              <w:rPr>
                <w:rFonts w:cstheme="minorHAnsi"/>
              </w:rPr>
            </w:pPr>
          </w:p>
          <w:p w14:paraId="3089CEE2" w14:textId="2D5CDAA8" w:rsidR="002C28D0" w:rsidRDefault="002C28D0" w:rsidP="00A71C70">
            <w:pPr>
              <w:rPr>
                <w:rFonts w:cstheme="minorHAnsi"/>
              </w:rPr>
            </w:pPr>
          </w:p>
          <w:p w14:paraId="5E3D2F5A" w14:textId="72B8FEC2" w:rsidR="002C28D0" w:rsidRDefault="002C28D0" w:rsidP="00A71C70">
            <w:pPr>
              <w:rPr>
                <w:rFonts w:cstheme="minorHAnsi"/>
              </w:rPr>
            </w:pPr>
          </w:p>
          <w:p w14:paraId="3E125143" w14:textId="7162CEDD" w:rsidR="002C28D0" w:rsidRDefault="002C28D0" w:rsidP="00A71C70">
            <w:pPr>
              <w:rPr>
                <w:rFonts w:cstheme="minorHAnsi"/>
              </w:rPr>
            </w:pPr>
          </w:p>
          <w:p w14:paraId="76A6E4E6" w14:textId="5193BB94" w:rsidR="002C28D0" w:rsidRDefault="002C28D0" w:rsidP="00A71C70">
            <w:pPr>
              <w:rPr>
                <w:rFonts w:cstheme="minorHAnsi"/>
              </w:rPr>
            </w:pPr>
          </w:p>
          <w:p w14:paraId="2B8FF76E" w14:textId="27600578" w:rsidR="002C28D0" w:rsidRDefault="002C28D0" w:rsidP="00A71C70">
            <w:pPr>
              <w:rPr>
                <w:rFonts w:cstheme="minorHAnsi"/>
              </w:rPr>
            </w:pPr>
          </w:p>
          <w:p w14:paraId="29BE883D" w14:textId="558F422C" w:rsidR="002C28D0" w:rsidRDefault="002C28D0" w:rsidP="00A71C70">
            <w:pPr>
              <w:rPr>
                <w:rFonts w:cstheme="minorHAnsi"/>
              </w:rPr>
            </w:pPr>
          </w:p>
          <w:p w14:paraId="73EA878B" w14:textId="4A61D726" w:rsidR="002C28D0" w:rsidRDefault="002C28D0" w:rsidP="00A71C70">
            <w:pPr>
              <w:rPr>
                <w:rFonts w:cstheme="minorHAnsi"/>
              </w:rPr>
            </w:pPr>
          </w:p>
          <w:p w14:paraId="2687B3D5" w14:textId="14FA5589" w:rsidR="002C28D0" w:rsidRDefault="002C28D0" w:rsidP="00A71C70">
            <w:pPr>
              <w:rPr>
                <w:rFonts w:cstheme="minorHAnsi"/>
              </w:rPr>
            </w:pPr>
          </w:p>
          <w:p w14:paraId="62B02503" w14:textId="3652C902" w:rsidR="002C28D0" w:rsidRDefault="002C28D0" w:rsidP="00A71C70">
            <w:pPr>
              <w:rPr>
                <w:rFonts w:cstheme="minorHAnsi"/>
              </w:rPr>
            </w:pPr>
          </w:p>
          <w:p w14:paraId="20F627E5" w14:textId="4B7C52CB" w:rsidR="002C28D0" w:rsidRDefault="002C28D0" w:rsidP="00A71C70">
            <w:pPr>
              <w:rPr>
                <w:rFonts w:cstheme="minorHAnsi"/>
              </w:rPr>
            </w:pPr>
          </w:p>
          <w:p w14:paraId="7B8112CE" w14:textId="22885E22" w:rsidR="002C28D0" w:rsidRDefault="002C28D0" w:rsidP="00A71C70">
            <w:pPr>
              <w:rPr>
                <w:rFonts w:cstheme="minorHAnsi"/>
              </w:rPr>
            </w:pPr>
          </w:p>
          <w:p w14:paraId="649012F2" w14:textId="0E86491B" w:rsidR="002C28D0" w:rsidRDefault="002C28D0" w:rsidP="00A71C70">
            <w:pPr>
              <w:rPr>
                <w:rFonts w:cstheme="minorHAnsi"/>
              </w:rPr>
            </w:pPr>
          </w:p>
          <w:p w14:paraId="50AF3F43" w14:textId="5548BD79" w:rsidR="002C28D0" w:rsidRDefault="002C28D0" w:rsidP="00A71C70">
            <w:pPr>
              <w:rPr>
                <w:rFonts w:cstheme="minorHAnsi"/>
              </w:rPr>
            </w:pPr>
          </w:p>
          <w:p w14:paraId="6299A34C" w14:textId="315C5018" w:rsidR="002C28D0" w:rsidRDefault="002C28D0" w:rsidP="00A71C70">
            <w:pPr>
              <w:rPr>
                <w:rFonts w:cstheme="minorHAnsi"/>
              </w:rPr>
            </w:pPr>
          </w:p>
          <w:p w14:paraId="3D796DF4" w14:textId="73EF35E4" w:rsidR="002C28D0" w:rsidRDefault="002C28D0" w:rsidP="00A71C70">
            <w:pPr>
              <w:rPr>
                <w:rFonts w:cstheme="minorHAnsi"/>
              </w:rPr>
            </w:pPr>
          </w:p>
          <w:p w14:paraId="3AF3575A" w14:textId="740A5D16" w:rsidR="002C28D0" w:rsidRDefault="002C28D0" w:rsidP="00A71C70">
            <w:pPr>
              <w:rPr>
                <w:rFonts w:cstheme="minorHAnsi"/>
              </w:rPr>
            </w:pPr>
          </w:p>
          <w:p w14:paraId="4CA1FDF7" w14:textId="3C9D375D" w:rsidR="002C28D0" w:rsidRDefault="002C28D0" w:rsidP="00A71C70">
            <w:pPr>
              <w:rPr>
                <w:rFonts w:cstheme="minorHAnsi"/>
              </w:rPr>
            </w:pPr>
          </w:p>
          <w:p w14:paraId="7661B7E2" w14:textId="01CF204B" w:rsidR="002C28D0" w:rsidRDefault="002C28D0" w:rsidP="00A71C70">
            <w:pPr>
              <w:rPr>
                <w:rFonts w:cstheme="minorHAnsi"/>
              </w:rPr>
            </w:pPr>
          </w:p>
          <w:p w14:paraId="0216A0C3" w14:textId="7067D9EE" w:rsidR="002C28D0" w:rsidRDefault="002C28D0" w:rsidP="00A71C70">
            <w:pPr>
              <w:rPr>
                <w:rFonts w:cstheme="minorHAnsi"/>
              </w:rPr>
            </w:pPr>
          </w:p>
          <w:p w14:paraId="5B206B95" w14:textId="66B86D04" w:rsidR="002C28D0" w:rsidRDefault="002C28D0" w:rsidP="00A71C70">
            <w:pPr>
              <w:rPr>
                <w:rFonts w:cstheme="minorHAnsi"/>
              </w:rPr>
            </w:pPr>
          </w:p>
          <w:p w14:paraId="4C3B2E3C" w14:textId="4826FFE0" w:rsidR="002C28D0" w:rsidRDefault="002C28D0" w:rsidP="00A71C70">
            <w:pPr>
              <w:rPr>
                <w:rFonts w:cstheme="minorHAnsi"/>
              </w:rPr>
            </w:pPr>
          </w:p>
          <w:p w14:paraId="1B3302E7" w14:textId="3F7650AC" w:rsidR="002C28D0" w:rsidRDefault="002C28D0" w:rsidP="00A71C70">
            <w:pPr>
              <w:rPr>
                <w:rFonts w:cstheme="minorHAnsi"/>
              </w:rPr>
            </w:pPr>
          </w:p>
          <w:p w14:paraId="3901A0F7" w14:textId="462348D8" w:rsidR="002C28D0" w:rsidRDefault="002C28D0" w:rsidP="00A71C70">
            <w:pPr>
              <w:rPr>
                <w:rFonts w:cstheme="minorHAnsi"/>
              </w:rPr>
            </w:pPr>
          </w:p>
          <w:p w14:paraId="52AE5777" w14:textId="5721645D" w:rsidR="002C28D0" w:rsidRDefault="002C28D0" w:rsidP="00A71C70">
            <w:pPr>
              <w:rPr>
                <w:rFonts w:cstheme="minorHAnsi"/>
              </w:rPr>
            </w:pPr>
          </w:p>
          <w:p w14:paraId="3714166F" w14:textId="177D1FEB" w:rsidR="002C28D0" w:rsidRDefault="002C28D0" w:rsidP="00A71C70">
            <w:pPr>
              <w:rPr>
                <w:rFonts w:cstheme="minorHAnsi"/>
              </w:rPr>
            </w:pPr>
            <w:r>
              <w:rPr>
                <w:rFonts w:cstheme="minorHAnsi"/>
              </w:rPr>
              <w:t>VH</w:t>
            </w:r>
          </w:p>
          <w:p w14:paraId="18C058A6" w14:textId="2017B6C2" w:rsidR="002C28D0" w:rsidRDefault="002C28D0" w:rsidP="00A71C70">
            <w:pPr>
              <w:rPr>
                <w:rFonts w:cstheme="minorHAnsi"/>
              </w:rPr>
            </w:pPr>
          </w:p>
          <w:p w14:paraId="48CAE23B" w14:textId="60E00F7C" w:rsidR="002C28D0" w:rsidRDefault="002C28D0" w:rsidP="00A71C70">
            <w:pPr>
              <w:rPr>
                <w:rFonts w:cstheme="minorHAnsi"/>
              </w:rPr>
            </w:pPr>
          </w:p>
          <w:p w14:paraId="0EBEE0D7" w14:textId="4651ED16" w:rsidR="002C28D0" w:rsidRDefault="002C28D0" w:rsidP="00A71C70">
            <w:pPr>
              <w:rPr>
                <w:rFonts w:cstheme="minorHAnsi"/>
              </w:rPr>
            </w:pPr>
          </w:p>
          <w:p w14:paraId="50014E31" w14:textId="093DA4D6" w:rsidR="002C28D0" w:rsidRDefault="002C28D0" w:rsidP="00A71C70">
            <w:pPr>
              <w:rPr>
                <w:rFonts w:cstheme="minorHAnsi"/>
              </w:rPr>
            </w:pPr>
          </w:p>
          <w:p w14:paraId="1CE95600" w14:textId="6B05BBDA" w:rsidR="002C28D0" w:rsidRDefault="002C28D0" w:rsidP="00A71C70">
            <w:pPr>
              <w:rPr>
                <w:rFonts w:cstheme="minorHAnsi"/>
              </w:rPr>
            </w:pPr>
          </w:p>
          <w:p w14:paraId="56048A96" w14:textId="2F33B953" w:rsidR="002C28D0" w:rsidRDefault="002C28D0" w:rsidP="00A71C70">
            <w:pPr>
              <w:rPr>
                <w:rFonts w:cstheme="minorHAnsi"/>
              </w:rPr>
            </w:pPr>
          </w:p>
          <w:p w14:paraId="6E596A15" w14:textId="0EFCCDFD" w:rsidR="002C28D0" w:rsidRDefault="002C28D0" w:rsidP="00A71C70">
            <w:pPr>
              <w:rPr>
                <w:rFonts w:cstheme="minorHAnsi"/>
              </w:rPr>
            </w:pPr>
          </w:p>
          <w:p w14:paraId="13771A6F" w14:textId="17D85EEE" w:rsidR="002C28D0" w:rsidRDefault="002C28D0" w:rsidP="00A71C70">
            <w:pPr>
              <w:rPr>
                <w:rFonts w:cstheme="minorHAnsi"/>
              </w:rPr>
            </w:pPr>
          </w:p>
          <w:p w14:paraId="62BE7D1E" w14:textId="0DCD688B" w:rsidR="002C28D0" w:rsidRDefault="002C28D0" w:rsidP="00A71C70">
            <w:pPr>
              <w:rPr>
                <w:rFonts w:cstheme="minorHAnsi"/>
              </w:rPr>
            </w:pPr>
          </w:p>
          <w:p w14:paraId="1C304C74" w14:textId="4B792255" w:rsidR="002C28D0" w:rsidRDefault="002C28D0" w:rsidP="00A71C70">
            <w:pPr>
              <w:rPr>
                <w:rFonts w:cstheme="minorHAnsi"/>
              </w:rPr>
            </w:pPr>
          </w:p>
          <w:p w14:paraId="244F9F83" w14:textId="600CF794" w:rsidR="003175C4" w:rsidRDefault="003175C4" w:rsidP="00A71C70">
            <w:pPr>
              <w:rPr>
                <w:rFonts w:cstheme="minorHAnsi"/>
              </w:rPr>
            </w:pPr>
          </w:p>
          <w:p w14:paraId="1E733C09" w14:textId="77777777" w:rsidR="003175C4" w:rsidRDefault="003175C4" w:rsidP="00A71C70">
            <w:pPr>
              <w:rPr>
                <w:rFonts w:cstheme="minorHAnsi"/>
              </w:rPr>
            </w:pPr>
          </w:p>
          <w:p w14:paraId="0CF8B88B" w14:textId="77777777" w:rsidR="003175C4" w:rsidRDefault="003175C4" w:rsidP="00A71C70">
            <w:pPr>
              <w:rPr>
                <w:rFonts w:cstheme="minorHAnsi"/>
              </w:rPr>
            </w:pPr>
          </w:p>
          <w:p w14:paraId="7DDCA18B" w14:textId="37532D2C" w:rsidR="003175C4" w:rsidRDefault="003175C4" w:rsidP="00A71C70">
            <w:pPr>
              <w:rPr>
                <w:rFonts w:cstheme="minorHAnsi"/>
              </w:rPr>
            </w:pPr>
          </w:p>
        </w:tc>
        <w:tc>
          <w:tcPr>
            <w:tcW w:w="3260" w:type="dxa"/>
            <w:shd w:val="clear" w:color="auto" w:fill="auto"/>
          </w:tcPr>
          <w:p w14:paraId="63CC40B9" w14:textId="77777777" w:rsidR="00937645" w:rsidRDefault="00937645" w:rsidP="00A71C70">
            <w:pPr>
              <w:rPr>
                <w:rFonts w:cstheme="minorHAnsi"/>
              </w:rPr>
            </w:pPr>
          </w:p>
          <w:p w14:paraId="35ABC1CA" w14:textId="77777777" w:rsidR="00645C7C" w:rsidRDefault="00645C7C" w:rsidP="00A71C70">
            <w:pPr>
              <w:rPr>
                <w:rFonts w:cstheme="minorHAnsi"/>
              </w:rPr>
            </w:pPr>
          </w:p>
          <w:p w14:paraId="4A99281D" w14:textId="77777777" w:rsidR="00645C7C" w:rsidRDefault="00645C7C" w:rsidP="00A71C70">
            <w:pPr>
              <w:rPr>
                <w:rFonts w:cstheme="minorHAnsi"/>
              </w:rPr>
            </w:pPr>
          </w:p>
          <w:p w14:paraId="32F541B5" w14:textId="77777777" w:rsidR="00645C7C" w:rsidRDefault="00645C7C" w:rsidP="00A71C70">
            <w:pPr>
              <w:rPr>
                <w:rFonts w:cstheme="minorHAnsi"/>
              </w:rPr>
            </w:pPr>
          </w:p>
          <w:p w14:paraId="44F2294B" w14:textId="77777777" w:rsidR="00645C7C" w:rsidRDefault="00645C7C" w:rsidP="00A71C70">
            <w:pPr>
              <w:rPr>
                <w:rFonts w:cstheme="minorHAnsi"/>
              </w:rPr>
            </w:pPr>
          </w:p>
          <w:p w14:paraId="2E57728A" w14:textId="77777777" w:rsidR="00645C7C" w:rsidRDefault="00645C7C" w:rsidP="00A71C70">
            <w:pPr>
              <w:rPr>
                <w:rFonts w:cstheme="minorHAnsi"/>
              </w:rPr>
            </w:pPr>
          </w:p>
          <w:p w14:paraId="1C4CB00D" w14:textId="77777777" w:rsidR="00645C7C" w:rsidRDefault="00645C7C" w:rsidP="00A71C70">
            <w:pPr>
              <w:rPr>
                <w:rFonts w:cstheme="minorHAnsi"/>
              </w:rPr>
            </w:pPr>
            <w:r>
              <w:rPr>
                <w:rFonts w:cstheme="minorHAnsi"/>
              </w:rPr>
              <w:t>Please provide a link to the event to promote it in the newsletter</w:t>
            </w:r>
          </w:p>
          <w:p w14:paraId="295D0903" w14:textId="77777777" w:rsidR="00AE1B82" w:rsidRDefault="00AE1B82" w:rsidP="00A71C70">
            <w:pPr>
              <w:rPr>
                <w:rFonts w:cstheme="minorHAnsi"/>
              </w:rPr>
            </w:pPr>
          </w:p>
          <w:p w14:paraId="2DF87D0A" w14:textId="77777777" w:rsidR="00AE1B82" w:rsidRDefault="00AE1B82" w:rsidP="00A71C70">
            <w:pPr>
              <w:rPr>
                <w:rFonts w:cstheme="minorHAnsi"/>
              </w:rPr>
            </w:pPr>
          </w:p>
          <w:p w14:paraId="5CF8961C" w14:textId="77777777" w:rsidR="00AE1B82" w:rsidRDefault="00AE1B82" w:rsidP="00A71C70">
            <w:pPr>
              <w:rPr>
                <w:rFonts w:cstheme="minorHAnsi"/>
              </w:rPr>
            </w:pPr>
          </w:p>
          <w:p w14:paraId="67D2BBB8" w14:textId="77777777" w:rsidR="00AE1B82" w:rsidRDefault="00AE1B82" w:rsidP="00A71C70">
            <w:pPr>
              <w:rPr>
                <w:rFonts w:cstheme="minorHAnsi"/>
              </w:rPr>
            </w:pPr>
          </w:p>
          <w:p w14:paraId="3190DEB6" w14:textId="77777777" w:rsidR="00AE1B82" w:rsidRDefault="00AE1B82" w:rsidP="00A71C70">
            <w:pPr>
              <w:rPr>
                <w:rFonts w:cstheme="minorHAnsi"/>
              </w:rPr>
            </w:pPr>
          </w:p>
          <w:p w14:paraId="1E4EF50B" w14:textId="77777777" w:rsidR="00AE1B82" w:rsidRDefault="00AE1B82" w:rsidP="00A71C70">
            <w:pPr>
              <w:rPr>
                <w:rFonts w:cstheme="minorHAnsi"/>
              </w:rPr>
            </w:pPr>
          </w:p>
          <w:p w14:paraId="7C363F78" w14:textId="77777777" w:rsidR="00AE1B82" w:rsidRDefault="00AE1B82" w:rsidP="00A71C70">
            <w:pPr>
              <w:rPr>
                <w:rFonts w:cstheme="minorHAnsi"/>
              </w:rPr>
            </w:pPr>
          </w:p>
          <w:p w14:paraId="342D00FE" w14:textId="77777777" w:rsidR="00AE1B82" w:rsidRDefault="00AE1B82" w:rsidP="00A71C70">
            <w:pPr>
              <w:rPr>
                <w:rFonts w:cstheme="minorHAnsi"/>
              </w:rPr>
            </w:pPr>
          </w:p>
          <w:p w14:paraId="2C512271" w14:textId="77777777" w:rsidR="00AE1B82" w:rsidRDefault="00AE1B82" w:rsidP="00A71C70">
            <w:pPr>
              <w:rPr>
                <w:rFonts w:cstheme="minorHAnsi"/>
              </w:rPr>
            </w:pPr>
          </w:p>
          <w:p w14:paraId="01D5ABEB" w14:textId="77777777" w:rsidR="00AE1B82" w:rsidRDefault="00AE1B82" w:rsidP="00A71C70">
            <w:pPr>
              <w:rPr>
                <w:rFonts w:cstheme="minorHAnsi"/>
              </w:rPr>
            </w:pPr>
          </w:p>
          <w:p w14:paraId="54F5AA03" w14:textId="77777777" w:rsidR="00AE1B82" w:rsidRDefault="00AE1B82" w:rsidP="00A71C70">
            <w:pPr>
              <w:rPr>
                <w:rFonts w:cstheme="minorHAnsi"/>
              </w:rPr>
            </w:pPr>
          </w:p>
          <w:p w14:paraId="11271DCC" w14:textId="77777777" w:rsidR="00AE1B82" w:rsidRDefault="00AE1B82" w:rsidP="00A71C70">
            <w:pPr>
              <w:rPr>
                <w:rFonts w:cstheme="minorHAnsi"/>
              </w:rPr>
            </w:pPr>
          </w:p>
          <w:p w14:paraId="00BCA327" w14:textId="77777777" w:rsidR="00AE1B82" w:rsidRDefault="00AE1B82" w:rsidP="00A71C70">
            <w:pPr>
              <w:rPr>
                <w:rFonts w:cstheme="minorHAnsi"/>
              </w:rPr>
            </w:pPr>
          </w:p>
          <w:p w14:paraId="3BCB9725" w14:textId="77777777" w:rsidR="00AE1B82" w:rsidRDefault="00AE1B82" w:rsidP="00A71C70">
            <w:pPr>
              <w:rPr>
                <w:rFonts w:cstheme="minorHAnsi"/>
              </w:rPr>
            </w:pPr>
          </w:p>
          <w:p w14:paraId="6D5F96AF" w14:textId="77777777" w:rsidR="00AE1B82" w:rsidRDefault="00AE1B82" w:rsidP="00A71C70">
            <w:pPr>
              <w:rPr>
                <w:rFonts w:cstheme="minorHAnsi"/>
              </w:rPr>
            </w:pPr>
          </w:p>
          <w:p w14:paraId="68430A58" w14:textId="77777777" w:rsidR="00AE1B82" w:rsidRDefault="00AE1B82" w:rsidP="00A71C70">
            <w:pPr>
              <w:rPr>
                <w:rFonts w:cstheme="minorHAnsi"/>
              </w:rPr>
            </w:pPr>
          </w:p>
          <w:p w14:paraId="2639B9A3" w14:textId="77777777" w:rsidR="00AE1B82" w:rsidRDefault="00AE1B82" w:rsidP="00A71C70">
            <w:pPr>
              <w:rPr>
                <w:rFonts w:cstheme="minorHAnsi"/>
              </w:rPr>
            </w:pPr>
          </w:p>
          <w:p w14:paraId="330E7AAB" w14:textId="77777777" w:rsidR="00AE1B82" w:rsidRDefault="00AE1B82" w:rsidP="00A71C70">
            <w:pPr>
              <w:rPr>
                <w:rFonts w:cstheme="minorHAnsi"/>
              </w:rPr>
            </w:pPr>
          </w:p>
          <w:p w14:paraId="3F0A3720" w14:textId="77777777" w:rsidR="00AE1B82" w:rsidRDefault="00AE1B82" w:rsidP="00A71C70">
            <w:pPr>
              <w:rPr>
                <w:rFonts w:cstheme="minorHAnsi"/>
              </w:rPr>
            </w:pPr>
          </w:p>
          <w:p w14:paraId="278119CF" w14:textId="77777777" w:rsidR="00AE1B82" w:rsidRDefault="00AE1B82" w:rsidP="00A71C70">
            <w:pPr>
              <w:rPr>
                <w:rFonts w:cstheme="minorHAnsi"/>
              </w:rPr>
            </w:pPr>
          </w:p>
          <w:p w14:paraId="095540F7" w14:textId="77777777" w:rsidR="00AE1B82" w:rsidRDefault="00AE1B82" w:rsidP="00A71C70">
            <w:pPr>
              <w:rPr>
                <w:rFonts w:cstheme="minorHAnsi"/>
              </w:rPr>
            </w:pPr>
          </w:p>
          <w:p w14:paraId="2E15133A" w14:textId="77777777" w:rsidR="00AE1B82" w:rsidRDefault="00AE1B82" w:rsidP="00A71C70">
            <w:pPr>
              <w:rPr>
                <w:rFonts w:cstheme="minorHAnsi"/>
              </w:rPr>
            </w:pPr>
          </w:p>
          <w:p w14:paraId="64FA6A59" w14:textId="77777777" w:rsidR="00AE1B82" w:rsidRDefault="00AE1B82" w:rsidP="00A71C70">
            <w:pPr>
              <w:rPr>
                <w:rFonts w:cstheme="minorHAnsi"/>
              </w:rPr>
            </w:pPr>
          </w:p>
          <w:p w14:paraId="65F9FC86" w14:textId="77777777" w:rsidR="00AE1B82" w:rsidRDefault="00AE1B82" w:rsidP="00A71C70">
            <w:pPr>
              <w:rPr>
                <w:rFonts w:cstheme="minorHAnsi"/>
              </w:rPr>
            </w:pPr>
          </w:p>
          <w:p w14:paraId="0C75BA05" w14:textId="77777777" w:rsidR="00AE1B82" w:rsidRDefault="00AE1B82" w:rsidP="00A71C70">
            <w:pPr>
              <w:rPr>
                <w:rFonts w:cstheme="minorHAnsi"/>
              </w:rPr>
            </w:pPr>
          </w:p>
          <w:p w14:paraId="3C319F63" w14:textId="77777777" w:rsidR="00AE1B82" w:rsidRDefault="00AE1B82" w:rsidP="00A71C70">
            <w:pPr>
              <w:rPr>
                <w:rFonts w:cstheme="minorHAnsi"/>
              </w:rPr>
            </w:pPr>
          </w:p>
          <w:p w14:paraId="259417CD" w14:textId="77777777" w:rsidR="00AE1B82" w:rsidRDefault="00AE1B82" w:rsidP="00A71C70">
            <w:pPr>
              <w:rPr>
                <w:rFonts w:cstheme="minorHAnsi"/>
              </w:rPr>
            </w:pPr>
          </w:p>
          <w:p w14:paraId="4BD86559" w14:textId="77777777" w:rsidR="00AE1B82" w:rsidRDefault="00AE1B82" w:rsidP="00A71C70">
            <w:pPr>
              <w:rPr>
                <w:rFonts w:cstheme="minorHAnsi"/>
              </w:rPr>
            </w:pPr>
          </w:p>
          <w:p w14:paraId="02052E55" w14:textId="77777777" w:rsidR="00AE1B82" w:rsidRDefault="00AE1B82" w:rsidP="00A71C70">
            <w:pPr>
              <w:rPr>
                <w:rFonts w:cstheme="minorHAnsi"/>
              </w:rPr>
            </w:pPr>
          </w:p>
          <w:p w14:paraId="36147101" w14:textId="77777777" w:rsidR="00AE1B82" w:rsidRDefault="00AE1B82" w:rsidP="00A71C70">
            <w:pPr>
              <w:rPr>
                <w:rFonts w:cstheme="minorHAnsi"/>
              </w:rPr>
            </w:pPr>
          </w:p>
          <w:p w14:paraId="6F3E10EA" w14:textId="77777777" w:rsidR="00AE1B82" w:rsidRDefault="00AE1B82" w:rsidP="00A71C70">
            <w:pPr>
              <w:rPr>
                <w:rFonts w:cstheme="minorHAnsi"/>
              </w:rPr>
            </w:pPr>
          </w:p>
          <w:p w14:paraId="0A8FFD94" w14:textId="77777777" w:rsidR="00AE1B82" w:rsidRDefault="00AE1B82" w:rsidP="00A71C70">
            <w:pPr>
              <w:rPr>
                <w:rFonts w:cstheme="minorHAnsi"/>
              </w:rPr>
            </w:pPr>
          </w:p>
          <w:p w14:paraId="5C4D29AF" w14:textId="77777777" w:rsidR="00AE1B82" w:rsidRDefault="00AE1B82" w:rsidP="00A71C70">
            <w:pPr>
              <w:rPr>
                <w:rFonts w:cstheme="minorHAnsi"/>
              </w:rPr>
            </w:pPr>
          </w:p>
          <w:p w14:paraId="78F90EEE" w14:textId="77777777" w:rsidR="00AE1B82" w:rsidRDefault="00AE1B82" w:rsidP="00A71C70">
            <w:pPr>
              <w:rPr>
                <w:rFonts w:cstheme="minorHAnsi"/>
              </w:rPr>
            </w:pPr>
          </w:p>
          <w:p w14:paraId="0740BE64" w14:textId="77777777" w:rsidR="00AE1B82" w:rsidRDefault="00AE1B82" w:rsidP="00A71C70">
            <w:pPr>
              <w:rPr>
                <w:rFonts w:cstheme="minorHAnsi"/>
              </w:rPr>
            </w:pPr>
          </w:p>
          <w:p w14:paraId="1744FF05" w14:textId="77777777" w:rsidR="00AE1B82" w:rsidRDefault="00AE1B82" w:rsidP="00A71C70">
            <w:pPr>
              <w:rPr>
                <w:rFonts w:cstheme="minorHAnsi"/>
              </w:rPr>
            </w:pPr>
          </w:p>
          <w:p w14:paraId="6069947E" w14:textId="77777777" w:rsidR="00AE1B82" w:rsidRDefault="00AE1B82" w:rsidP="00A71C70">
            <w:pPr>
              <w:rPr>
                <w:rFonts w:cstheme="minorHAnsi"/>
              </w:rPr>
            </w:pPr>
          </w:p>
          <w:p w14:paraId="6D87A55F" w14:textId="77777777" w:rsidR="00AE1B82" w:rsidRDefault="00AE1B82" w:rsidP="00A71C70">
            <w:pPr>
              <w:rPr>
                <w:rFonts w:cstheme="minorHAnsi"/>
              </w:rPr>
            </w:pPr>
          </w:p>
          <w:p w14:paraId="70B6403F" w14:textId="77777777" w:rsidR="00AE1B82" w:rsidRDefault="00AE1B82" w:rsidP="00A71C70">
            <w:pPr>
              <w:rPr>
                <w:rFonts w:cstheme="minorHAnsi"/>
              </w:rPr>
            </w:pPr>
          </w:p>
          <w:p w14:paraId="550003C5" w14:textId="77777777" w:rsidR="00AE1B82" w:rsidRDefault="00AE1B82" w:rsidP="00A71C70">
            <w:pPr>
              <w:rPr>
                <w:rFonts w:cstheme="minorHAnsi"/>
              </w:rPr>
            </w:pPr>
          </w:p>
          <w:p w14:paraId="33637795" w14:textId="77777777" w:rsidR="00AE1B82" w:rsidRDefault="00AE1B82" w:rsidP="00A71C70">
            <w:pPr>
              <w:rPr>
                <w:rFonts w:cstheme="minorHAnsi"/>
              </w:rPr>
            </w:pPr>
          </w:p>
          <w:p w14:paraId="11106CA7" w14:textId="77777777" w:rsidR="00AE1B82" w:rsidRDefault="00AE1B82" w:rsidP="00A71C70">
            <w:pPr>
              <w:rPr>
                <w:rFonts w:cstheme="minorHAnsi"/>
              </w:rPr>
            </w:pPr>
          </w:p>
          <w:p w14:paraId="07D61CB5" w14:textId="77777777" w:rsidR="00AE1B82" w:rsidRDefault="00AE1B82" w:rsidP="00A71C70">
            <w:pPr>
              <w:rPr>
                <w:rFonts w:cstheme="minorHAnsi"/>
              </w:rPr>
            </w:pPr>
          </w:p>
          <w:p w14:paraId="10568B30" w14:textId="77777777" w:rsidR="00AE1B82" w:rsidRDefault="00AE1B82" w:rsidP="00A71C70">
            <w:pPr>
              <w:rPr>
                <w:rFonts w:cstheme="minorHAnsi"/>
              </w:rPr>
            </w:pPr>
          </w:p>
          <w:p w14:paraId="6B394B71" w14:textId="77777777" w:rsidR="00AE1B82" w:rsidRDefault="00AE1B82" w:rsidP="00A71C70">
            <w:pPr>
              <w:rPr>
                <w:rFonts w:cstheme="minorHAnsi"/>
              </w:rPr>
            </w:pPr>
          </w:p>
          <w:p w14:paraId="496F7F7F" w14:textId="593C03A3" w:rsidR="00AE1B82" w:rsidRDefault="00AE1B82" w:rsidP="00A71C70">
            <w:pPr>
              <w:rPr>
                <w:rFonts w:cstheme="minorHAnsi"/>
              </w:rPr>
            </w:pPr>
          </w:p>
          <w:p w14:paraId="00500B92" w14:textId="77777777" w:rsidR="00AE1B82" w:rsidRDefault="00AE1B82" w:rsidP="00A71C70">
            <w:pPr>
              <w:rPr>
                <w:rFonts w:cstheme="minorHAnsi"/>
              </w:rPr>
            </w:pPr>
          </w:p>
          <w:p w14:paraId="7D36A76D" w14:textId="225715F4" w:rsidR="00AE1B82" w:rsidRDefault="00AE1B82" w:rsidP="00A71C70">
            <w:pPr>
              <w:rPr>
                <w:rFonts w:cstheme="minorHAnsi"/>
              </w:rPr>
            </w:pPr>
            <w:r>
              <w:rPr>
                <w:rFonts w:cstheme="minorHAnsi"/>
              </w:rPr>
              <w:t>Set up meeting with Mark D, Robin C, Toni C, John L and Brian H on how to support KHOG and shape future meetings</w:t>
            </w:r>
          </w:p>
          <w:p w14:paraId="01F1F8FA" w14:textId="1D8DC6B2" w:rsidR="003175C4" w:rsidRDefault="003175C4" w:rsidP="00A71C70">
            <w:pPr>
              <w:rPr>
                <w:rFonts w:cstheme="minorHAnsi"/>
              </w:rPr>
            </w:pPr>
          </w:p>
          <w:p w14:paraId="630C5F85" w14:textId="636001D4" w:rsidR="003175C4" w:rsidRDefault="003175C4" w:rsidP="00A71C70">
            <w:pPr>
              <w:rPr>
                <w:rFonts w:cstheme="minorHAnsi"/>
              </w:rPr>
            </w:pPr>
          </w:p>
          <w:p w14:paraId="75330033" w14:textId="79E68EC5" w:rsidR="003175C4" w:rsidRDefault="003175C4" w:rsidP="00A71C70">
            <w:pPr>
              <w:rPr>
                <w:rFonts w:cstheme="minorHAnsi"/>
              </w:rPr>
            </w:pPr>
          </w:p>
          <w:p w14:paraId="1D001D32" w14:textId="6C501766" w:rsidR="003175C4" w:rsidRDefault="003175C4" w:rsidP="00A71C70">
            <w:pPr>
              <w:rPr>
                <w:rFonts w:cstheme="minorHAnsi"/>
              </w:rPr>
            </w:pPr>
          </w:p>
          <w:p w14:paraId="579EA1DC" w14:textId="3AC31E68" w:rsidR="003175C4" w:rsidRDefault="003175C4" w:rsidP="00A71C70">
            <w:pPr>
              <w:rPr>
                <w:rFonts w:cstheme="minorHAnsi"/>
              </w:rPr>
            </w:pPr>
          </w:p>
          <w:p w14:paraId="6A7245BC" w14:textId="19B740F9" w:rsidR="003175C4" w:rsidRDefault="003175C4" w:rsidP="00A71C70">
            <w:pPr>
              <w:rPr>
                <w:rFonts w:cstheme="minorHAnsi"/>
              </w:rPr>
            </w:pPr>
          </w:p>
          <w:p w14:paraId="26445F6F" w14:textId="63688AD9" w:rsidR="003175C4" w:rsidRDefault="003175C4" w:rsidP="00A71C70">
            <w:pPr>
              <w:rPr>
                <w:rFonts w:cstheme="minorHAnsi"/>
              </w:rPr>
            </w:pPr>
          </w:p>
          <w:p w14:paraId="3CA39E1E" w14:textId="42965E8B" w:rsidR="003175C4" w:rsidRDefault="003175C4" w:rsidP="00A71C70">
            <w:pPr>
              <w:rPr>
                <w:rFonts w:cstheme="minorHAnsi"/>
              </w:rPr>
            </w:pPr>
          </w:p>
          <w:p w14:paraId="1DB5D875" w14:textId="606500F7" w:rsidR="003175C4" w:rsidRDefault="003175C4" w:rsidP="00A71C70">
            <w:pPr>
              <w:rPr>
                <w:rFonts w:cstheme="minorHAnsi"/>
              </w:rPr>
            </w:pPr>
          </w:p>
          <w:p w14:paraId="1DE2E331" w14:textId="754A75CD" w:rsidR="003175C4" w:rsidRDefault="003175C4" w:rsidP="00A71C70">
            <w:pPr>
              <w:rPr>
                <w:rFonts w:cstheme="minorHAnsi"/>
              </w:rPr>
            </w:pPr>
          </w:p>
          <w:p w14:paraId="44963075" w14:textId="644AF7AC" w:rsidR="003175C4" w:rsidRDefault="003175C4" w:rsidP="00A71C70">
            <w:pPr>
              <w:rPr>
                <w:rFonts w:cstheme="minorHAnsi"/>
              </w:rPr>
            </w:pPr>
          </w:p>
          <w:p w14:paraId="2B0C660A" w14:textId="76F86C2F" w:rsidR="003175C4" w:rsidRDefault="003175C4" w:rsidP="00A71C70">
            <w:pPr>
              <w:rPr>
                <w:rFonts w:cstheme="minorHAnsi"/>
              </w:rPr>
            </w:pPr>
          </w:p>
          <w:p w14:paraId="335B40C2" w14:textId="189CCCFC" w:rsidR="003175C4" w:rsidRDefault="003175C4" w:rsidP="00A71C70">
            <w:pPr>
              <w:rPr>
                <w:rFonts w:cstheme="minorHAnsi"/>
              </w:rPr>
            </w:pPr>
          </w:p>
          <w:p w14:paraId="5270AC6C" w14:textId="317FC3F9" w:rsidR="003175C4" w:rsidRDefault="003175C4" w:rsidP="00A71C70">
            <w:pPr>
              <w:rPr>
                <w:rFonts w:cstheme="minorHAnsi"/>
              </w:rPr>
            </w:pPr>
          </w:p>
          <w:p w14:paraId="0D8DFEC0" w14:textId="4D4CEE9F" w:rsidR="003175C4" w:rsidRDefault="003175C4" w:rsidP="00A71C70">
            <w:pPr>
              <w:rPr>
                <w:rFonts w:cstheme="minorHAnsi"/>
              </w:rPr>
            </w:pPr>
          </w:p>
          <w:p w14:paraId="1B6B24CD" w14:textId="34E7F18A" w:rsidR="003175C4" w:rsidRDefault="003175C4" w:rsidP="00A71C70">
            <w:pPr>
              <w:rPr>
                <w:rFonts w:cstheme="minorHAnsi"/>
              </w:rPr>
            </w:pPr>
          </w:p>
          <w:p w14:paraId="412A102D" w14:textId="0A80921E" w:rsidR="003175C4" w:rsidRDefault="003175C4" w:rsidP="00A71C70">
            <w:pPr>
              <w:rPr>
                <w:rFonts w:cstheme="minorHAnsi"/>
              </w:rPr>
            </w:pPr>
          </w:p>
          <w:p w14:paraId="01723BDB" w14:textId="6D009162" w:rsidR="003175C4" w:rsidRDefault="003175C4" w:rsidP="00A71C70">
            <w:pPr>
              <w:rPr>
                <w:rFonts w:cstheme="minorHAnsi"/>
              </w:rPr>
            </w:pPr>
          </w:p>
          <w:p w14:paraId="49D64EF1" w14:textId="3F20FCE8" w:rsidR="003175C4" w:rsidRDefault="003175C4" w:rsidP="00A71C70">
            <w:pPr>
              <w:rPr>
                <w:rFonts w:cstheme="minorHAnsi"/>
              </w:rPr>
            </w:pPr>
          </w:p>
          <w:p w14:paraId="6F932C37" w14:textId="54CFC520" w:rsidR="003175C4" w:rsidRDefault="003175C4" w:rsidP="00A71C70">
            <w:pPr>
              <w:rPr>
                <w:rFonts w:cstheme="minorHAnsi"/>
              </w:rPr>
            </w:pPr>
          </w:p>
          <w:p w14:paraId="41CA333E" w14:textId="07A33C58" w:rsidR="003175C4" w:rsidRDefault="003175C4" w:rsidP="00A71C70">
            <w:pPr>
              <w:rPr>
                <w:rFonts w:cstheme="minorHAnsi"/>
              </w:rPr>
            </w:pPr>
          </w:p>
          <w:p w14:paraId="1C4EA362" w14:textId="754659B4" w:rsidR="003175C4" w:rsidRDefault="003175C4" w:rsidP="00A71C70">
            <w:pPr>
              <w:rPr>
                <w:rFonts w:cstheme="minorHAnsi"/>
              </w:rPr>
            </w:pPr>
          </w:p>
          <w:p w14:paraId="26EC3CC3" w14:textId="39BEDBD2" w:rsidR="003175C4" w:rsidRDefault="003175C4" w:rsidP="00A71C70">
            <w:pPr>
              <w:rPr>
                <w:rFonts w:cstheme="minorHAnsi"/>
              </w:rPr>
            </w:pPr>
          </w:p>
          <w:p w14:paraId="6A03DF41" w14:textId="1D62E1E8" w:rsidR="003175C4" w:rsidRDefault="003175C4" w:rsidP="00A71C70">
            <w:pPr>
              <w:rPr>
                <w:rFonts w:cstheme="minorHAnsi"/>
              </w:rPr>
            </w:pPr>
          </w:p>
          <w:p w14:paraId="75814337" w14:textId="1C3ABC1B" w:rsidR="003175C4" w:rsidRDefault="003175C4" w:rsidP="00A71C70">
            <w:pPr>
              <w:rPr>
                <w:rFonts w:cstheme="minorHAnsi"/>
              </w:rPr>
            </w:pPr>
          </w:p>
          <w:p w14:paraId="144F2B35" w14:textId="7E74980F" w:rsidR="003175C4" w:rsidRDefault="003175C4" w:rsidP="00A71C70">
            <w:pPr>
              <w:rPr>
                <w:rFonts w:cstheme="minorHAnsi"/>
              </w:rPr>
            </w:pPr>
          </w:p>
          <w:p w14:paraId="59FA8271" w14:textId="471E4CA7" w:rsidR="003175C4" w:rsidRDefault="003175C4" w:rsidP="00A71C70">
            <w:pPr>
              <w:rPr>
                <w:rFonts w:cstheme="minorHAnsi"/>
              </w:rPr>
            </w:pPr>
          </w:p>
          <w:p w14:paraId="706F7623" w14:textId="102BD555" w:rsidR="003175C4" w:rsidRDefault="003175C4" w:rsidP="00A71C70">
            <w:pPr>
              <w:rPr>
                <w:rFonts w:cstheme="minorHAnsi"/>
              </w:rPr>
            </w:pPr>
          </w:p>
          <w:p w14:paraId="7CA3D58C" w14:textId="02C6AA95" w:rsidR="003175C4" w:rsidRDefault="003175C4" w:rsidP="00A71C70">
            <w:pPr>
              <w:rPr>
                <w:rFonts w:cstheme="minorHAnsi"/>
              </w:rPr>
            </w:pPr>
          </w:p>
          <w:p w14:paraId="1A8ACE1A" w14:textId="1C1EB26A" w:rsidR="003175C4" w:rsidRDefault="003175C4" w:rsidP="00A71C70">
            <w:pPr>
              <w:rPr>
                <w:rFonts w:cstheme="minorHAnsi"/>
              </w:rPr>
            </w:pPr>
          </w:p>
          <w:p w14:paraId="60AF53FD" w14:textId="30C35588" w:rsidR="003175C4" w:rsidRDefault="003175C4" w:rsidP="00A71C70">
            <w:pPr>
              <w:rPr>
                <w:rFonts w:cstheme="minorHAnsi"/>
              </w:rPr>
            </w:pPr>
          </w:p>
          <w:p w14:paraId="50B50A1D" w14:textId="5C3BF6E9" w:rsidR="003175C4" w:rsidRDefault="003175C4" w:rsidP="00A71C70">
            <w:pPr>
              <w:rPr>
                <w:rFonts w:cstheme="minorHAnsi"/>
              </w:rPr>
            </w:pPr>
          </w:p>
          <w:p w14:paraId="603D6C54" w14:textId="12F37342" w:rsidR="003175C4" w:rsidRDefault="003175C4" w:rsidP="00A71C70">
            <w:pPr>
              <w:rPr>
                <w:rFonts w:cstheme="minorHAnsi"/>
              </w:rPr>
            </w:pPr>
          </w:p>
          <w:p w14:paraId="4CAE2FCF" w14:textId="105C815B" w:rsidR="003175C4" w:rsidRDefault="003175C4" w:rsidP="00A71C70">
            <w:pPr>
              <w:rPr>
                <w:rFonts w:cstheme="minorHAnsi"/>
              </w:rPr>
            </w:pPr>
          </w:p>
          <w:p w14:paraId="47DB4392" w14:textId="686106C9" w:rsidR="003175C4" w:rsidRDefault="003175C4" w:rsidP="00A71C70">
            <w:pPr>
              <w:rPr>
                <w:rFonts w:cstheme="minorHAnsi"/>
              </w:rPr>
            </w:pPr>
            <w:r>
              <w:rPr>
                <w:rFonts w:cstheme="minorHAnsi"/>
              </w:rPr>
              <w:t>Contact Amy to seek her support with consumer standards event</w:t>
            </w:r>
          </w:p>
          <w:p w14:paraId="6D4E4A5F" w14:textId="3169469D" w:rsidR="003175C4" w:rsidRDefault="003175C4" w:rsidP="00A71C70">
            <w:pPr>
              <w:rPr>
                <w:rFonts w:cstheme="minorHAnsi"/>
              </w:rPr>
            </w:pPr>
          </w:p>
          <w:p w14:paraId="2EC6C5F6" w14:textId="52862BF6" w:rsidR="003175C4" w:rsidRDefault="003175C4" w:rsidP="00A71C70">
            <w:pPr>
              <w:rPr>
                <w:rFonts w:cstheme="minorHAnsi"/>
              </w:rPr>
            </w:pPr>
          </w:p>
          <w:p w14:paraId="00516F76" w14:textId="2A810235" w:rsidR="003175C4" w:rsidRDefault="003175C4" w:rsidP="00A71C70">
            <w:pPr>
              <w:rPr>
                <w:rFonts w:cstheme="minorHAnsi"/>
              </w:rPr>
            </w:pPr>
          </w:p>
          <w:p w14:paraId="323E7249" w14:textId="0F34F5F1" w:rsidR="003175C4" w:rsidRDefault="003175C4" w:rsidP="00A71C70">
            <w:pPr>
              <w:rPr>
                <w:rFonts w:cstheme="minorHAnsi"/>
              </w:rPr>
            </w:pPr>
          </w:p>
          <w:p w14:paraId="7DCBCF07" w14:textId="3C4D4871" w:rsidR="003175C4" w:rsidRDefault="003175C4" w:rsidP="00A71C70">
            <w:pPr>
              <w:rPr>
                <w:rFonts w:cstheme="minorHAnsi"/>
              </w:rPr>
            </w:pPr>
          </w:p>
          <w:p w14:paraId="7BE0FAB4" w14:textId="48FB73AC" w:rsidR="003175C4" w:rsidRDefault="003175C4" w:rsidP="00A71C70">
            <w:pPr>
              <w:rPr>
                <w:rFonts w:cstheme="minorHAnsi"/>
              </w:rPr>
            </w:pPr>
          </w:p>
          <w:p w14:paraId="71916DFD" w14:textId="5DBF8BAD" w:rsidR="003175C4" w:rsidRDefault="003175C4" w:rsidP="00A71C70">
            <w:pPr>
              <w:rPr>
                <w:rFonts w:cstheme="minorHAnsi"/>
              </w:rPr>
            </w:pPr>
            <w:r>
              <w:rPr>
                <w:rFonts w:cstheme="minorHAnsi"/>
              </w:rPr>
              <w:t>Seek volunteers to lead on organising this event at Events Group meeting in November</w:t>
            </w:r>
          </w:p>
          <w:p w14:paraId="185E58CC" w14:textId="2B8A29EC" w:rsidR="002C28D0" w:rsidRDefault="002C28D0" w:rsidP="00A71C70">
            <w:pPr>
              <w:rPr>
                <w:rFonts w:cstheme="minorHAnsi"/>
              </w:rPr>
            </w:pPr>
          </w:p>
          <w:p w14:paraId="6E770CFC" w14:textId="1416E846" w:rsidR="002C28D0" w:rsidRDefault="002C28D0" w:rsidP="00A71C70">
            <w:pPr>
              <w:rPr>
                <w:rFonts w:cstheme="minorHAnsi"/>
              </w:rPr>
            </w:pPr>
          </w:p>
          <w:p w14:paraId="4DD98F3C" w14:textId="5555FB86" w:rsidR="002C28D0" w:rsidRDefault="002C28D0" w:rsidP="00A71C70">
            <w:pPr>
              <w:rPr>
                <w:rFonts w:cstheme="minorHAnsi"/>
              </w:rPr>
            </w:pPr>
          </w:p>
          <w:p w14:paraId="5E9F199F" w14:textId="07704422" w:rsidR="002C28D0" w:rsidRDefault="002C28D0" w:rsidP="00A71C70">
            <w:pPr>
              <w:rPr>
                <w:rFonts w:cstheme="minorHAnsi"/>
              </w:rPr>
            </w:pPr>
          </w:p>
          <w:p w14:paraId="78F2933C" w14:textId="388F76E5" w:rsidR="002C28D0" w:rsidRDefault="002C28D0" w:rsidP="00A71C70">
            <w:pPr>
              <w:rPr>
                <w:rFonts w:cstheme="minorHAnsi"/>
              </w:rPr>
            </w:pPr>
          </w:p>
          <w:p w14:paraId="72D0F8B1" w14:textId="278621D4" w:rsidR="002C28D0" w:rsidRDefault="002C28D0" w:rsidP="00A71C70">
            <w:pPr>
              <w:rPr>
                <w:rFonts w:cstheme="minorHAnsi"/>
              </w:rPr>
            </w:pPr>
          </w:p>
          <w:p w14:paraId="5FCC82AD" w14:textId="4404FF19" w:rsidR="002C28D0" w:rsidRDefault="002C28D0" w:rsidP="00A71C70">
            <w:pPr>
              <w:rPr>
                <w:rFonts w:cstheme="minorHAnsi"/>
              </w:rPr>
            </w:pPr>
          </w:p>
          <w:p w14:paraId="0EBB454A" w14:textId="3F715B28" w:rsidR="002C28D0" w:rsidRDefault="002C28D0" w:rsidP="00A71C70">
            <w:pPr>
              <w:rPr>
                <w:rFonts w:cstheme="minorHAnsi"/>
              </w:rPr>
            </w:pPr>
          </w:p>
          <w:p w14:paraId="7AC2D413" w14:textId="0AD12F3D" w:rsidR="002C28D0" w:rsidRDefault="002C28D0" w:rsidP="00A71C70">
            <w:pPr>
              <w:rPr>
                <w:rFonts w:cstheme="minorHAnsi"/>
              </w:rPr>
            </w:pPr>
          </w:p>
          <w:p w14:paraId="160DF414" w14:textId="5952363C" w:rsidR="002C28D0" w:rsidRDefault="002C28D0" w:rsidP="00A71C70">
            <w:pPr>
              <w:rPr>
                <w:rFonts w:cstheme="minorHAnsi"/>
              </w:rPr>
            </w:pPr>
          </w:p>
          <w:p w14:paraId="41F78572" w14:textId="6AF5A78D" w:rsidR="002C28D0" w:rsidRDefault="002C28D0" w:rsidP="00A71C70">
            <w:pPr>
              <w:rPr>
                <w:rFonts w:cstheme="minorHAnsi"/>
              </w:rPr>
            </w:pPr>
          </w:p>
          <w:p w14:paraId="6D29AF47" w14:textId="19A47CCB" w:rsidR="002C28D0" w:rsidRDefault="002C28D0" w:rsidP="00A71C70">
            <w:pPr>
              <w:rPr>
                <w:rFonts w:cstheme="minorHAnsi"/>
              </w:rPr>
            </w:pPr>
          </w:p>
          <w:p w14:paraId="565425AD" w14:textId="79C72B23" w:rsidR="002C28D0" w:rsidRDefault="002C28D0" w:rsidP="00A71C70">
            <w:pPr>
              <w:rPr>
                <w:rFonts w:cstheme="minorHAnsi"/>
              </w:rPr>
            </w:pPr>
          </w:p>
          <w:p w14:paraId="68CEE123" w14:textId="73AF72AF" w:rsidR="002C28D0" w:rsidRDefault="002C28D0" w:rsidP="00A71C70">
            <w:pPr>
              <w:rPr>
                <w:rFonts w:cstheme="minorHAnsi"/>
              </w:rPr>
            </w:pPr>
          </w:p>
          <w:p w14:paraId="2CCF905F" w14:textId="6C2712CB" w:rsidR="002C28D0" w:rsidRDefault="002C28D0" w:rsidP="00A71C70">
            <w:pPr>
              <w:rPr>
                <w:rFonts w:cstheme="minorHAnsi"/>
              </w:rPr>
            </w:pPr>
          </w:p>
          <w:p w14:paraId="3208EEAE" w14:textId="224B521C" w:rsidR="002C28D0" w:rsidRDefault="002C28D0" w:rsidP="00A71C70">
            <w:pPr>
              <w:rPr>
                <w:rFonts w:cstheme="minorHAnsi"/>
              </w:rPr>
            </w:pPr>
          </w:p>
          <w:p w14:paraId="3E99C1B5" w14:textId="7C819A7D" w:rsidR="002C28D0" w:rsidRDefault="002C28D0" w:rsidP="00A71C70">
            <w:pPr>
              <w:rPr>
                <w:rFonts w:cstheme="minorHAnsi"/>
              </w:rPr>
            </w:pPr>
          </w:p>
          <w:p w14:paraId="1310A11A" w14:textId="6E4E05A3" w:rsidR="002C28D0" w:rsidRDefault="002C28D0" w:rsidP="00A71C70">
            <w:pPr>
              <w:rPr>
                <w:rFonts w:cstheme="minorHAnsi"/>
              </w:rPr>
            </w:pPr>
          </w:p>
          <w:p w14:paraId="423B2731" w14:textId="7FA8AB2C" w:rsidR="002C28D0" w:rsidRDefault="002C28D0" w:rsidP="00A71C70">
            <w:pPr>
              <w:rPr>
                <w:rFonts w:cstheme="minorHAnsi"/>
              </w:rPr>
            </w:pPr>
          </w:p>
          <w:p w14:paraId="04BBB551" w14:textId="17CBF1C8" w:rsidR="002C28D0" w:rsidRDefault="002C28D0" w:rsidP="00A71C70">
            <w:pPr>
              <w:rPr>
                <w:rFonts w:cstheme="minorHAnsi"/>
              </w:rPr>
            </w:pPr>
          </w:p>
          <w:p w14:paraId="060739E3" w14:textId="0B5EBCD6" w:rsidR="002C28D0" w:rsidRDefault="002C28D0" w:rsidP="00A71C70">
            <w:pPr>
              <w:rPr>
                <w:rFonts w:cstheme="minorHAnsi"/>
              </w:rPr>
            </w:pPr>
          </w:p>
          <w:p w14:paraId="4C7F0B86" w14:textId="104BF2E3" w:rsidR="002C28D0" w:rsidRDefault="002C28D0" w:rsidP="00A71C70">
            <w:pPr>
              <w:rPr>
                <w:rFonts w:cstheme="minorHAnsi"/>
              </w:rPr>
            </w:pPr>
          </w:p>
          <w:p w14:paraId="4CB1AFF4" w14:textId="5B6F25CB" w:rsidR="002C28D0" w:rsidRDefault="002C28D0" w:rsidP="00A71C70">
            <w:pPr>
              <w:rPr>
                <w:rFonts w:cstheme="minorHAnsi"/>
              </w:rPr>
            </w:pPr>
          </w:p>
          <w:p w14:paraId="5209D12F" w14:textId="30E8937A" w:rsidR="002C28D0" w:rsidRDefault="002C28D0" w:rsidP="00A71C70">
            <w:pPr>
              <w:rPr>
                <w:rFonts w:cstheme="minorHAnsi"/>
              </w:rPr>
            </w:pPr>
          </w:p>
          <w:p w14:paraId="656E73F4" w14:textId="7FA27C7C" w:rsidR="002C28D0" w:rsidRDefault="002C28D0" w:rsidP="00A71C70">
            <w:pPr>
              <w:rPr>
                <w:rFonts w:cstheme="minorHAnsi"/>
              </w:rPr>
            </w:pPr>
          </w:p>
          <w:p w14:paraId="178EAD51" w14:textId="17B589D7" w:rsidR="002C28D0" w:rsidRDefault="002C28D0" w:rsidP="00A71C70">
            <w:pPr>
              <w:rPr>
                <w:rFonts w:cstheme="minorHAnsi"/>
              </w:rPr>
            </w:pPr>
          </w:p>
          <w:p w14:paraId="2A75C6FD" w14:textId="161B5236" w:rsidR="002C28D0" w:rsidRDefault="002C28D0" w:rsidP="00A71C70">
            <w:pPr>
              <w:rPr>
                <w:rFonts w:cstheme="minorHAnsi"/>
              </w:rPr>
            </w:pPr>
          </w:p>
          <w:p w14:paraId="312D9D1D" w14:textId="2F1C64C5" w:rsidR="002C28D0" w:rsidRDefault="002C28D0" w:rsidP="00A71C70">
            <w:pPr>
              <w:rPr>
                <w:rFonts w:cstheme="minorHAnsi"/>
              </w:rPr>
            </w:pPr>
          </w:p>
          <w:p w14:paraId="6F529BF3" w14:textId="77AF64DF" w:rsidR="002C28D0" w:rsidRDefault="002C28D0" w:rsidP="00A71C70">
            <w:pPr>
              <w:rPr>
                <w:rFonts w:cstheme="minorHAnsi"/>
              </w:rPr>
            </w:pPr>
          </w:p>
          <w:p w14:paraId="1EBDAA50" w14:textId="59F8FEA2" w:rsidR="002C28D0" w:rsidRDefault="002C28D0" w:rsidP="00A71C70">
            <w:pPr>
              <w:rPr>
                <w:rFonts w:cstheme="minorHAnsi"/>
              </w:rPr>
            </w:pPr>
          </w:p>
          <w:p w14:paraId="404D74C7" w14:textId="30BC7AA2" w:rsidR="002C28D0" w:rsidRDefault="002C28D0" w:rsidP="00A71C70">
            <w:pPr>
              <w:rPr>
                <w:rFonts w:cstheme="minorHAnsi"/>
              </w:rPr>
            </w:pPr>
          </w:p>
          <w:p w14:paraId="49B97696" w14:textId="46ED389A" w:rsidR="002C28D0" w:rsidRDefault="002C28D0" w:rsidP="00A71C70">
            <w:pPr>
              <w:rPr>
                <w:rFonts w:cstheme="minorHAnsi"/>
              </w:rPr>
            </w:pPr>
          </w:p>
          <w:p w14:paraId="15A13574" w14:textId="24E8C667" w:rsidR="002C28D0" w:rsidRDefault="002C28D0" w:rsidP="00A71C70">
            <w:pPr>
              <w:rPr>
                <w:rFonts w:cstheme="minorHAnsi"/>
              </w:rPr>
            </w:pPr>
          </w:p>
          <w:p w14:paraId="111018FD" w14:textId="733B83B1" w:rsidR="002C28D0" w:rsidRDefault="002C28D0" w:rsidP="00A71C70">
            <w:pPr>
              <w:rPr>
                <w:rFonts w:cstheme="minorHAnsi"/>
              </w:rPr>
            </w:pPr>
          </w:p>
          <w:p w14:paraId="4D381B08" w14:textId="58B6ADB6" w:rsidR="002C28D0" w:rsidRDefault="002C28D0" w:rsidP="00A71C70">
            <w:pPr>
              <w:rPr>
                <w:rFonts w:cstheme="minorHAnsi"/>
              </w:rPr>
            </w:pPr>
          </w:p>
          <w:p w14:paraId="7332FEB9" w14:textId="3D4C4994" w:rsidR="002C28D0" w:rsidRDefault="002C28D0" w:rsidP="00A71C70">
            <w:pPr>
              <w:rPr>
                <w:rFonts w:cstheme="minorHAnsi"/>
              </w:rPr>
            </w:pPr>
          </w:p>
          <w:p w14:paraId="32AF7561" w14:textId="22E70C94" w:rsidR="002C28D0" w:rsidRDefault="002C28D0" w:rsidP="00A71C70">
            <w:pPr>
              <w:rPr>
                <w:rFonts w:cstheme="minorHAnsi"/>
              </w:rPr>
            </w:pPr>
            <w:r>
              <w:rPr>
                <w:rFonts w:cstheme="minorHAnsi"/>
              </w:rPr>
              <w:t>Send Brian information on delays in advertising or letting homes</w:t>
            </w:r>
          </w:p>
          <w:p w14:paraId="1D419FB6" w14:textId="017C26E1" w:rsidR="002C28D0" w:rsidRDefault="002C28D0" w:rsidP="00A71C70">
            <w:pPr>
              <w:rPr>
                <w:rFonts w:cstheme="minorHAnsi"/>
              </w:rPr>
            </w:pPr>
          </w:p>
          <w:p w14:paraId="12EC3EE9" w14:textId="18B0E732" w:rsidR="002C28D0" w:rsidRDefault="002C28D0" w:rsidP="00A71C70">
            <w:pPr>
              <w:rPr>
                <w:rFonts w:cstheme="minorHAnsi"/>
              </w:rPr>
            </w:pPr>
          </w:p>
          <w:p w14:paraId="55A232AB" w14:textId="0D2C8821" w:rsidR="002C28D0" w:rsidRDefault="002C28D0" w:rsidP="00A71C70">
            <w:pPr>
              <w:rPr>
                <w:rFonts w:cstheme="minorHAnsi"/>
              </w:rPr>
            </w:pPr>
          </w:p>
          <w:p w14:paraId="006EFF62" w14:textId="173D11D2" w:rsidR="002C28D0" w:rsidRDefault="002C28D0" w:rsidP="00A71C70">
            <w:pPr>
              <w:rPr>
                <w:rFonts w:cstheme="minorHAnsi"/>
              </w:rPr>
            </w:pPr>
          </w:p>
          <w:p w14:paraId="1CE16222" w14:textId="77777777" w:rsidR="002C28D0" w:rsidRDefault="002C28D0" w:rsidP="00A71C70">
            <w:pPr>
              <w:rPr>
                <w:rFonts w:cstheme="minorHAnsi"/>
              </w:rPr>
            </w:pPr>
          </w:p>
          <w:p w14:paraId="142E5F57" w14:textId="65CCCF39" w:rsidR="00AE1B82" w:rsidRDefault="00AE1B82" w:rsidP="00A71C70">
            <w:pPr>
              <w:rPr>
                <w:rFonts w:cstheme="minorHAnsi"/>
              </w:rPr>
            </w:pPr>
          </w:p>
        </w:tc>
      </w:tr>
      <w:tr w:rsidR="00197A19" w:rsidRPr="003504AF" w14:paraId="0FF80075" w14:textId="77777777" w:rsidTr="006E702D">
        <w:trPr>
          <w:trHeight w:val="752"/>
        </w:trPr>
        <w:tc>
          <w:tcPr>
            <w:tcW w:w="1560" w:type="dxa"/>
            <w:shd w:val="clear" w:color="auto" w:fill="auto"/>
          </w:tcPr>
          <w:p w14:paraId="471E99C6" w14:textId="3C0E6A40" w:rsidR="00197A19" w:rsidRDefault="00197A19" w:rsidP="00A71C70">
            <w:pPr>
              <w:rPr>
                <w:rFonts w:cstheme="minorHAnsi"/>
                <w:b/>
              </w:rPr>
            </w:pPr>
            <w:r>
              <w:rPr>
                <w:rFonts w:cstheme="minorHAnsi"/>
                <w:b/>
              </w:rPr>
              <w:lastRenderedPageBreak/>
              <w:t>M</w:t>
            </w:r>
            <w:r w:rsidR="00A858F7">
              <w:rPr>
                <w:rFonts w:cstheme="minorHAnsi"/>
                <w:b/>
              </w:rPr>
              <w:t>atters arising f</w:t>
            </w:r>
            <w:r>
              <w:rPr>
                <w:rFonts w:cstheme="minorHAnsi"/>
                <w:b/>
              </w:rPr>
              <w:t>r</w:t>
            </w:r>
            <w:r w:rsidR="00A858F7">
              <w:rPr>
                <w:rFonts w:cstheme="minorHAnsi"/>
                <w:b/>
              </w:rPr>
              <w:t>o</w:t>
            </w:r>
            <w:r w:rsidR="005B7694">
              <w:rPr>
                <w:rFonts w:cstheme="minorHAnsi"/>
                <w:b/>
              </w:rPr>
              <w:t>m July</w:t>
            </w:r>
            <w:r>
              <w:rPr>
                <w:rFonts w:cstheme="minorHAnsi"/>
                <w:b/>
              </w:rPr>
              <w:t xml:space="preserve"> 2023</w:t>
            </w:r>
          </w:p>
        </w:tc>
        <w:tc>
          <w:tcPr>
            <w:tcW w:w="9498" w:type="dxa"/>
            <w:shd w:val="clear" w:color="auto" w:fill="auto"/>
          </w:tcPr>
          <w:p w14:paraId="1777568A" w14:textId="4314DAFE" w:rsidR="005B7694" w:rsidRDefault="005B7694" w:rsidP="00A71C70">
            <w:pPr>
              <w:rPr>
                <w:rFonts w:cstheme="minorHAnsi"/>
              </w:rPr>
            </w:pPr>
            <w:r>
              <w:rPr>
                <w:rFonts w:cstheme="minorHAnsi"/>
              </w:rPr>
              <w:t>HM Circulate MMs presentation on private sector landlords – Done</w:t>
            </w:r>
          </w:p>
          <w:p w14:paraId="2B359A53" w14:textId="2D57668D" w:rsidR="005B7694" w:rsidRDefault="005B7694" w:rsidP="00A71C70">
            <w:pPr>
              <w:rPr>
                <w:rFonts w:cstheme="minorHAnsi"/>
              </w:rPr>
            </w:pPr>
            <w:r>
              <w:rPr>
                <w:rFonts w:cstheme="minorHAnsi"/>
              </w:rPr>
              <w:t>HM set up working group on supporting private sector landlords – done met and due to meet again on 31</w:t>
            </w:r>
            <w:r w:rsidRPr="005B7694">
              <w:rPr>
                <w:rFonts w:cstheme="minorHAnsi"/>
                <w:vertAlign w:val="superscript"/>
              </w:rPr>
              <w:t>st</w:t>
            </w:r>
            <w:r>
              <w:rPr>
                <w:rFonts w:cstheme="minorHAnsi"/>
              </w:rPr>
              <w:t xml:space="preserve"> Oct 2023.</w:t>
            </w:r>
          </w:p>
          <w:p w14:paraId="0D05F0DD" w14:textId="7EC67019" w:rsidR="005B7694" w:rsidRDefault="005B7694" w:rsidP="00A71C70">
            <w:pPr>
              <w:rPr>
                <w:rFonts w:cstheme="minorHAnsi"/>
              </w:rPr>
            </w:pPr>
            <w:r>
              <w:rPr>
                <w:rFonts w:cstheme="minorHAnsi"/>
              </w:rPr>
              <w:t>HM share presentation on Kent Savers and finance event with Board – Done</w:t>
            </w:r>
          </w:p>
          <w:p w14:paraId="7135F827" w14:textId="32347380" w:rsidR="005B7694" w:rsidRDefault="005B7694" w:rsidP="00A71C70">
            <w:pPr>
              <w:rPr>
                <w:rFonts w:cstheme="minorHAnsi"/>
              </w:rPr>
            </w:pPr>
            <w:r>
              <w:rPr>
                <w:rFonts w:cstheme="minorHAnsi"/>
              </w:rPr>
              <w:t>BH sent note to RPs and LAs encouraging them to make loans to Kent Savers – done</w:t>
            </w:r>
          </w:p>
          <w:p w14:paraId="446B18FE" w14:textId="38DA3465" w:rsidR="005B7694" w:rsidRDefault="005B7694" w:rsidP="00A71C70">
            <w:pPr>
              <w:rPr>
                <w:rFonts w:cstheme="minorHAnsi"/>
              </w:rPr>
            </w:pPr>
            <w:r>
              <w:rPr>
                <w:rFonts w:cstheme="minorHAnsi"/>
              </w:rPr>
              <w:t>HM circulate paper taken to KMEG on coordinating retrofitting – done</w:t>
            </w:r>
          </w:p>
          <w:p w14:paraId="47E38AD8" w14:textId="5B77A2D2" w:rsidR="005B7694" w:rsidRDefault="005B7694" w:rsidP="00A71C70">
            <w:pPr>
              <w:rPr>
                <w:rFonts w:cstheme="minorHAnsi"/>
              </w:rPr>
            </w:pPr>
            <w:r>
              <w:rPr>
                <w:rFonts w:cstheme="minorHAnsi"/>
              </w:rPr>
              <w:t>BH and SW discuss how to extend the partnership assistant role</w:t>
            </w:r>
            <w:r w:rsidR="001B7148">
              <w:rPr>
                <w:rFonts w:cstheme="minorHAnsi"/>
              </w:rPr>
              <w:t xml:space="preserve"> and make recommendation to Board – a paper for this meeting.</w:t>
            </w:r>
          </w:p>
          <w:p w14:paraId="7BFE293A" w14:textId="243B75E5" w:rsidR="00197A19" w:rsidRDefault="00197A19" w:rsidP="00A71C70">
            <w:pPr>
              <w:rPr>
                <w:rFonts w:cstheme="minorHAnsi"/>
              </w:rPr>
            </w:pPr>
          </w:p>
        </w:tc>
        <w:tc>
          <w:tcPr>
            <w:tcW w:w="708" w:type="dxa"/>
            <w:shd w:val="clear" w:color="auto" w:fill="auto"/>
          </w:tcPr>
          <w:p w14:paraId="60809047" w14:textId="77777777" w:rsidR="00197A19" w:rsidRDefault="00197A19" w:rsidP="00A71C70">
            <w:pPr>
              <w:rPr>
                <w:rFonts w:cstheme="minorHAnsi"/>
              </w:rPr>
            </w:pPr>
          </w:p>
        </w:tc>
        <w:tc>
          <w:tcPr>
            <w:tcW w:w="3260" w:type="dxa"/>
            <w:shd w:val="clear" w:color="auto" w:fill="auto"/>
          </w:tcPr>
          <w:p w14:paraId="3E013EEA" w14:textId="77777777" w:rsidR="00197A19" w:rsidRDefault="00197A19" w:rsidP="00A71C70">
            <w:pPr>
              <w:rPr>
                <w:rFonts w:cstheme="minorHAnsi"/>
              </w:rPr>
            </w:pPr>
          </w:p>
          <w:p w14:paraId="049BD94B" w14:textId="77777777" w:rsidR="001B7148" w:rsidRDefault="001B7148" w:rsidP="00A71C70">
            <w:pPr>
              <w:rPr>
                <w:rFonts w:cstheme="minorHAnsi"/>
              </w:rPr>
            </w:pPr>
          </w:p>
          <w:p w14:paraId="7AB1B8E4" w14:textId="77777777" w:rsidR="001B7148" w:rsidRDefault="001B7148" w:rsidP="00A71C70">
            <w:pPr>
              <w:rPr>
                <w:rFonts w:cstheme="minorHAnsi"/>
              </w:rPr>
            </w:pPr>
          </w:p>
          <w:p w14:paraId="60FBA5DE" w14:textId="77777777" w:rsidR="001B7148" w:rsidRDefault="001B7148" w:rsidP="00A71C70">
            <w:pPr>
              <w:rPr>
                <w:rFonts w:cstheme="minorHAnsi"/>
              </w:rPr>
            </w:pPr>
          </w:p>
          <w:p w14:paraId="690D6F6E" w14:textId="77777777" w:rsidR="001B7148" w:rsidRDefault="001B7148" w:rsidP="00A71C70">
            <w:pPr>
              <w:rPr>
                <w:rFonts w:cstheme="minorHAnsi"/>
              </w:rPr>
            </w:pPr>
          </w:p>
          <w:p w14:paraId="74B4AF6E" w14:textId="77777777" w:rsidR="001B7148" w:rsidRDefault="001B7148" w:rsidP="00A71C70">
            <w:pPr>
              <w:rPr>
                <w:rFonts w:cstheme="minorHAnsi"/>
              </w:rPr>
            </w:pPr>
          </w:p>
          <w:p w14:paraId="5BCF695B" w14:textId="77777777" w:rsidR="001B7148" w:rsidRDefault="001B7148" w:rsidP="00A71C70">
            <w:pPr>
              <w:rPr>
                <w:rFonts w:cstheme="minorHAnsi"/>
              </w:rPr>
            </w:pPr>
          </w:p>
          <w:p w14:paraId="3F2BD786" w14:textId="4CB0F5D6" w:rsidR="001B7148" w:rsidRDefault="001B7148" w:rsidP="00A71C70">
            <w:pPr>
              <w:rPr>
                <w:rFonts w:cstheme="minorHAnsi"/>
              </w:rPr>
            </w:pPr>
          </w:p>
        </w:tc>
      </w:tr>
      <w:tr w:rsidR="00CD5ABE" w:rsidRPr="003504AF" w14:paraId="7F012984" w14:textId="77777777" w:rsidTr="006E702D">
        <w:trPr>
          <w:trHeight w:val="752"/>
        </w:trPr>
        <w:tc>
          <w:tcPr>
            <w:tcW w:w="1560" w:type="dxa"/>
            <w:shd w:val="clear" w:color="auto" w:fill="auto"/>
          </w:tcPr>
          <w:p w14:paraId="19A52F08" w14:textId="38426C6C" w:rsidR="00CD5ABE" w:rsidRPr="003504AF" w:rsidRDefault="00937645" w:rsidP="00A71C70">
            <w:pPr>
              <w:rPr>
                <w:rFonts w:cstheme="minorHAnsi"/>
                <w:b/>
              </w:rPr>
            </w:pPr>
            <w:r>
              <w:rPr>
                <w:rFonts w:cstheme="minorHAnsi"/>
                <w:b/>
              </w:rPr>
              <w:t>Update from Kent Leaders presentation</w:t>
            </w:r>
          </w:p>
        </w:tc>
        <w:tc>
          <w:tcPr>
            <w:tcW w:w="9498" w:type="dxa"/>
            <w:shd w:val="clear" w:color="auto" w:fill="auto"/>
          </w:tcPr>
          <w:p w14:paraId="051504ED" w14:textId="4412F091" w:rsidR="00B0524A" w:rsidRDefault="001B7148" w:rsidP="00A71C70">
            <w:pPr>
              <w:rPr>
                <w:rFonts w:cstheme="minorHAnsi"/>
              </w:rPr>
            </w:pPr>
            <w:r>
              <w:rPr>
                <w:rFonts w:cstheme="minorHAnsi"/>
              </w:rPr>
              <w:t>John explained that Tracey Kerly, Brian</w:t>
            </w:r>
            <w:r w:rsidR="00EA3D45">
              <w:rPr>
                <w:rFonts w:cstheme="minorHAnsi"/>
              </w:rPr>
              <w:t xml:space="preserve">, Nick Fenton, </w:t>
            </w:r>
            <w:r>
              <w:rPr>
                <w:rFonts w:cstheme="minorHAnsi"/>
              </w:rPr>
              <w:t>Sarah Platts (planning rep) and he</w:t>
            </w:r>
            <w:r w:rsidR="009C4041">
              <w:rPr>
                <w:rFonts w:cstheme="minorHAnsi"/>
              </w:rPr>
              <w:t xml:space="preserve"> attended the meeting on 13</w:t>
            </w:r>
            <w:r w:rsidR="009C4041" w:rsidRPr="009C4041">
              <w:rPr>
                <w:rFonts w:cstheme="minorHAnsi"/>
                <w:vertAlign w:val="superscript"/>
              </w:rPr>
              <w:t>th</w:t>
            </w:r>
            <w:r w:rsidR="009C4041">
              <w:rPr>
                <w:rFonts w:cstheme="minorHAnsi"/>
              </w:rPr>
              <w:t xml:space="preserve"> Sept and gave a presentation to Kent Leaders on housing. It showed what KHG brings to the table and how it cooperates with planners and developers. It highlighted the challenges to develop housing including affordable housing. It was well received and the focus moved on what we </w:t>
            </w:r>
            <w:r w:rsidR="009C4041">
              <w:rPr>
                <w:rFonts w:cstheme="minorHAnsi"/>
              </w:rPr>
              <w:lastRenderedPageBreak/>
              <w:t xml:space="preserve">can do to deliver more housing. They highlighted the need for more older persons accommodation. KHG accept an action to progress an action on older persons accommodation. </w:t>
            </w:r>
          </w:p>
          <w:p w14:paraId="14BDFC50" w14:textId="725A6997" w:rsidR="009C4041" w:rsidRDefault="009C4041" w:rsidP="00A71C70">
            <w:pPr>
              <w:rPr>
                <w:rFonts w:cstheme="minorHAnsi"/>
              </w:rPr>
            </w:pPr>
          </w:p>
          <w:p w14:paraId="56183DE7" w14:textId="7BAD48C3" w:rsidR="00EA3D45" w:rsidRDefault="009C4041" w:rsidP="00A71C70">
            <w:pPr>
              <w:rPr>
                <w:rFonts w:cstheme="minorHAnsi"/>
              </w:rPr>
            </w:pPr>
            <w:r>
              <w:rPr>
                <w:rFonts w:cstheme="minorHAnsi"/>
              </w:rPr>
              <w:t>Since then Brian</w:t>
            </w:r>
            <w:r w:rsidR="001B7148">
              <w:rPr>
                <w:rFonts w:cstheme="minorHAnsi"/>
              </w:rPr>
              <w:t xml:space="preserve">, Nick, Tracey, Simon, Richard and </w:t>
            </w:r>
            <w:r>
              <w:rPr>
                <w:rFonts w:cstheme="minorHAnsi"/>
              </w:rPr>
              <w:t>S</w:t>
            </w:r>
            <w:r w:rsidR="00EA3D45">
              <w:rPr>
                <w:rFonts w:cstheme="minorHAnsi"/>
              </w:rPr>
              <w:t xml:space="preserve">arah </w:t>
            </w:r>
            <w:r w:rsidR="001B7148">
              <w:rPr>
                <w:rFonts w:cstheme="minorHAnsi"/>
              </w:rPr>
              <w:t xml:space="preserve">(planning reps) </w:t>
            </w:r>
            <w:r w:rsidR="00EA3D45">
              <w:rPr>
                <w:rFonts w:cstheme="minorHAnsi"/>
              </w:rPr>
              <w:t>m</w:t>
            </w:r>
            <w:r>
              <w:rPr>
                <w:rFonts w:cstheme="minorHAnsi"/>
              </w:rPr>
              <w:t>et on</w:t>
            </w:r>
            <w:r w:rsidR="001B7148">
              <w:rPr>
                <w:rFonts w:cstheme="minorHAnsi"/>
              </w:rPr>
              <w:t xml:space="preserve"> to plan</w:t>
            </w:r>
            <w:r>
              <w:rPr>
                <w:rFonts w:cstheme="minorHAnsi"/>
              </w:rPr>
              <w:t xml:space="preserve"> a follow up letter to Kent Leaders and Kent Chiefs, following an item at </w:t>
            </w:r>
            <w:r w:rsidR="001B7148">
              <w:rPr>
                <w:rFonts w:cstheme="minorHAnsi"/>
              </w:rPr>
              <w:t xml:space="preserve">a </w:t>
            </w:r>
            <w:r>
              <w:rPr>
                <w:rFonts w:cstheme="minorHAnsi"/>
              </w:rPr>
              <w:t xml:space="preserve">Kent Chiefs </w:t>
            </w:r>
            <w:r w:rsidR="001B7148">
              <w:rPr>
                <w:rFonts w:cstheme="minorHAnsi"/>
              </w:rPr>
              <w:t xml:space="preserve">meeting </w:t>
            </w:r>
            <w:r>
              <w:rPr>
                <w:rFonts w:cstheme="minorHAnsi"/>
              </w:rPr>
              <w:t xml:space="preserve">to seek their buying. The letter would summarise key areas, including resourcing for planning, rent levels, </w:t>
            </w:r>
            <w:r w:rsidR="00EA3D45">
              <w:rPr>
                <w:rFonts w:cstheme="minorHAnsi"/>
              </w:rPr>
              <w:t xml:space="preserve">affordable housing and </w:t>
            </w:r>
            <w:r>
              <w:rPr>
                <w:rFonts w:cstheme="minorHAnsi"/>
              </w:rPr>
              <w:t xml:space="preserve">grant rates, </w:t>
            </w:r>
            <w:r w:rsidR="001B7148">
              <w:rPr>
                <w:rFonts w:cstheme="minorHAnsi"/>
              </w:rPr>
              <w:t xml:space="preserve">impact of low </w:t>
            </w:r>
            <w:r>
              <w:rPr>
                <w:rFonts w:cstheme="minorHAnsi"/>
              </w:rPr>
              <w:t>LHA, etc</w:t>
            </w:r>
            <w:r w:rsidR="00EA3D45">
              <w:rPr>
                <w:rFonts w:cstheme="minorHAnsi"/>
              </w:rPr>
              <w:t>. showing continued commitment to support them around housing delivery.</w:t>
            </w:r>
          </w:p>
          <w:p w14:paraId="08EB0D93" w14:textId="77777777" w:rsidR="00EA3D45" w:rsidRDefault="00EA3D45" w:rsidP="00A71C70">
            <w:pPr>
              <w:rPr>
                <w:rFonts w:cstheme="minorHAnsi"/>
              </w:rPr>
            </w:pPr>
          </w:p>
          <w:p w14:paraId="1191BF64" w14:textId="613C5B4B" w:rsidR="009C4041" w:rsidRDefault="001B7148" w:rsidP="00A71C70">
            <w:pPr>
              <w:rPr>
                <w:rFonts w:cstheme="minorHAnsi"/>
              </w:rPr>
            </w:pPr>
            <w:r>
              <w:rPr>
                <w:rFonts w:cstheme="minorHAnsi"/>
              </w:rPr>
              <w:t xml:space="preserve">Charlotte said there is </w:t>
            </w:r>
            <w:r w:rsidR="00EA3D45">
              <w:rPr>
                <w:rFonts w:cstheme="minorHAnsi"/>
              </w:rPr>
              <w:t xml:space="preserve">an issue that is around keyworkers for infrastructure delivery. John highlighted that the ICB have invited us to bring topics to them so perhaps we should seek a slot on their agenda for this. </w:t>
            </w:r>
            <w:r w:rsidR="00ED7FBB">
              <w:rPr>
                <w:rFonts w:cstheme="minorHAnsi"/>
              </w:rPr>
              <w:t>We’d n</w:t>
            </w:r>
            <w:r w:rsidR="00EA3D45">
              <w:rPr>
                <w:rFonts w:cstheme="minorHAnsi"/>
              </w:rPr>
              <w:t xml:space="preserve">eed to have a conversation with Cedi Frederick before that meeting on workforce strategies before requesting the </w:t>
            </w:r>
            <w:r w:rsidR="00ED7FBB">
              <w:rPr>
                <w:rFonts w:cstheme="minorHAnsi"/>
              </w:rPr>
              <w:t>slot at the ICB meeting.</w:t>
            </w:r>
          </w:p>
          <w:p w14:paraId="710A10C2" w14:textId="68FEDF00" w:rsidR="009C4041" w:rsidRPr="003504AF" w:rsidRDefault="009C4041" w:rsidP="00A71C70">
            <w:pPr>
              <w:rPr>
                <w:rFonts w:cstheme="minorHAnsi"/>
              </w:rPr>
            </w:pPr>
          </w:p>
        </w:tc>
        <w:tc>
          <w:tcPr>
            <w:tcW w:w="708" w:type="dxa"/>
            <w:shd w:val="clear" w:color="auto" w:fill="auto"/>
          </w:tcPr>
          <w:p w14:paraId="4AB47711" w14:textId="77777777" w:rsidR="00EC2B9C" w:rsidRDefault="00EC2B9C" w:rsidP="00A71C70">
            <w:pPr>
              <w:rPr>
                <w:rFonts w:cstheme="minorHAnsi"/>
              </w:rPr>
            </w:pPr>
          </w:p>
          <w:p w14:paraId="1E9121B4" w14:textId="77777777" w:rsidR="001B7148" w:rsidRDefault="001B7148" w:rsidP="00A71C70">
            <w:pPr>
              <w:rPr>
                <w:rFonts w:cstheme="minorHAnsi"/>
              </w:rPr>
            </w:pPr>
          </w:p>
          <w:p w14:paraId="5E832AFF" w14:textId="77777777" w:rsidR="001B7148" w:rsidRDefault="001B7148" w:rsidP="00A71C70">
            <w:pPr>
              <w:rPr>
                <w:rFonts w:cstheme="minorHAnsi"/>
              </w:rPr>
            </w:pPr>
          </w:p>
          <w:p w14:paraId="4D4C7C60" w14:textId="77777777" w:rsidR="001B7148" w:rsidRDefault="001B7148" w:rsidP="00A71C70">
            <w:pPr>
              <w:rPr>
                <w:rFonts w:cstheme="minorHAnsi"/>
              </w:rPr>
            </w:pPr>
          </w:p>
          <w:p w14:paraId="4C73AB79" w14:textId="77777777" w:rsidR="001B7148" w:rsidRDefault="001B7148" w:rsidP="00A71C70">
            <w:pPr>
              <w:rPr>
                <w:rFonts w:cstheme="minorHAnsi"/>
              </w:rPr>
            </w:pPr>
          </w:p>
          <w:p w14:paraId="20B410D7" w14:textId="77777777" w:rsidR="001B7148" w:rsidRDefault="001B7148" w:rsidP="00A71C70">
            <w:pPr>
              <w:rPr>
                <w:rFonts w:cstheme="minorHAnsi"/>
              </w:rPr>
            </w:pPr>
          </w:p>
          <w:p w14:paraId="1F5B00E9" w14:textId="77777777" w:rsidR="001B7148" w:rsidRDefault="001B7148" w:rsidP="00A71C70">
            <w:pPr>
              <w:rPr>
                <w:rFonts w:cstheme="minorHAnsi"/>
              </w:rPr>
            </w:pPr>
          </w:p>
          <w:p w14:paraId="425EB2DA" w14:textId="77777777" w:rsidR="001B7148" w:rsidRDefault="001B7148" w:rsidP="00A71C70">
            <w:pPr>
              <w:rPr>
                <w:rFonts w:cstheme="minorHAnsi"/>
              </w:rPr>
            </w:pPr>
          </w:p>
          <w:p w14:paraId="50347B62" w14:textId="77777777" w:rsidR="001B7148" w:rsidRDefault="001B7148" w:rsidP="00A71C70">
            <w:pPr>
              <w:rPr>
                <w:rFonts w:cstheme="minorHAnsi"/>
              </w:rPr>
            </w:pPr>
          </w:p>
          <w:p w14:paraId="7FEB19F7" w14:textId="77777777" w:rsidR="001B7148" w:rsidRDefault="001B7148" w:rsidP="00A71C70">
            <w:pPr>
              <w:rPr>
                <w:rFonts w:cstheme="minorHAnsi"/>
              </w:rPr>
            </w:pPr>
          </w:p>
          <w:p w14:paraId="1FAA52AC" w14:textId="77777777" w:rsidR="001B7148" w:rsidRDefault="001B7148" w:rsidP="00A71C70">
            <w:pPr>
              <w:rPr>
                <w:rFonts w:cstheme="minorHAnsi"/>
              </w:rPr>
            </w:pPr>
          </w:p>
          <w:p w14:paraId="1309C90A" w14:textId="77777777" w:rsidR="001B7148" w:rsidRDefault="001B7148" w:rsidP="00A71C70">
            <w:pPr>
              <w:rPr>
                <w:rFonts w:cstheme="minorHAnsi"/>
              </w:rPr>
            </w:pPr>
          </w:p>
          <w:p w14:paraId="02514DB5" w14:textId="77777777" w:rsidR="001B7148" w:rsidRDefault="001B7148" w:rsidP="00A71C70">
            <w:pPr>
              <w:rPr>
                <w:rFonts w:cstheme="minorHAnsi"/>
              </w:rPr>
            </w:pPr>
          </w:p>
          <w:p w14:paraId="23654356" w14:textId="6E8B8269" w:rsidR="001B7148" w:rsidRDefault="001B7148" w:rsidP="00A71C70">
            <w:pPr>
              <w:rPr>
                <w:rFonts w:cstheme="minorHAnsi"/>
              </w:rPr>
            </w:pPr>
            <w:r>
              <w:rPr>
                <w:rFonts w:cstheme="minorHAnsi"/>
              </w:rPr>
              <w:t>HM</w:t>
            </w:r>
          </w:p>
          <w:p w14:paraId="2A31CDED" w14:textId="0D161661" w:rsidR="001B7148" w:rsidRPr="003504AF" w:rsidRDefault="001B7148" w:rsidP="00A71C70">
            <w:pPr>
              <w:rPr>
                <w:rFonts w:cstheme="minorHAnsi"/>
              </w:rPr>
            </w:pPr>
          </w:p>
        </w:tc>
        <w:tc>
          <w:tcPr>
            <w:tcW w:w="3260" w:type="dxa"/>
            <w:shd w:val="clear" w:color="auto" w:fill="auto"/>
          </w:tcPr>
          <w:p w14:paraId="5843EE60" w14:textId="77777777" w:rsidR="00EC2B9C" w:rsidRDefault="00EC2B9C" w:rsidP="00A71C70">
            <w:pPr>
              <w:rPr>
                <w:rFonts w:cstheme="minorHAnsi"/>
              </w:rPr>
            </w:pPr>
          </w:p>
          <w:p w14:paraId="33FE601D" w14:textId="77777777" w:rsidR="001B7148" w:rsidRDefault="001B7148" w:rsidP="00A71C70">
            <w:pPr>
              <w:rPr>
                <w:rFonts w:cstheme="minorHAnsi"/>
              </w:rPr>
            </w:pPr>
          </w:p>
          <w:p w14:paraId="7A985D5E" w14:textId="77777777" w:rsidR="001B7148" w:rsidRDefault="001B7148" w:rsidP="00A71C70">
            <w:pPr>
              <w:rPr>
                <w:rFonts w:cstheme="minorHAnsi"/>
              </w:rPr>
            </w:pPr>
          </w:p>
          <w:p w14:paraId="5ACD5083" w14:textId="77777777" w:rsidR="001B7148" w:rsidRDefault="001B7148" w:rsidP="00A71C70">
            <w:pPr>
              <w:rPr>
                <w:rFonts w:cstheme="minorHAnsi"/>
              </w:rPr>
            </w:pPr>
          </w:p>
          <w:p w14:paraId="380C292A" w14:textId="77777777" w:rsidR="001B7148" w:rsidRDefault="001B7148" w:rsidP="00A71C70">
            <w:pPr>
              <w:rPr>
                <w:rFonts w:cstheme="minorHAnsi"/>
              </w:rPr>
            </w:pPr>
          </w:p>
          <w:p w14:paraId="319CA055" w14:textId="77777777" w:rsidR="001B7148" w:rsidRDefault="001B7148" w:rsidP="00A71C70">
            <w:pPr>
              <w:rPr>
                <w:rFonts w:cstheme="minorHAnsi"/>
              </w:rPr>
            </w:pPr>
          </w:p>
          <w:p w14:paraId="688B1FD8" w14:textId="77777777" w:rsidR="001B7148" w:rsidRDefault="001B7148" w:rsidP="00A71C70">
            <w:pPr>
              <w:rPr>
                <w:rFonts w:cstheme="minorHAnsi"/>
              </w:rPr>
            </w:pPr>
          </w:p>
          <w:p w14:paraId="7A0709F8" w14:textId="77777777" w:rsidR="001B7148" w:rsidRDefault="001B7148" w:rsidP="00A71C70">
            <w:pPr>
              <w:rPr>
                <w:rFonts w:cstheme="minorHAnsi"/>
              </w:rPr>
            </w:pPr>
          </w:p>
          <w:p w14:paraId="29986545" w14:textId="77777777" w:rsidR="001B7148" w:rsidRDefault="001B7148" w:rsidP="00A71C70">
            <w:pPr>
              <w:rPr>
                <w:rFonts w:cstheme="minorHAnsi"/>
              </w:rPr>
            </w:pPr>
          </w:p>
          <w:p w14:paraId="6AC3D6FD" w14:textId="77777777" w:rsidR="001B7148" w:rsidRDefault="001B7148" w:rsidP="00A71C70">
            <w:pPr>
              <w:rPr>
                <w:rFonts w:cstheme="minorHAnsi"/>
              </w:rPr>
            </w:pPr>
          </w:p>
          <w:p w14:paraId="59F4323E" w14:textId="77777777" w:rsidR="001B7148" w:rsidRDefault="001B7148" w:rsidP="00A71C70">
            <w:pPr>
              <w:rPr>
                <w:rFonts w:cstheme="minorHAnsi"/>
              </w:rPr>
            </w:pPr>
          </w:p>
          <w:p w14:paraId="23647C9C" w14:textId="77777777" w:rsidR="001B7148" w:rsidRDefault="001B7148" w:rsidP="00A71C70">
            <w:pPr>
              <w:rPr>
                <w:rFonts w:cstheme="minorHAnsi"/>
              </w:rPr>
            </w:pPr>
          </w:p>
          <w:p w14:paraId="52469CD2" w14:textId="77777777" w:rsidR="001B7148" w:rsidRDefault="001B7148" w:rsidP="00A71C70">
            <w:pPr>
              <w:rPr>
                <w:rFonts w:cstheme="minorHAnsi"/>
              </w:rPr>
            </w:pPr>
          </w:p>
          <w:p w14:paraId="53B5C2DB" w14:textId="01FCACF2" w:rsidR="001B7148" w:rsidRPr="003504AF" w:rsidRDefault="001B7148" w:rsidP="00A71C70">
            <w:pPr>
              <w:rPr>
                <w:rFonts w:cstheme="minorHAnsi"/>
              </w:rPr>
            </w:pPr>
            <w:r>
              <w:rPr>
                <w:rFonts w:cstheme="minorHAnsi"/>
              </w:rPr>
              <w:t>Arrange a meeting of this group with CF to form the idea and how best to take it to ICB</w:t>
            </w:r>
          </w:p>
        </w:tc>
      </w:tr>
      <w:tr w:rsidR="00A77846" w:rsidRPr="003504AF" w14:paraId="5483A15D" w14:textId="77777777" w:rsidTr="006E702D">
        <w:trPr>
          <w:trHeight w:val="752"/>
        </w:trPr>
        <w:tc>
          <w:tcPr>
            <w:tcW w:w="1560" w:type="dxa"/>
            <w:shd w:val="clear" w:color="auto" w:fill="auto"/>
          </w:tcPr>
          <w:p w14:paraId="78C817E9" w14:textId="1BA645A2" w:rsidR="00A77846" w:rsidRDefault="00937645" w:rsidP="00A71C70">
            <w:pPr>
              <w:rPr>
                <w:rFonts w:cstheme="minorHAnsi"/>
                <w:b/>
              </w:rPr>
            </w:pPr>
            <w:r>
              <w:rPr>
                <w:rFonts w:cstheme="minorHAnsi"/>
                <w:b/>
              </w:rPr>
              <w:lastRenderedPageBreak/>
              <w:t>Budget* and staffing*</w:t>
            </w:r>
          </w:p>
        </w:tc>
        <w:tc>
          <w:tcPr>
            <w:tcW w:w="9498" w:type="dxa"/>
            <w:shd w:val="clear" w:color="auto" w:fill="auto"/>
          </w:tcPr>
          <w:p w14:paraId="1A52F692" w14:textId="4FE8B137" w:rsidR="009266FB" w:rsidRDefault="009266FB" w:rsidP="00A71C70">
            <w:pPr>
              <w:rPr>
                <w:rFonts w:cstheme="minorHAnsi"/>
              </w:rPr>
            </w:pPr>
            <w:r>
              <w:rPr>
                <w:rFonts w:cstheme="minorHAnsi"/>
              </w:rPr>
              <w:t>Helen explained that Sharon has sent her apologies and had signed off the budget papers for KHG and RACE. The key points are</w:t>
            </w:r>
            <w:r w:rsidR="008E66B5">
              <w:rPr>
                <w:rFonts w:cstheme="minorHAnsi"/>
              </w:rPr>
              <w:t>;</w:t>
            </w:r>
          </w:p>
          <w:p w14:paraId="2CE3796D" w14:textId="7AD6CB2C" w:rsidR="008E66B5" w:rsidRDefault="008E66B5" w:rsidP="00A71C70">
            <w:pPr>
              <w:rPr>
                <w:rFonts w:cstheme="minorHAnsi"/>
              </w:rPr>
            </w:pPr>
            <w:r>
              <w:rPr>
                <w:rFonts w:cstheme="minorHAnsi"/>
              </w:rPr>
              <w:t>Kent Public Health will host the project officer role. As such they will not send KHG £20,000 towards paying for that role. Instead KHG will pay up to £9,979 per year to pay a portion towards that role. This makes the role £3,041 cheaper than before whilst getting 30, not 20 hours, per week. The cost to KHG could be £3,326 this financial year should we manage to appoint by December 2023. The post was advertised to 8</w:t>
            </w:r>
            <w:r w:rsidRPr="008E66B5">
              <w:rPr>
                <w:rFonts w:cstheme="minorHAnsi"/>
                <w:vertAlign w:val="superscript"/>
              </w:rPr>
              <w:t>th</w:t>
            </w:r>
            <w:r>
              <w:rPr>
                <w:rFonts w:cstheme="minorHAnsi"/>
              </w:rPr>
              <w:t xml:space="preserve"> October and the interviews are scheduled for 2</w:t>
            </w:r>
            <w:r w:rsidRPr="008E66B5">
              <w:rPr>
                <w:rFonts w:cstheme="minorHAnsi"/>
                <w:vertAlign w:val="superscript"/>
              </w:rPr>
              <w:t>nd</w:t>
            </w:r>
            <w:r>
              <w:rPr>
                <w:rFonts w:cstheme="minorHAnsi"/>
              </w:rPr>
              <w:t xml:space="preserve"> November. </w:t>
            </w:r>
          </w:p>
          <w:p w14:paraId="1D3D4881" w14:textId="2A482789" w:rsidR="00EA3D45" w:rsidRDefault="00EA3D45" w:rsidP="00A71C70">
            <w:pPr>
              <w:rPr>
                <w:rFonts w:cstheme="minorHAnsi"/>
              </w:rPr>
            </w:pPr>
            <w:r>
              <w:rPr>
                <w:rFonts w:cstheme="minorHAnsi"/>
              </w:rPr>
              <w:t xml:space="preserve">BH highlighted that KHG made a 3 year commitment to this role as we’re running at a deficit. Kent Public Health have advertised the post for one year with the hope to extend </w:t>
            </w:r>
            <w:r w:rsidR="001B7148">
              <w:rPr>
                <w:rFonts w:cstheme="minorHAnsi"/>
              </w:rPr>
              <w:t>their and our budgets allow.</w:t>
            </w:r>
          </w:p>
          <w:p w14:paraId="38A61C54" w14:textId="7368B651" w:rsidR="008E66B5" w:rsidRDefault="008E66B5" w:rsidP="00A71C70">
            <w:pPr>
              <w:rPr>
                <w:rFonts w:cstheme="minorHAnsi"/>
              </w:rPr>
            </w:pPr>
          </w:p>
          <w:p w14:paraId="132724A2" w14:textId="62132F1C" w:rsidR="008E66B5" w:rsidRDefault="008E66B5" w:rsidP="00A71C70">
            <w:pPr>
              <w:rPr>
                <w:rFonts w:cstheme="minorHAnsi"/>
              </w:rPr>
            </w:pPr>
            <w:r>
              <w:rPr>
                <w:rFonts w:cstheme="minorHAnsi"/>
              </w:rPr>
              <w:t>We raised £4000 in sponsorship for the Awards. Due to doing more tasks in house as we have the partnership assistant, and a sponsor paying for the v</w:t>
            </w:r>
            <w:r w:rsidR="008177B9">
              <w:rPr>
                <w:rFonts w:cstheme="minorHAnsi"/>
              </w:rPr>
              <w:t xml:space="preserve">enue directly, the event cost </w:t>
            </w:r>
            <w:r w:rsidR="008177B9">
              <w:t>£2,798.95.</w:t>
            </w:r>
          </w:p>
          <w:p w14:paraId="4B1B9FB0" w14:textId="0FD06C5D" w:rsidR="008E66B5" w:rsidRDefault="008E66B5" w:rsidP="00A71C70">
            <w:pPr>
              <w:rPr>
                <w:rFonts w:cstheme="minorHAnsi"/>
              </w:rPr>
            </w:pPr>
          </w:p>
          <w:p w14:paraId="49D9F0DE" w14:textId="6641D9CC" w:rsidR="008E66B5" w:rsidRDefault="008E66B5" w:rsidP="00A71C70">
            <w:pPr>
              <w:rPr>
                <w:rFonts w:cstheme="minorHAnsi"/>
              </w:rPr>
            </w:pPr>
            <w:r>
              <w:rPr>
                <w:rFonts w:cstheme="minorHAnsi"/>
              </w:rPr>
              <w:t xml:space="preserve">The deficit is broadly as expected when the budget was set. </w:t>
            </w:r>
          </w:p>
          <w:p w14:paraId="074D41C7" w14:textId="77777777" w:rsidR="008E66B5" w:rsidRDefault="008E66B5" w:rsidP="00A71C70">
            <w:pPr>
              <w:rPr>
                <w:rFonts w:cstheme="minorHAnsi"/>
              </w:rPr>
            </w:pPr>
          </w:p>
          <w:p w14:paraId="378788E4" w14:textId="5F4DDC9F" w:rsidR="008E66B5" w:rsidRDefault="008E66B5" w:rsidP="00A71C70">
            <w:pPr>
              <w:rPr>
                <w:rFonts w:cstheme="minorHAnsi"/>
              </w:rPr>
            </w:pPr>
            <w:r>
              <w:rPr>
                <w:rFonts w:cstheme="minorHAnsi"/>
              </w:rPr>
              <w:t xml:space="preserve">There is an additional paper requesting permission to extend the partnership officer role for a further 12 months from March 2024. This sets out that additional capacity the role brings, and the ability to carry out some tasks in house, so saving money. The treasurer supports the extension for one year and wishes the Board to be aware the reserves are currently healthy but that it should be aware that we are running a deficit. </w:t>
            </w:r>
          </w:p>
          <w:p w14:paraId="4915B014" w14:textId="5671A253" w:rsidR="00BE6D7E" w:rsidRDefault="00BE6D7E" w:rsidP="00A71C70">
            <w:pPr>
              <w:rPr>
                <w:rFonts w:cstheme="minorHAnsi"/>
              </w:rPr>
            </w:pPr>
          </w:p>
          <w:p w14:paraId="606D3899" w14:textId="5073C973" w:rsidR="00BE6D7E" w:rsidRPr="002A08A9" w:rsidRDefault="00BE6D7E" w:rsidP="00A71C70">
            <w:pPr>
              <w:rPr>
                <w:rFonts w:cstheme="minorHAnsi"/>
              </w:rPr>
            </w:pPr>
            <w:r>
              <w:rPr>
                <w:rFonts w:cstheme="minorHAnsi"/>
              </w:rPr>
              <w:lastRenderedPageBreak/>
              <w:t>Brian feels Sharon and he have made a decision</w:t>
            </w:r>
            <w:r w:rsidR="002A08A9">
              <w:rPr>
                <w:rFonts w:cstheme="minorHAnsi"/>
              </w:rPr>
              <w:t xml:space="preserve"> on this and are</w:t>
            </w:r>
            <w:r>
              <w:rPr>
                <w:rFonts w:cstheme="minorHAnsi"/>
              </w:rPr>
              <w:t xml:space="preserve"> seeking support on this. We have reserves and though we will need to revisit this, and how to address the deficit, he recommends we extend the role for the year. </w:t>
            </w:r>
            <w:r w:rsidR="002A08A9">
              <w:rPr>
                <w:rFonts w:cstheme="minorHAnsi"/>
                <w:b/>
              </w:rPr>
              <w:t xml:space="preserve">The Board supported a 12 month extension. </w:t>
            </w:r>
          </w:p>
          <w:p w14:paraId="139EDE34" w14:textId="76AC70CB" w:rsidR="00F44D25" w:rsidRDefault="00F44D25" w:rsidP="00A71C70">
            <w:pPr>
              <w:rPr>
                <w:rFonts w:cstheme="minorHAnsi"/>
              </w:rPr>
            </w:pPr>
          </w:p>
          <w:p w14:paraId="7BB29070" w14:textId="3BD1BFAD" w:rsidR="008E66B5" w:rsidRDefault="00BE6D7E" w:rsidP="00A71C70">
            <w:pPr>
              <w:rPr>
                <w:rFonts w:cstheme="minorHAnsi"/>
              </w:rPr>
            </w:pPr>
            <w:r>
              <w:rPr>
                <w:rFonts w:cstheme="minorHAnsi"/>
              </w:rPr>
              <w:t>Tessa had covered the finance part in the RACE update.</w:t>
            </w:r>
          </w:p>
          <w:p w14:paraId="2F4A3690" w14:textId="15C480BB" w:rsidR="009266FB" w:rsidRPr="003504AF" w:rsidRDefault="009266FB" w:rsidP="00A71C70">
            <w:pPr>
              <w:rPr>
                <w:rFonts w:cstheme="minorHAnsi"/>
              </w:rPr>
            </w:pPr>
          </w:p>
        </w:tc>
        <w:tc>
          <w:tcPr>
            <w:tcW w:w="708" w:type="dxa"/>
            <w:shd w:val="clear" w:color="auto" w:fill="auto"/>
          </w:tcPr>
          <w:p w14:paraId="4F33DD66" w14:textId="77777777" w:rsidR="0042076E" w:rsidRDefault="0042076E" w:rsidP="00A71C70">
            <w:pPr>
              <w:rPr>
                <w:rFonts w:cstheme="minorHAnsi"/>
              </w:rPr>
            </w:pPr>
          </w:p>
          <w:p w14:paraId="27E6901D" w14:textId="77777777" w:rsidR="002A08A9" w:rsidRDefault="002A08A9" w:rsidP="00A71C70">
            <w:pPr>
              <w:rPr>
                <w:rFonts w:cstheme="minorHAnsi"/>
              </w:rPr>
            </w:pPr>
          </w:p>
          <w:p w14:paraId="3137E6D8" w14:textId="77777777" w:rsidR="002A08A9" w:rsidRDefault="002A08A9" w:rsidP="00A71C70">
            <w:pPr>
              <w:rPr>
                <w:rFonts w:cstheme="minorHAnsi"/>
              </w:rPr>
            </w:pPr>
          </w:p>
          <w:p w14:paraId="4A8482E3" w14:textId="77777777" w:rsidR="002A08A9" w:rsidRDefault="002A08A9" w:rsidP="00A71C70">
            <w:pPr>
              <w:rPr>
                <w:rFonts w:cstheme="minorHAnsi"/>
              </w:rPr>
            </w:pPr>
          </w:p>
          <w:p w14:paraId="531B6BC1" w14:textId="77777777" w:rsidR="002A08A9" w:rsidRDefault="002A08A9" w:rsidP="00A71C70">
            <w:pPr>
              <w:rPr>
                <w:rFonts w:cstheme="minorHAnsi"/>
              </w:rPr>
            </w:pPr>
          </w:p>
          <w:p w14:paraId="193633DB" w14:textId="77777777" w:rsidR="002A08A9" w:rsidRDefault="002A08A9" w:rsidP="00A71C70">
            <w:pPr>
              <w:rPr>
                <w:rFonts w:cstheme="minorHAnsi"/>
              </w:rPr>
            </w:pPr>
          </w:p>
          <w:p w14:paraId="35F13BB3" w14:textId="77777777" w:rsidR="002A08A9" w:rsidRDefault="002A08A9" w:rsidP="00A71C70">
            <w:pPr>
              <w:rPr>
                <w:rFonts w:cstheme="minorHAnsi"/>
              </w:rPr>
            </w:pPr>
          </w:p>
          <w:p w14:paraId="4A8ECF8F" w14:textId="77777777" w:rsidR="002A08A9" w:rsidRDefault="002A08A9" w:rsidP="00A71C70">
            <w:pPr>
              <w:rPr>
                <w:rFonts w:cstheme="minorHAnsi"/>
              </w:rPr>
            </w:pPr>
          </w:p>
          <w:p w14:paraId="0F6CFCCA" w14:textId="77777777" w:rsidR="002A08A9" w:rsidRDefault="002A08A9" w:rsidP="00A71C70">
            <w:pPr>
              <w:rPr>
                <w:rFonts w:cstheme="minorHAnsi"/>
              </w:rPr>
            </w:pPr>
          </w:p>
          <w:p w14:paraId="4A578D13" w14:textId="77777777" w:rsidR="002A08A9" w:rsidRDefault="002A08A9" w:rsidP="00A71C70">
            <w:pPr>
              <w:rPr>
                <w:rFonts w:cstheme="minorHAnsi"/>
              </w:rPr>
            </w:pPr>
          </w:p>
          <w:p w14:paraId="1A57E4F5" w14:textId="77777777" w:rsidR="002A08A9" w:rsidRDefault="002A08A9" w:rsidP="00A71C70">
            <w:pPr>
              <w:rPr>
                <w:rFonts w:cstheme="minorHAnsi"/>
              </w:rPr>
            </w:pPr>
          </w:p>
          <w:p w14:paraId="7D4A2280" w14:textId="77777777" w:rsidR="002A08A9" w:rsidRDefault="002A08A9" w:rsidP="00A71C70">
            <w:pPr>
              <w:rPr>
                <w:rFonts w:cstheme="minorHAnsi"/>
              </w:rPr>
            </w:pPr>
          </w:p>
          <w:p w14:paraId="1C6A265C" w14:textId="77777777" w:rsidR="002A08A9" w:rsidRDefault="002A08A9" w:rsidP="00A71C70">
            <w:pPr>
              <w:rPr>
                <w:rFonts w:cstheme="minorHAnsi"/>
              </w:rPr>
            </w:pPr>
          </w:p>
          <w:p w14:paraId="776C0B15" w14:textId="77777777" w:rsidR="002A08A9" w:rsidRDefault="002A08A9" w:rsidP="00A71C70">
            <w:pPr>
              <w:rPr>
                <w:rFonts w:cstheme="minorHAnsi"/>
              </w:rPr>
            </w:pPr>
          </w:p>
          <w:p w14:paraId="5198DB50" w14:textId="77777777" w:rsidR="002A08A9" w:rsidRDefault="002A08A9" w:rsidP="00A71C70">
            <w:pPr>
              <w:rPr>
                <w:rFonts w:cstheme="minorHAnsi"/>
              </w:rPr>
            </w:pPr>
          </w:p>
          <w:p w14:paraId="3C2A9AD1" w14:textId="77777777" w:rsidR="002A08A9" w:rsidRDefault="002A08A9" w:rsidP="00A71C70">
            <w:pPr>
              <w:rPr>
                <w:rFonts w:cstheme="minorHAnsi"/>
              </w:rPr>
            </w:pPr>
          </w:p>
          <w:p w14:paraId="3EF60941" w14:textId="77777777" w:rsidR="002A08A9" w:rsidRDefault="002A08A9" w:rsidP="00A71C70">
            <w:pPr>
              <w:rPr>
                <w:rFonts w:cstheme="minorHAnsi"/>
              </w:rPr>
            </w:pPr>
          </w:p>
          <w:p w14:paraId="483A25F8" w14:textId="77777777" w:rsidR="002A08A9" w:rsidRDefault="002A08A9" w:rsidP="00A71C70">
            <w:pPr>
              <w:rPr>
                <w:rFonts w:cstheme="minorHAnsi"/>
              </w:rPr>
            </w:pPr>
          </w:p>
          <w:p w14:paraId="4C2EFD71" w14:textId="77777777" w:rsidR="002A08A9" w:rsidRDefault="002A08A9" w:rsidP="00A71C70">
            <w:pPr>
              <w:rPr>
                <w:rFonts w:cstheme="minorHAnsi"/>
              </w:rPr>
            </w:pPr>
          </w:p>
          <w:p w14:paraId="2BB0840C" w14:textId="77777777" w:rsidR="002A08A9" w:rsidRDefault="002A08A9" w:rsidP="00A71C70">
            <w:pPr>
              <w:rPr>
                <w:rFonts w:cstheme="minorHAnsi"/>
              </w:rPr>
            </w:pPr>
          </w:p>
          <w:p w14:paraId="1C68AD7C" w14:textId="77777777" w:rsidR="002A08A9" w:rsidRDefault="002A08A9" w:rsidP="00A71C70">
            <w:pPr>
              <w:rPr>
                <w:rFonts w:cstheme="minorHAnsi"/>
              </w:rPr>
            </w:pPr>
          </w:p>
          <w:p w14:paraId="06331F6C" w14:textId="77777777" w:rsidR="002A08A9" w:rsidRDefault="002A08A9" w:rsidP="00A71C70">
            <w:pPr>
              <w:rPr>
                <w:rFonts w:cstheme="minorHAnsi"/>
              </w:rPr>
            </w:pPr>
          </w:p>
          <w:p w14:paraId="13886FF5" w14:textId="77777777" w:rsidR="002A08A9" w:rsidRDefault="002A08A9" w:rsidP="00A71C70">
            <w:pPr>
              <w:rPr>
                <w:rFonts w:cstheme="minorHAnsi"/>
              </w:rPr>
            </w:pPr>
          </w:p>
          <w:p w14:paraId="4842EE6A" w14:textId="7DAB832B" w:rsidR="002A08A9" w:rsidRDefault="002A08A9" w:rsidP="00A71C70">
            <w:pPr>
              <w:rPr>
                <w:rFonts w:cstheme="minorHAnsi"/>
              </w:rPr>
            </w:pPr>
            <w:r>
              <w:rPr>
                <w:rFonts w:cstheme="minorHAnsi"/>
              </w:rPr>
              <w:lastRenderedPageBreak/>
              <w:t>HM</w:t>
            </w:r>
          </w:p>
          <w:p w14:paraId="5017E60E" w14:textId="77777777" w:rsidR="002A08A9" w:rsidRDefault="002A08A9" w:rsidP="00A71C70">
            <w:pPr>
              <w:rPr>
                <w:rFonts w:cstheme="minorHAnsi"/>
              </w:rPr>
            </w:pPr>
          </w:p>
          <w:p w14:paraId="4D1C01F6" w14:textId="05C77674" w:rsidR="002A08A9" w:rsidRPr="003504AF" w:rsidRDefault="002A08A9" w:rsidP="00A71C70">
            <w:pPr>
              <w:rPr>
                <w:rFonts w:cstheme="minorHAnsi"/>
              </w:rPr>
            </w:pPr>
          </w:p>
        </w:tc>
        <w:tc>
          <w:tcPr>
            <w:tcW w:w="3260" w:type="dxa"/>
            <w:shd w:val="clear" w:color="auto" w:fill="auto"/>
          </w:tcPr>
          <w:p w14:paraId="01CFC095" w14:textId="77777777" w:rsidR="0042076E" w:rsidRDefault="0042076E" w:rsidP="00A71C70">
            <w:pPr>
              <w:rPr>
                <w:rFonts w:cstheme="minorHAnsi"/>
              </w:rPr>
            </w:pPr>
          </w:p>
          <w:p w14:paraId="0D26B9C0" w14:textId="77777777" w:rsidR="002A08A9" w:rsidRDefault="002A08A9" w:rsidP="00A71C70">
            <w:pPr>
              <w:rPr>
                <w:rFonts w:cstheme="minorHAnsi"/>
              </w:rPr>
            </w:pPr>
          </w:p>
          <w:p w14:paraId="623DCCB0" w14:textId="77777777" w:rsidR="002A08A9" w:rsidRDefault="002A08A9" w:rsidP="00A71C70">
            <w:pPr>
              <w:rPr>
                <w:rFonts w:cstheme="minorHAnsi"/>
              </w:rPr>
            </w:pPr>
          </w:p>
          <w:p w14:paraId="22E450DE" w14:textId="77777777" w:rsidR="002A08A9" w:rsidRDefault="002A08A9" w:rsidP="00A71C70">
            <w:pPr>
              <w:rPr>
                <w:rFonts w:cstheme="minorHAnsi"/>
              </w:rPr>
            </w:pPr>
          </w:p>
          <w:p w14:paraId="01BCF4DE" w14:textId="77777777" w:rsidR="002A08A9" w:rsidRDefault="002A08A9" w:rsidP="00A71C70">
            <w:pPr>
              <w:rPr>
                <w:rFonts w:cstheme="minorHAnsi"/>
              </w:rPr>
            </w:pPr>
          </w:p>
          <w:p w14:paraId="30F64A65" w14:textId="77777777" w:rsidR="002A08A9" w:rsidRDefault="002A08A9" w:rsidP="00A71C70">
            <w:pPr>
              <w:rPr>
                <w:rFonts w:cstheme="minorHAnsi"/>
              </w:rPr>
            </w:pPr>
          </w:p>
          <w:p w14:paraId="28E66B07" w14:textId="77777777" w:rsidR="002A08A9" w:rsidRDefault="002A08A9" w:rsidP="00A71C70">
            <w:pPr>
              <w:rPr>
                <w:rFonts w:cstheme="minorHAnsi"/>
              </w:rPr>
            </w:pPr>
          </w:p>
          <w:p w14:paraId="1DB88979" w14:textId="77777777" w:rsidR="002A08A9" w:rsidRDefault="002A08A9" w:rsidP="00A71C70">
            <w:pPr>
              <w:rPr>
                <w:rFonts w:cstheme="minorHAnsi"/>
              </w:rPr>
            </w:pPr>
          </w:p>
          <w:p w14:paraId="27F17541" w14:textId="77777777" w:rsidR="002A08A9" w:rsidRDefault="002A08A9" w:rsidP="00A71C70">
            <w:pPr>
              <w:rPr>
                <w:rFonts w:cstheme="minorHAnsi"/>
              </w:rPr>
            </w:pPr>
          </w:p>
          <w:p w14:paraId="2A57EFA7" w14:textId="77777777" w:rsidR="002A08A9" w:rsidRDefault="002A08A9" w:rsidP="00A71C70">
            <w:pPr>
              <w:rPr>
                <w:rFonts w:cstheme="minorHAnsi"/>
              </w:rPr>
            </w:pPr>
          </w:p>
          <w:p w14:paraId="4D21ADCB" w14:textId="77777777" w:rsidR="002A08A9" w:rsidRDefault="002A08A9" w:rsidP="00A71C70">
            <w:pPr>
              <w:rPr>
                <w:rFonts w:cstheme="minorHAnsi"/>
              </w:rPr>
            </w:pPr>
          </w:p>
          <w:p w14:paraId="623835B3" w14:textId="77777777" w:rsidR="002A08A9" w:rsidRDefault="002A08A9" w:rsidP="00A71C70">
            <w:pPr>
              <w:rPr>
                <w:rFonts w:cstheme="minorHAnsi"/>
              </w:rPr>
            </w:pPr>
          </w:p>
          <w:p w14:paraId="6E8E0E36" w14:textId="77777777" w:rsidR="002A08A9" w:rsidRDefault="002A08A9" w:rsidP="00A71C70">
            <w:pPr>
              <w:rPr>
                <w:rFonts w:cstheme="minorHAnsi"/>
              </w:rPr>
            </w:pPr>
          </w:p>
          <w:p w14:paraId="78D02A56" w14:textId="77777777" w:rsidR="002A08A9" w:rsidRDefault="002A08A9" w:rsidP="00A71C70">
            <w:pPr>
              <w:rPr>
                <w:rFonts w:cstheme="minorHAnsi"/>
              </w:rPr>
            </w:pPr>
          </w:p>
          <w:p w14:paraId="57EA88D8" w14:textId="77777777" w:rsidR="002A08A9" w:rsidRDefault="002A08A9" w:rsidP="00A71C70">
            <w:pPr>
              <w:rPr>
                <w:rFonts w:cstheme="minorHAnsi"/>
              </w:rPr>
            </w:pPr>
          </w:p>
          <w:p w14:paraId="69414B12" w14:textId="77777777" w:rsidR="002A08A9" w:rsidRDefault="002A08A9" w:rsidP="00A71C70">
            <w:pPr>
              <w:rPr>
                <w:rFonts w:cstheme="minorHAnsi"/>
              </w:rPr>
            </w:pPr>
          </w:p>
          <w:p w14:paraId="3BDD5E9D" w14:textId="77777777" w:rsidR="002A08A9" w:rsidRDefault="002A08A9" w:rsidP="00A71C70">
            <w:pPr>
              <w:rPr>
                <w:rFonts w:cstheme="minorHAnsi"/>
              </w:rPr>
            </w:pPr>
          </w:p>
          <w:p w14:paraId="7B7E780D" w14:textId="77777777" w:rsidR="002A08A9" w:rsidRDefault="002A08A9" w:rsidP="00A71C70">
            <w:pPr>
              <w:rPr>
                <w:rFonts w:cstheme="minorHAnsi"/>
              </w:rPr>
            </w:pPr>
          </w:p>
          <w:p w14:paraId="1D3AC393" w14:textId="77777777" w:rsidR="002A08A9" w:rsidRDefault="002A08A9" w:rsidP="00A71C70">
            <w:pPr>
              <w:rPr>
                <w:rFonts w:cstheme="minorHAnsi"/>
              </w:rPr>
            </w:pPr>
          </w:p>
          <w:p w14:paraId="11BD4C60" w14:textId="77777777" w:rsidR="002A08A9" w:rsidRDefault="002A08A9" w:rsidP="00A71C70">
            <w:pPr>
              <w:rPr>
                <w:rFonts w:cstheme="minorHAnsi"/>
              </w:rPr>
            </w:pPr>
          </w:p>
          <w:p w14:paraId="32919372" w14:textId="77777777" w:rsidR="002A08A9" w:rsidRDefault="002A08A9" w:rsidP="00A71C70">
            <w:pPr>
              <w:rPr>
                <w:rFonts w:cstheme="minorHAnsi"/>
              </w:rPr>
            </w:pPr>
          </w:p>
          <w:p w14:paraId="69FCC625" w14:textId="77777777" w:rsidR="002A08A9" w:rsidRDefault="002A08A9" w:rsidP="00A71C70">
            <w:pPr>
              <w:rPr>
                <w:rFonts w:cstheme="minorHAnsi"/>
              </w:rPr>
            </w:pPr>
          </w:p>
          <w:p w14:paraId="78A41119" w14:textId="77777777" w:rsidR="002A08A9" w:rsidRDefault="002A08A9" w:rsidP="00A71C70">
            <w:pPr>
              <w:rPr>
                <w:rFonts w:cstheme="minorHAnsi"/>
              </w:rPr>
            </w:pPr>
          </w:p>
          <w:p w14:paraId="4684176E" w14:textId="6C4005BA" w:rsidR="002A08A9" w:rsidRPr="003504AF" w:rsidRDefault="002A08A9" w:rsidP="00A71C70">
            <w:pPr>
              <w:rPr>
                <w:rFonts w:cstheme="minorHAnsi"/>
              </w:rPr>
            </w:pPr>
            <w:r>
              <w:rPr>
                <w:rFonts w:cstheme="minorHAnsi"/>
              </w:rPr>
              <w:lastRenderedPageBreak/>
              <w:t>Liaise with ABC HR to make this happen.</w:t>
            </w:r>
          </w:p>
        </w:tc>
      </w:tr>
      <w:tr w:rsidR="00CD5ABE" w:rsidRPr="003504AF" w14:paraId="77369CFD" w14:textId="77777777" w:rsidTr="006E702D">
        <w:trPr>
          <w:trHeight w:val="752"/>
        </w:trPr>
        <w:tc>
          <w:tcPr>
            <w:tcW w:w="1560" w:type="dxa"/>
            <w:shd w:val="clear" w:color="auto" w:fill="auto"/>
          </w:tcPr>
          <w:p w14:paraId="77371F67" w14:textId="5C56DB9E" w:rsidR="00CD5ABE" w:rsidRPr="003504AF" w:rsidRDefault="00937645" w:rsidP="00A71C70">
            <w:pPr>
              <w:rPr>
                <w:rFonts w:cstheme="minorHAnsi"/>
                <w:b/>
              </w:rPr>
            </w:pPr>
            <w:r>
              <w:rPr>
                <w:rFonts w:cstheme="minorHAnsi"/>
                <w:b/>
              </w:rPr>
              <w:lastRenderedPageBreak/>
              <w:t>K&amp;M Housing Strategy</w:t>
            </w:r>
          </w:p>
        </w:tc>
        <w:tc>
          <w:tcPr>
            <w:tcW w:w="9498" w:type="dxa"/>
            <w:shd w:val="clear" w:color="auto" w:fill="auto"/>
          </w:tcPr>
          <w:p w14:paraId="7AE38638" w14:textId="5F185BDA" w:rsidR="00D855E8" w:rsidRDefault="00937645" w:rsidP="00A71C70">
            <w:pPr>
              <w:rPr>
                <w:rFonts w:cstheme="minorHAnsi"/>
              </w:rPr>
            </w:pPr>
            <w:r>
              <w:rPr>
                <w:rFonts w:cstheme="minorHAnsi"/>
              </w:rPr>
              <w:t>Brian</w:t>
            </w:r>
            <w:r w:rsidR="00BE6D7E">
              <w:rPr>
                <w:rFonts w:cstheme="minorHAnsi"/>
              </w:rPr>
              <w:t xml:space="preserve"> explained that work is happening to link the work of the sub groups to deliver the strategy. There is an implementation group to monitor delivery. At the 2024 conference we’ll begin to look at what should be in 2025 strategy. That will probably be shorter and more strategic and reflects the situation after the election. </w:t>
            </w:r>
          </w:p>
          <w:p w14:paraId="18BCA7AF" w14:textId="6FC4CA54" w:rsidR="00BE6D7E" w:rsidRPr="003504AF" w:rsidRDefault="00BE6D7E" w:rsidP="00A71C70">
            <w:pPr>
              <w:rPr>
                <w:rFonts w:cstheme="minorHAnsi"/>
              </w:rPr>
            </w:pPr>
          </w:p>
        </w:tc>
        <w:tc>
          <w:tcPr>
            <w:tcW w:w="708" w:type="dxa"/>
            <w:shd w:val="clear" w:color="auto" w:fill="auto"/>
          </w:tcPr>
          <w:p w14:paraId="1879A265" w14:textId="4B78CC1D" w:rsidR="006F7503" w:rsidRPr="003504AF" w:rsidRDefault="006F7503" w:rsidP="00A71C70">
            <w:pPr>
              <w:rPr>
                <w:rFonts w:cstheme="minorHAnsi"/>
              </w:rPr>
            </w:pPr>
          </w:p>
        </w:tc>
        <w:tc>
          <w:tcPr>
            <w:tcW w:w="3260" w:type="dxa"/>
            <w:shd w:val="clear" w:color="auto" w:fill="auto"/>
          </w:tcPr>
          <w:p w14:paraId="0D57AA8D" w14:textId="21D6E0BF" w:rsidR="006F7503" w:rsidRPr="003504AF" w:rsidRDefault="006F7503" w:rsidP="00A71C70">
            <w:pPr>
              <w:rPr>
                <w:rFonts w:cstheme="minorHAnsi"/>
              </w:rPr>
            </w:pPr>
          </w:p>
        </w:tc>
      </w:tr>
      <w:tr w:rsidR="00CD5ABE" w:rsidRPr="003504AF" w14:paraId="29EF785D" w14:textId="77777777" w:rsidTr="006E702D">
        <w:trPr>
          <w:trHeight w:val="752"/>
        </w:trPr>
        <w:tc>
          <w:tcPr>
            <w:tcW w:w="1560" w:type="dxa"/>
            <w:shd w:val="clear" w:color="auto" w:fill="auto"/>
          </w:tcPr>
          <w:p w14:paraId="3886C340" w14:textId="59E1427B" w:rsidR="00CD5ABE" w:rsidRPr="003504AF" w:rsidRDefault="00937645" w:rsidP="00A71C70">
            <w:pPr>
              <w:rPr>
                <w:rFonts w:cstheme="minorHAnsi"/>
                <w:b/>
              </w:rPr>
            </w:pPr>
            <w:r>
              <w:rPr>
                <w:rFonts w:cstheme="minorHAnsi"/>
                <w:b/>
              </w:rPr>
              <w:t xml:space="preserve">Working with CIH on housing management qualification </w:t>
            </w:r>
          </w:p>
        </w:tc>
        <w:tc>
          <w:tcPr>
            <w:tcW w:w="9498" w:type="dxa"/>
            <w:shd w:val="clear" w:color="auto" w:fill="auto"/>
          </w:tcPr>
          <w:p w14:paraId="1D5B1D07" w14:textId="7D24C343" w:rsidR="00900896" w:rsidRDefault="002A08A9" w:rsidP="00A71C70">
            <w:pPr>
              <w:rPr>
                <w:rFonts w:cstheme="minorHAnsi"/>
              </w:rPr>
            </w:pPr>
            <w:r>
              <w:rPr>
                <w:rFonts w:cstheme="minorHAnsi"/>
              </w:rPr>
              <w:t xml:space="preserve">The Housing Academy, affiliated to the CIH, are monitoring the guidance as released. The housing management qualification is likely </w:t>
            </w:r>
            <w:r w:rsidR="00ED7FBB">
              <w:rPr>
                <w:rFonts w:cstheme="minorHAnsi"/>
              </w:rPr>
              <w:t>to be needed for</w:t>
            </w:r>
            <w:r>
              <w:rPr>
                <w:rFonts w:cstheme="minorHAnsi"/>
              </w:rPr>
              <w:t xml:space="preserve"> a number of posts in each social landlord. Currently the level 4 and 5 CIH qualifications are considered suitable and it is not clear whether some other professional body qualifications will also be adequate or whether there is a time limit as to how long ago they were attained. </w:t>
            </w:r>
          </w:p>
          <w:p w14:paraId="3415AA37" w14:textId="7E5DB330" w:rsidR="005F0A73" w:rsidRDefault="005F0A73" w:rsidP="00A71C70">
            <w:pPr>
              <w:rPr>
                <w:rFonts w:cstheme="minorHAnsi"/>
              </w:rPr>
            </w:pPr>
          </w:p>
          <w:p w14:paraId="7276A218" w14:textId="111CF484" w:rsidR="005F0A73" w:rsidRDefault="002A08A9" w:rsidP="00A71C70">
            <w:pPr>
              <w:rPr>
                <w:rFonts w:cstheme="minorHAnsi"/>
              </w:rPr>
            </w:pPr>
            <w:r>
              <w:rPr>
                <w:rFonts w:cstheme="minorHAnsi"/>
              </w:rPr>
              <w:t>Amy explained that mhs are putting their firs</w:t>
            </w:r>
            <w:r w:rsidR="005F0A73">
              <w:rPr>
                <w:rFonts w:cstheme="minorHAnsi"/>
              </w:rPr>
              <w:t xml:space="preserve">t cohort through the qualification. They are finding people are willing but anxious about their study skills. People are also extremely busy. They are providing a room for study one afternoon a week to provide peer support. </w:t>
            </w:r>
          </w:p>
          <w:p w14:paraId="192534BA" w14:textId="7AA35280" w:rsidR="005F0A73" w:rsidRDefault="005F0A73" w:rsidP="00A71C70">
            <w:pPr>
              <w:rPr>
                <w:rFonts w:cstheme="minorHAnsi"/>
              </w:rPr>
            </w:pPr>
          </w:p>
          <w:p w14:paraId="66A0E1EC" w14:textId="1D812659" w:rsidR="005F0A73" w:rsidRDefault="005F0A73" w:rsidP="00A71C70">
            <w:pPr>
              <w:rPr>
                <w:rFonts w:cstheme="minorHAnsi"/>
              </w:rPr>
            </w:pPr>
            <w:r>
              <w:rPr>
                <w:rFonts w:cstheme="minorHAnsi"/>
              </w:rPr>
              <w:t xml:space="preserve">They’ve been talking about level 2 apprenticeship route with mid Kent College and with Golding about whether there would be an appetite for an apprenticeship route. Kickstart route may also be useful. </w:t>
            </w:r>
          </w:p>
          <w:p w14:paraId="13F6B6E9" w14:textId="77777777" w:rsidR="005F0A73" w:rsidRDefault="005F0A73" w:rsidP="00A71C70">
            <w:pPr>
              <w:rPr>
                <w:rFonts w:cstheme="minorHAnsi"/>
              </w:rPr>
            </w:pPr>
          </w:p>
          <w:p w14:paraId="0FC263FE" w14:textId="77777777" w:rsidR="002A08A9" w:rsidRDefault="002A08A9" w:rsidP="00A71C70">
            <w:pPr>
              <w:rPr>
                <w:rFonts w:cstheme="minorHAnsi"/>
              </w:rPr>
            </w:pPr>
            <w:r>
              <w:rPr>
                <w:rFonts w:cstheme="minorHAnsi"/>
              </w:rPr>
              <w:t xml:space="preserve">We need to bring more people into working in housing and be prepared to train and support them. It is very hard to recruit to a wide range of posts and the same professionals are moving within the organisations. The Housing Academy also has a training arm. If organisations identified training needs they could be bought in to offer online or face to face training at a reasonable price. </w:t>
            </w:r>
          </w:p>
          <w:p w14:paraId="764628FF" w14:textId="77777777" w:rsidR="002A08A9" w:rsidRDefault="002A08A9" w:rsidP="00A71C70">
            <w:pPr>
              <w:rPr>
                <w:rFonts w:cstheme="minorHAnsi"/>
              </w:rPr>
            </w:pPr>
          </w:p>
          <w:p w14:paraId="67414CEC" w14:textId="0101DA83" w:rsidR="005F0A73" w:rsidRDefault="002A08A9" w:rsidP="00A71C70">
            <w:pPr>
              <w:rPr>
                <w:rFonts w:cstheme="minorHAnsi"/>
              </w:rPr>
            </w:pPr>
            <w:r>
              <w:rPr>
                <w:rFonts w:cstheme="minorHAnsi"/>
              </w:rPr>
              <w:t xml:space="preserve">mhs are happy with this approach. </w:t>
            </w:r>
          </w:p>
          <w:p w14:paraId="3F288651" w14:textId="77777777" w:rsidR="002A08A9" w:rsidRDefault="002A08A9" w:rsidP="00A71C70">
            <w:pPr>
              <w:rPr>
                <w:rFonts w:cstheme="minorHAnsi"/>
              </w:rPr>
            </w:pPr>
          </w:p>
          <w:p w14:paraId="49C0FA40" w14:textId="3D49333E" w:rsidR="005F0A73" w:rsidRDefault="005F0A73" w:rsidP="00A71C70">
            <w:pPr>
              <w:rPr>
                <w:rFonts w:cstheme="minorHAnsi"/>
              </w:rPr>
            </w:pPr>
            <w:r>
              <w:rPr>
                <w:rFonts w:cstheme="minorHAnsi"/>
              </w:rPr>
              <w:t xml:space="preserve">Brian </w:t>
            </w:r>
            <w:r w:rsidR="007423BA">
              <w:rPr>
                <w:rFonts w:cstheme="minorHAnsi"/>
              </w:rPr>
              <w:t>let’s</w:t>
            </w:r>
            <w:r>
              <w:rPr>
                <w:rFonts w:cstheme="minorHAnsi"/>
              </w:rPr>
              <w:t xml:space="preserve"> ask people what they’d want training on and then trial the top three to see how it goes. </w:t>
            </w:r>
          </w:p>
          <w:p w14:paraId="06935D74" w14:textId="7B97211D" w:rsidR="005F0A73" w:rsidRDefault="005F0A73" w:rsidP="00A71C70">
            <w:pPr>
              <w:rPr>
                <w:rFonts w:cstheme="minorHAnsi"/>
              </w:rPr>
            </w:pPr>
          </w:p>
          <w:p w14:paraId="6FDE4C98" w14:textId="75E4EC63" w:rsidR="005F0A73" w:rsidRDefault="005F0A73" w:rsidP="00A71C70">
            <w:pPr>
              <w:rPr>
                <w:rFonts w:cstheme="minorHAnsi"/>
              </w:rPr>
            </w:pPr>
            <w:r>
              <w:rPr>
                <w:rFonts w:cstheme="minorHAnsi"/>
              </w:rPr>
              <w:t xml:space="preserve">Charlotte, can we consider the apprenticeship budget to use the levy. CIH are asking whether the apprenticeship path can be used for the Level 4 and 5 courses for the housing management qualifications. </w:t>
            </w:r>
          </w:p>
          <w:p w14:paraId="24FD3AE7" w14:textId="4BABCC4D" w:rsidR="005F0A73" w:rsidRPr="003504AF" w:rsidRDefault="005F0A73" w:rsidP="00A71C70">
            <w:pPr>
              <w:rPr>
                <w:rFonts w:cstheme="minorHAnsi"/>
              </w:rPr>
            </w:pPr>
          </w:p>
        </w:tc>
        <w:tc>
          <w:tcPr>
            <w:tcW w:w="708" w:type="dxa"/>
            <w:shd w:val="clear" w:color="auto" w:fill="auto"/>
          </w:tcPr>
          <w:p w14:paraId="1BC79B26" w14:textId="77777777" w:rsidR="00CD5ABE" w:rsidRDefault="00CD5ABE" w:rsidP="00A71C70">
            <w:pPr>
              <w:rPr>
                <w:rFonts w:cstheme="minorHAnsi"/>
              </w:rPr>
            </w:pPr>
          </w:p>
          <w:p w14:paraId="519C35DF" w14:textId="77777777" w:rsidR="002A08A9" w:rsidRDefault="002A08A9" w:rsidP="00A71C70">
            <w:pPr>
              <w:rPr>
                <w:rFonts w:cstheme="minorHAnsi"/>
              </w:rPr>
            </w:pPr>
          </w:p>
          <w:p w14:paraId="5AF0C09E" w14:textId="77777777" w:rsidR="002A08A9" w:rsidRDefault="002A08A9" w:rsidP="00A71C70">
            <w:pPr>
              <w:rPr>
                <w:rFonts w:cstheme="minorHAnsi"/>
              </w:rPr>
            </w:pPr>
          </w:p>
          <w:p w14:paraId="03A939E1" w14:textId="77777777" w:rsidR="002A08A9" w:rsidRDefault="002A08A9" w:rsidP="00A71C70">
            <w:pPr>
              <w:rPr>
                <w:rFonts w:cstheme="minorHAnsi"/>
              </w:rPr>
            </w:pPr>
          </w:p>
          <w:p w14:paraId="411122A3" w14:textId="77777777" w:rsidR="002A08A9" w:rsidRDefault="002A08A9" w:rsidP="00A71C70">
            <w:pPr>
              <w:rPr>
                <w:rFonts w:cstheme="minorHAnsi"/>
              </w:rPr>
            </w:pPr>
          </w:p>
          <w:p w14:paraId="74953501" w14:textId="77777777" w:rsidR="002A08A9" w:rsidRDefault="002A08A9" w:rsidP="00A71C70">
            <w:pPr>
              <w:rPr>
                <w:rFonts w:cstheme="minorHAnsi"/>
              </w:rPr>
            </w:pPr>
          </w:p>
          <w:p w14:paraId="387F20A6" w14:textId="77777777" w:rsidR="002A08A9" w:rsidRDefault="002A08A9" w:rsidP="00A71C70">
            <w:pPr>
              <w:rPr>
                <w:rFonts w:cstheme="minorHAnsi"/>
              </w:rPr>
            </w:pPr>
          </w:p>
          <w:p w14:paraId="503F6558" w14:textId="77777777" w:rsidR="002A08A9" w:rsidRDefault="002A08A9" w:rsidP="00A71C70">
            <w:pPr>
              <w:rPr>
                <w:rFonts w:cstheme="minorHAnsi"/>
              </w:rPr>
            </w:pPr>
          </w:p>
          <w:p w14:paraId="03C15A0A" w14:textId="77777777" w:rsidR="002A08A9" w:rsidRDefault="002A08A9" w:rsidP="00A71C70">
            <w:pPr>
              <w:rPr>
                <w:rFonts w:cstheme="minorHAnsi"/>
              </w:rPr>
            </w:pPr>
          </w:p>
          <w:p w14:paraId="565F2276" w14:textId="77777777" w:rsidR="002A08A9" w:rsidRDefault="002A08A9" w:rsidP="00A71C70">
            <w:pPr>
              <w:rPr>
                <w:rFonts w:cstheme="minorHAnsi"/>
              </w:rPr>
            </w:pPr>
          </w:p>
          <w:p w14:paraId="54277693" w14:textId="77777777" w:rsidR="002A08A9" w:rsidRDefault="002A08A9" w:rsidP="00A71C70">
            <w:pPr>
              <w:rPr>
                <w:rFonts w:cstheme="minorHAnsi"/>
              </w:rPr>
            </w:pPr>
          </w:p>
          <w:p w14:paraId="5B7CDC06" w14:textId="77777777" w:rsidR="002A08A9" w:rsidRDefault="002A08A9" w:rsidP="00A71C70">
            <w:pPr>
              <w:rPr>
                <w:rFonts w:cstheme="minorHAnsi"/>
              </w:rPr>
            </w:pPr>
          </w:p>
          <w:p w14:paraId="1C2C228C" w14:textId="77777777" w:rsidR="002A08A9" w:rsidRDefault="002A08A9" w:rsidP="00A71C70">
            <w:pPr>
              <w:rPr>
                <w:rFonts w:cstheme="minorHAnsi"/>
              </w:rPr>
            </w:pPr>
          </w:p>
          <w:p w14:paraId="659B2C6C" w14:textId="77777777" w:rsidR="002A08A9" w:rsidRDefault="002A08A9" w:rsidP="00A71C70">
            <w:pPr>
              <w:rPr>
                <w:rFonts w:cstheme="minorHAnsi"/>
              </w:rPr>
            </w:pPr>
          </w:p>
          <w:p w14:paraId="7BAFDADF" w14:textId="77777777" w:rsidR="002A08A9" w:rsidRDefault="002A08A9" w:rsidP="00A71C70">
            <w:pPr>
              <w:rPr>
                <w:rFonts w:cstheme="minorHAnsi"/>
              </w:rPr>
            </w:pPr>
          </w:p>
          <w:p w14:paraId="6AFFD33D" w14:textId="77777777" w:rsidR="002A08A9" w:rsidRDefault="002A08A9" w:rsidP="00A71C70">
            <w:pPr>
              <w:rPr>
                <w:rFonts w:cstheme="minorHAnsi"/>
              </w:rPr>
            </w:pPr>
          </w:p>
          <w:p w14:paraId="13EC7703" w14:textId="77777777" w:rsidR="002A08A9" w:rsidRDefault="002A08A9" w:rsidP="00A71C70">
            <w:pPr>
              <w:rPr>
                <w:rFonts w:cstheme="minorHAnsi"/>
              </w:rPr>
            </w:pPr>
          </w:p>
          <w:p w14:paraId="5D62A72D" w14:textId="77777777" w:rsidR="002A08A9" w:rsidRDefault="002A08A9" w:rsidP="00A71C70">
            <w:pPr>
              <w:rPr>
                <w:rFonts w:cstheme="minorHAnsi"/>
              </w:rPr>
            </w:pPr>
          </w:p>
          <w:p w14:paraId="2E5C1831" w14:textId="61728435" w:rsidR="002A08A9" w:rsidRDefault="002A08A9" w:rsidP="00A71C70">
            <w:pPr>
              <w:rPr>
                <w:rFonts w:cstheme="minorHAnsi"/>
              </w:rPr>
            </w:pPr>
          </w:p>
          <w:p w14:paraId="0578242D" w14:textId="605A3E3C" w:rsidR="002A08A9" w:rsidRDefault="002A08A9" w:rsidP="00A71C70">
            <w:pPr>
              <w:rPr>
                <w:rFonts w:cstheme="minorHAnsi"/>
              </w:rPr>
            </w:pPr>
            <w:r>
              <w:rPr>
                <w:rFonts w:cstheme="minorHAnsi"/>
              </w:rPr>
              <w:t>SI</w:t>
            </w:r>
          </w:p>
          <w:p w14:paraId="21C982CA" w14:textId="10E39281" w:rsidR="002A08A9" w:rsidRPr="003504AF" w:rsidRDefault="002A08A9" w:rsidP="00A71C70">
            <w:pPr>
              <w:rPr>
                <w:rFonts w:cstheme="minorHAnsi"/>
              </w:rPr>
            </w:pPr>
          </w:p>
        </w:tc>
        <w:tc>
          <w:tcPr>
            <w:tcW w:w="3260" w:type="dxa"/>
            <w:shd w:val="clear" w:color="auto" w:fill="auto"/>
          </w:tcPr>
          <w:p w14:paraId="04FCDBB2" w14:textId="77777777" w:rsidR="00CD5ABE" w:rsidRDefault="00CD5ABE" w:rsidP="00A71C70">
            <w:pPr>
              <w:rPr>
                <w:rFonts w:cstheme="minorHAnsi"/>
              </w:rPr>
            </w:pPr>
          </w:p>
          <w:p w14:paraId="6F6689EA" w14:textId="77777777" w:rsidR="002A08A9" w:rsidRDefault="002A08A9" w:rsidP="00A71C70">
            <w:pPr>
              <w:rPr>
                <w:rFonts w:cstheme="minorHAnsi"/>
              </w:rPr>
            </w:pPr>
          </w:p>
          <w:p w14:paraId="671EF461" w14:textId="77777777" w:rsidR="002A08A9" w:rsidRDefault="002A08A9" w:rsidP="00A71C70">
            <w:pPr>
              <w:rPr>
                <w:rFonts w:cstheme="minorHAnsi"/>
              </w:rPr>
            </w:pPr>
          </w:p>
          <w:p w14:paraId="0D5ED830" w14:textId="77777777" w:rsidR="002A08A9" w:rsidRDefault="002A08A9" w:rsidP="00A71C70">
            <w:pPr>
              <w:rPr>
                <w:rFonts w:cstheme="minorHAnsi"/>
              </w:rPr>
            </w:pPr>
          </w:p>
          <w:p w14:paraId="62F7BEB4" w14:textId="77777777" w:rsidR="002A08A9" w:rsidRDefault="002A08A9" w:rsidP="00A71C70">
            <w:pPr>
              <w:rPr>
                <w:rFonts w:cstheme="minorHAnsi"/>
              </w:rPr>
            </w:pPr>
          </w:p>
          <w:p w14:paraId="553B56B6" w14:textId="77777777" w:rsidR="002A08A9" w:rsidRDefault="002A08A9" w:rsidP="00A71C70">
            <w:pPr>
              <w:rPr>
                <w:rFonts w:cstheme="minorHAnsi"/>
              </w:rPr>
            </w:pPr>
          </w:p>
          <w:p w14:paraId="04C71F55" w14:textId="77777777" w:rsidR="002A08A9" w:rsidRDefault="002A08A9" w:rsidP="00A71C70">
            <w:pPr>
              <w:rPr>
                <w:rFonts w:cstheme="minorHAnsi"/>
              </w:rPr>
            </w:pPr>
          </w:p>
          <w:p w14:paraId="656E5EA1" w14:textId="77777777" w:rsidR="002A08A9" w:rsidRDefault="002A08A9" w:rsidP="00A71C70">
            <w:pPr>
              <w:rPr>
                <w:rFonts w:cstheme="minorHAnsi"/>
              </w:rPr>
            </w:pPr>
          </w:p>
          <w:p w14:paraId="058FD974" w14:textId="77777777" w:rsidR="002A08A9" w:rsidRDefault="002A08A9" w:rsidP="00A71C70">
            <w:pPr>
              <w:rPr>
                <w:rFonts w:cstheme="minorHAnsi"/>
              </w:rPr>
            </w:pPr>
          </w:p>
          <w:p w14:paraId="4CE4B539" w14:textId="77777777" w:rsidR="002A08A9" w:rsidRDefault="002A08A9" w:rsidP="00A71C70">
            <w:pPr>
              <w:rPr>
                <w:rFonts w:cstheme="minorHAnsi"/>
              </w:rPr>
            </w:pPr>
          </w:p>
          <w:p w14:paraId="1A723A90" w14:textId="77777777" w:rsidR="002A08A9" w:rsidRDefault="002A08A9" w:rsidP="00A71C70">
            <w:pPr>
              <w:rPr>
                <w:rFonts w:cstheme="minorHAnsi"/>
              </w:rPr>
            </w:pPr>
          </w:p>
          <w:p w14:paraId="30611A4C" w14:textId="77777777" w:rsidR="002A08A9" w:rsidRDefault="002A08A9" w:rsidP="00A71C70">
            <w:pPr>
              <w:rPr>
                <w:rFonts w:cstheme="minorHAnsi"/>
              </w:rPr>
            </w:pPr>
          </w:p>
          <w:p w14:paraId="7FCBCDDF" w14:textId="77777777" w:rsidR="002A08A9" w:rsidRDefault="002A08A9" w:rsidP="00A71C70">
            <w:pPr>
              <w:rPr>
                <w:rFonts w:cstheme="minorHAnsi"/>
              </w:rPr>
            </w:pPr>
          </w:p>
          <w:p w14:paraId="0C5E7C8C" w14:textId="77777777" w:rsidR="002A08A9" w:rsidRDefault="002A08A9" w:rsidP="00A71C70">
            <w:pPr>
              <w:rPr>
                <w:rFonts w:cstheme="minorHAnsi"/>
              </w:rPr>
            </w:pPr>
          </w:p>
          <w:p w14:paraId="7E4B4FA2" w14:textId="77777777" w:rsidR="002A08A9" w:rsidRDefault="002A08A9" w:rsidP="00A71C70">
            <w:pPr>
              <w:rPr>
                <w:rFonts w:cstheme="minorHAnsi"/>
              </w:rPr>
            </w:pPr>
          </w:p>
          <w:p w14:paraId="6C2A1EA7" w14:textId="77777777" w:rsidR="002A08A9" w:rsidRDefault="002A08A9" w:rsidP="00A71C70">
            <w:pPr>
              <w:rPr>
                <w:rFonts w:cstheme="minorHAnsi"/>
              </w:rPr>
            </w:pPr>
          </w:p>
          <w:p w14:paraId="3F479FF7" w14:textId="77777777" w:rsidR="002A08A9" w:rsidRDefault="002A08A9" w:rsidP="00A71C70">
            <w:pPr>
              <w:rPr>
                <w:rFonts w:cstheme="minorHAnsi"/>
              </w:rPr>
            </w:pPr>
          </w:p>
          <w:p w14:paraId="7F34CB22" w14:textId="77777777" w:rsidR="002A08A9" w:rsidRDefault="002A08A9" w:rsidP="00A71C70">
            <w:pPr>
              <w:rPr>
                <w:rFonts w:cstheme="minorHAnsi"/>
              </w:rPr>
            </w:pPr>
          </w:p>
          <w:p w14:paraId="65AE587E" w14:textId="671BBDA1" w:rsidR="002A08A9" w:rsidRDefault="002A08A9" w:rsidP="00A71C70">
            <w:pPr>
              <w:rPr>
                <w:rFonts w:cstheme="minorHAnsi"/>
              </w:rPr>
            </w:pPr>
          </w:p>
          <w:p w14:paraId="4AAB552D" w14:textId="3FCDBE15" w:rsidR="002A08A9" w:rsidRPr="003504AF" w:rsidRDefault="002A08A9" w:rsidP="00A71C70">
            <w:pPr>
              <w:rPr>
                <w:rFonts w:cstheme="minorHAnsi"/>
              </w:rPr>
            </w:pPr>
            <w:r>
              <w:rPr>
                <w:rFonts w:cstheme="minorHAnsi"/>
              </w:rPr>
              <w:t xml:space="preserve">Email KHG asking if organisations like the approach and if so for their topics. </w:t>
            </w:r>
          </w:p>
        </w:tc>
      </w:tr>
      <w:tr w:rsidR="00F17BE4" w:rsidRPr="003504AF" w14:paraId="5E32989F" w14:textId="77777777" w:rsidTr="006E702D">
        <w:trPr>
          <w:trHeight w:val="752"/>
        </w:trPr>
        <w:tc>
          <w:tcPr>
            <w:tcW w:w="1560" w:type="dxa"/>
            <w:shd w:val="clear" w:color="auto" w:fill="auto"/>
          </w:tcPr>
          <w:p w14:paraId="3672A96C" w14:textId="487B7C94" w:rsidR="00F17BE4" w:rsidRPr="003504AF" w:rsidRDefault="00A858F7" w:rsidP="00A71C70">
            <w:pPr>
              <w:rPr>
                <w:rFonts w:cstheme="minorHAnsi"/>
                <w:b/>
              </w:rPr>
            </w:pPr>
            <w:r>
              <w:rPr>
                <w:rFonts w:cstheme="minorHAnsi"/>
                <w:b/>
              </w:rPr>
              <w:lastRenderedPageBreak/>
              <w:t xml:space="preserve">Questions from </w:t>
            </w:r>
            <w:r w:rsidR="00F17BE4" w:rsidRPr="003504AF">
              <w:rPr>
                <w:rFonts w:cstheme="minorHAnsi"/>
                <w:b/>
              </w:rPr>
              <w:t>Regular Updates</w:t>
            </w:r>
          </w:p>
        </w:tc>
        <w:tc>
          <w:tcPr>
            <w:tcW w:w="9498" w:type="dxa"/>
            <w:shd w:val="clear" w:color="auto" w:fill="auto"/>
          </w:tcPr>
          <w:p w14:paraId="6C58D82D" w14:textId="5769D01C" w:rsidR="00937645" w:rsidRDefault="00937645" w:rsidP="00A71C70">
            <w:pPr>
              <w:rPr>
                <w:rFonts w:ascii="Arial" w:eastAsia="Batang" w:hAnsi="Arial" w:cs="Arial"/>
                <w:b/>
              </w:rPr>
            </w:pPr>
            <w:r w:rsidRPr="00937645">
              <w:rPr>
                <w:rFonts w:ascii="Arial" w:eastAsia="Batang" w:hAnsi="Arial" w:cs="Arial"/>
                <w:b/>
              </w:rPr>
              <w:t>SELEP – Brian Horton</w:t>
            </w:r>
          </w:p>
          <w:p w14:paraId="4CB01E2F" w14:textId="7D8F9810" w:rsidR="009C4041" w:rsidRPr="009C4041" w:rsidRDefault="009C4041" w:rsidP="00A71C70">
            <w:pPr>
              <w:rPr>
                <w:rFonts w:ascii="Arial" w:eastAsia="Batang" w:hAnsi="Arial" w:cs="Arial"/>
              </w:rPr>
            </w:pPr>
            <w:r>
              <w:rPr>
                <w:rFonts w:ascii="Arial" w:eastAsia="Batang" w:hAnsi="Arial" w:cs="Arial"/>
              </w:rPr>
              <w:t xml:space="preserve">The LEP is being wound up in its current form. Some functions will be picked up at a county level and some sub groups may continue over the SELEP areas. </w:t>
            </w:r>
          </w:p>
          <w:p w14:paraId="76481F8C" w14:textId="1B817D30" w:rsidR="00937645" w:rsidRPr="00937645" w:rsidRDefault="00937645" w:rsidP="00A71C70">
            <w:pPr>
              <w:rPr>
                <w:rFonts w:ascii="Arial" w:eastAsia="Batang" w:hAnsi="Arial" w:cs="Arial"/>
              </w:rPr>
            </w:pPr>
          </w:p>
          <w:p w14:paraId="5D37ACB5" w14:textId="61AE1620" w:rsidR="00937645" w:rsidRDefault="00937645" w:rsidP="00A71C70">
            <w:pPr>
              <w:rPr>
                <w:rFonts w:ascii="Arial" w:eastAsia="Batang" w:hAnsi="Arial" w:cs="Arial"/>
                <w:b/>
              </w:rPr>
            </w:pPr>
            <w:r w:rsidRPr="00937645">
              <w:rPr>
                <w:rFonts w:ascii="Arial" w:eastAsia="Batang" w:hAnsi="Arial" w:cs="Arial"/>
                <w:b/>
              </w:rPr>
              <w:t>Marketing* – Jeff Sims</w:t>
            </w:r>
          </w:p>
          <w:p w14:paraId="6E93B19F" w14:textId="417099DA" w:rsidR="00163181" w:rsidRDefault="00163181" w:rsidP="00A71C70">
            <w:pPr>
              <w:rPr>
                <w:rFonts w:ascii="Arial" w:eastAsia="Batang" w:hAnsi="Arial" w:cs="Arial"/>
              </w:rPr>
            </w:pPr>
            <w:r>
              <w:rPr>
                <w:rFonts w:ascii="Arial" w:eastAsia="Batang" w:hAnsi="Arial" w:cs="Arial"/>
              </w:rPr>
              <w:t xml:space="preserve">The awards worked well, </w:t>
            </w:r>
            <w:r w:rsidR="0074748F">
              <w:rPr>
                <w:rFonts w:ascii="Arial" w:eastAsia="Batang" w:hAnsi="Arial" w:cs="Arial"/>
              </w:rPr>
              <w:t>were</w:t>
            </w:r>
            <w:r>
              <w:rPr>
                <w:rFonts w:ascii="Arial" w:eastAsia="Batang" w:hAnsi="Arial" w:cs="Arial"/>
              </w:rPr>
              <w:t xml:space="preserve"> very well attended, </w:t>
            </w:r>
            <w:r w:rsidR="00ED7FBB">
              <w:rPr>
                <w:rFonts w:ascii="Arial" w:eastAsia="Batang" w:hAnsi="Arial" w:cs="Arial"/>
              </w:rPr>
              <w:t xml:space="preserve">there was a </w:t>
            </w:r>
            <w:bookmarkStart w:id="0" w:name="_GoBack"/>
            <w:bookmarkEnd w:id="0"/>
            <w:r>
              <w:rPr>
                <w:rFonts w:ascii="Arial" w:eastAsia="Batang" w:hAnsi="Arial" w:cs="Arial"/>
              </w:rPr>
              <w:t>great atmosphere and Becs was a great compere. The event has been covered by comm</w:t>
            </w:r>
            <w:r w:rsidR="007423BA">
              <w:rPr>
                <w:rFonts w:ascii="Arial" w:eastAsia="Batang" w:hAnsi="Arial" w:cs="Arial"/>
              </w:rPr>
              <w:t>unication</w:t>
            </w:r>
            <w:r>
              <w:rPr>
                <w:rFonts w:ascii="Arial" w:eastAsia="Batang" w:hAnsi="Arial" w:cs="Arial"/>
              </w:rPr>
              <w:t>s officers from members and the Kent press have picked it up.</w:t>
            </w:r>
          </w:p>
          <w:p w14:paraId="0243AC3D" w14:textId="160C5D56" w:rsidR="00163181" w:rsidRDefault="00163181" w:rsidP="00A71C70">
            <w:pPr>
              <w:rPr>
                <w:rFonts w:ascii="Arial" w:eastAsia="Batang" w:hAnsi="Arial" w:cs="Arial"/>
              </w:rPr>
            </w:pPr>
            <w:r>
              <w:rPr>
                <w:rFonts w:ascii="Arial" w:eastAsia="Batang" w:hAnsi="Arial" w:cs="Arial"/>
              </w:rPr>
              <w:t>The Lets Keep Fire Safe campaign is going well.</w:t>
            </w:r>
          </w:p>
          <w:p w14:paraId="73657A04" w14:textId="509421A9" w:rsidR="00163181" w:rsidRDefault="0074748F" w:rsidP="00A71C70">
            <w:pPr>
              <w:rPr>
                <w:rFonts w:ascii="Arial" w:eastAsia="Batang" w:hAnsi="Arial" w:cs="Arial"/>
              </w:rPr>
            </w:pPr>
            <w:r>
              <w:rPr>
                <w:rFonts w:ascii="Arial" w:eastAsia="Batang" w:hAnsi="Arial" w:cs="Arial"/>
              </w:rPr>
              <w:t xml:space="preserve">Press releases are </w:t>
            </w:r>
            <w:r w:rsidR="00163181">
              <w:rPr>
                <w:rFonts w:ascii="Arial" w:eastAsia="Batang" w:hAnsi="Arial" w:cs="Arial"/>
              </w:rPr>
              <w:t xml:space="preserve">due on EDI and DA reciprocal agreement. </w:t>
            </w:r>
          </w:p>
          <w:p w14:paraId="09CFC7DF" w14:textId="1A526FC4" w:rsidR="009C4041" w:rsidRDefault="009C4041" w:rsidP="00A71C70">
            <w:pPr>
              <w:rPr>
                <w:rFonts w:ascii="Arial" w:eastAsia="Batang" w:hAnsi="Arial" w:cs="Arial"/>
              </w:rPr>
            </w:pPr>
          </w:p>
          <w:p w14:paraId="67967FAD" w14:textId="1DCFC468" w:rsidR="009C4041" w:rsidRDefault="009C4041" w:rsidP="00A71C70">
            <w:pPr>
              <w:rPr>
                <w:rFonts w:ascii="Arial" w:eastAsia="Batang" w:hAnsi="Arial" w:cs="Arial"/>
              </w:rPr>
            </w:pPr>
            <w:r>
              <w:rPr>
                <w:rFonts w:ascii="Arial" w:eastAsia="Batang" w:hAnsi="Arial" w:cs="Arial"/>
              </w:rPr>
              <w:t xml:space="preserve">Heart radio have sought an interview on rent. Vic May has offered their portfolio holder to do this and will liaise with her on that. </w:t>
            </w:r>
          </w:p>
          <w:p w14:paraId="6909283A" w14:textId="2D9081B1" w:rsidR="00924FA5" w:rsidRDefault="00924FA5" w:rsidP="00A71C70">
            <w:pPr>
              <w:rPr>
                <w:rFonts w:ascii="Arial" w:eastAsia="Batang" w:hAnsi="Arial" w:cs="Arial"/>
                <w:b/>
              </w:rPr>
            </w:pPr>
          </w:p>
          <w:p w14:paraId="3B95370E" w14:textId="4227E8C7" w:rsidR="00924FA5" w:rsidRPr="00924FA5" w:rsidRDefault="00924FA5" w:rsidP="00A71C70">
            <w:pPr>
              <w:rPr>
                <w:rFonts w:ascii="Arial" w:eastAsia="Batang" w:hAnsi="Arial" w:cs="Arial"/>
              </w:rPr>
            </w:pPr>
            <w:r>
              <w:rPr>
                <w:rFonts w:ascii="Arial" w:eastAsia="Batang" w:hAnsi="Arial" w:cs="Arial"/>
                <w:b/>
              </w:rPr>
              <w:t xml:space="preserve">Medway Council </w:t>
            </w:r>
            <w:r>
              <w:rPr>
                <w:rFonts w:ascii="Arial" w:eastAsia="Batang" w:hAnsi="Arial" w:cs="Arial"/>
              </w:rPr>
              <w:t xml:space="preserve">Mark has been promoted and Bec Wilcox will represent Medway until that post if filled. The group offered their thanks to Mark Breathwick. </w:t>
            </w:r>
          </w:p>
          <w:p w14:paraId="67DA73D7" w14:textId="33389800" w:rsidR="00623F83" w:rsidRPr="003504AF" w:rsidRDefault="00623F83" w:rsidP="00A71C70">
            <w:pPr>
              <w:rPr>
                <w:rFonts w:eastAsia="Batang" w:cstheme="minorHAnsi"/>
              </w:rPr>
            </w:pPr>
          </w:p>
        </w:tc>
        <w:tc>
          <w:tcPr>
            <w:tcW w:w="708" w:type="dxa"/>
            <w:shd w:val="clear" w:color="auto" w:fill="auto"/>
          </w:tcPr>
          <w:p w14:paraId="4DF3DA5F" w14:textId="159429F3" w:rsidR="00DA7384" w:rsidRPr="003504AF" w:rsidRDefault="00DA7384" w:rsidP="00A71C70">
            <w:pPr>
              <w:rPr>
                <w:rFonts w:cstheme="minorHAnsi"/>
              </w:rPr>
            </w:pPr>
          </w:p>
        </w:tc>
        <w:tc>
          <w:tcPr>
            <w:tcW w:w="3260" w:type="dxa"/>
            <w:shd w:val="clear" w:color="auto" w:fill="auto"/>
          </w:tcPr>
          <w:p w14:paraId="1F0D5996" w14:textId="4D0FD4AE" w:rsidR="00DA7384" w:rsidRPr="003504AF" w:rsidRDefault="00DA7384" w:rsidP="00A71C70">
            <w:pPr>
              <w:rPr>
                <w:rFonts w:cstheme="minorHAnsi"/>
              </w:rPr>
            </w:pPr>
          </w:p>
        </w:tc>
      </w:tr>
      <w:tr w:rsidR="00F17BE4" w:rsidRPr="003504AF" w14:paraId="2F67975D" w14:textId="77777777" w:rsidTr="006E702D">
        <w:trPr>
          <w:trHeight w:val="752"/>
        </w:trPr>
        <w:tc>
          <w:tcPr>
            <w:tcW w:w="1560" w:type="dxa"/>
            <w:shd w:val="clear" w:color="auto" w:fill="auto"/>
          </w:tcPr>
          <w:p w14:paraId="3B20C403" w14:textId="3A3534EA" w:rsidR="0004371E" w:rsidRPr="003504AF" w:rsidRDefault="0004371E" w:rsidP="00A71C70">
            <w:pPr>
              <w:rPr>
                <w:rFonts w:cstheme="minorHAnsi"/>
                <w:b/>
              </w:rPr>
            </w:pPr>
            <w:r w:rsidRPr="003504AF">
              <w:rPr>
                <w:rFonts w:cstheme="minorHAnsi"/>
                <w:b/>
              </w:rPr>
              <w:t>AOB</w:t>
            </w:r>
          </w:p>
          <w:p w14:paraId="22C810C2" w14:textId="77777777" w:rsidR="00F17BE4" w:rsidRPr="003504AF" w:rsidRDefault="00F17BE4" w:rsidP="00A71C70">
            <w:pPr>
              <w:rPr>
                <w:rFonts w:cstheme="minorHAnsi"/>
              </w:rPr>
            </w:pPr>
          </w:p>
        </w:tc>
        <w:tc>
          <w:tcPr>
            <w:tcW w:w="9498" w:type="dxa"/>
            <w:shd w:val="clear" w:color="auto" w:fill="auto"/>
          </w:tcPr>
          <w:p w14:paraId="4AC86303" w14:textId="1B98DB24" w:rsidR="0004371E" w:rsidRDefault="00A54592" w:rsidP="00A71C70">
            <w:pPr>
              <w:rPr>
                <w:rFonts w:eastAsia="Batang" w:cstheme="minorHAnsi"/>
              </w:rPr>
            </w:pPr>
            <w:r>
              <w:rPr>
                <w:rFonts w:eastAsia="Batang" w:cstheme="minorHAnsi"/>
              </w:rPr>
              <w:t>Date</w:t>
            </w:r>
            <w:r w:rsidR="008F2A19">
              <w:rPr>
                <w:rFonts w:eastAsia="Batang" w:cstheme="minorHAnsi"/>
              </w:rPr>
              <w:t xml:space="preserve"> of 2023 KHG Board meeting; </w:t>
            </w:r>
            <w:r w:rsidR="00DF5238" w:rsidRPr="003504AF">
              <w:rPr>
                <w:rFonts w:eastAsia="Batang" w:cstheme="minorHAnsi"/>
              </w:rPr>
              <w:t>29</w:t>
            </w:r>
            <w:r w:rsidR="00DF5238" w:rsidRPr="003504AF">
              <w:rPr>
                <w:rFonts w:eastAsia="Batang" w:cstheme="minorHAnsi"/>
                <w:vertAlign w:val="superscript"/>
              </w:rPr>
              <w:t>th</w:t>
            </w:r>
            <w:r w:rsidR="00DF5238" w:rsidRPr="003504AF">
              <w:rPr>
                <w:rFonts w:eastAsia="Batang" w:cstheme="minorHAnsi"/>
              </w:rPr>
              <w:t xml:space="preserve"> Nov 1.30-2.45.</w:t>
            </w:r>
          </w:p>
          <w:p w14:paraId="521BC30D" w14:textId="5F0301C2" w:rsidR="00A54592" w:rsidRDefault="00A54592" w:rsidP="00A71C70">
            <w:pPr>
              <w:rPr>
                <w:rFonts w:eastAsia="Batang" w:cstheme="minorHAnsi"/>
              </w:rPr>
            </w:pPr>
            <w:r>
              <w:rPr>
                <w:rFonts w:eastAsia="Batang" w:cstheme="minorHAnsi"/>
              </w:rPr>
              <w:t>Dates of 2024 KHG Board meetings; 6 Feb; 28</w:t>
            </w:r>
            <w:r w:rsidRPr="00A54592">
              <w:rPr>
                <w:rFonts w:eastAsia="Batang" w:cstheme="minorHAnsi"/>
                <w:vertAlign w:val="superscript"/>
              </w:rPr>
              <w:t>th</w:t>
            </w:r>
            <w:r>
              <w:rPr>
                <w:rFonts w:eastAsia="Batang" w:cstheme="minorHAnsi"/>
              </w:rPr>
              <w:t xml:space="preserve"> March; 16</w:t>
            </w:r>
            <w:r w:rsidRPr="00A54592">
              <w:rPr>
                <w:rFonts w:eastAsia="Batang" w:cstheme="minorHAnsi"/>
                <w:vertAlign w:val="superscript"/>
              </w:rPr>
              <w:t>th</w:t>
            </w:r>
            <w:r>
              <w:rPr>
                <w:rFonts w:eastAsia="Batang" w:cstheme="minorHAnsi"/>
              </w:rPr>
              <w:t xml:space="preserve"> May; 18</w:t>
            </w:r>
            <w:r w:rsidRPr="00A54592">
              <w:rPr>
                <w:rFonts w:eastAsia="Batang" w:cstheme="minorHAnsi"/>
                <w:vertAlign w:val="superscript"/>
              </w:rPr>
              <w:t>th</w:t>
            </w:r>
            <w:r>
              <w:rPr>
                <w:rFonts w:eastAsia="Batang" w:cstheme="minorHAnsi"/>
              </w:rPr>
              <w:t xml:space="preserve"> Jul; 3</w:t>
            </w:r>
            <w:r w:rsidRPr="00A54592">
              <w:rPr>
                <w:rFonts w:eastAsia="Batang" w:cstheme="minorHAnsi"/>
                <w:vertAlign w:val="superscript"/>
              </w:rPr>
              <w:t>rd</w:t>
            </w:r>
            <w:r>
              <w:rPr>
                <w:rFonts w:eastAsia="Batang" w:cstheme="minorHAnsi"/>
              </w:rPr>
              <w:t xml:space="preserve"> Oct and 21</w:t>
            </w:r>
            <w:r w:rsidRPr="00A54592">
              <w:rPr>
                <w:rFonts w:eastAsia="Batang" w:cstheme="minorHAnsi"/>
                <w:vertAlign w:val="superscript"/>
              </w:rPr>
              <w:t>st</w:t>
            </w:r>
            <w:r>
              <w:rPr>
                <w:rFonts w:eastAsia="Batang" w:cstheme="minorHAnsi"/>
              </w:rPr>
              <w:t xml:space="preserve"> Nov. </w:t>
            </w:r>
          </w:p>
          <w:p w14:paraId="730C71DE" w14:textId="251EA84A" w:rsidR="007D7AE7" w:rsidRPr="003504AF" w:rsidRDefault="0074748F" w:rsidP="00A71C70">
            <w:pPr>
              <w:rPr>
                <w:rFonts w:eastAsia="Batang" w:cstheme="minorHAnsi"/>
              </w:rPr>
            </w:pPr>
            <w:r>
              <w:rPr>
                <w:rFonts w:eastAsia="Batang" w:cstheme="minorHAnsi"/>
              </w:rPr>
              <w:t xml:space="preserve"> </w:t>
            </w:r>
          </w:p>
        </w:tc>
        <w:tc>
          <w:tcPr>
            <w:tcW w:w="708" w:type="dxa"/>
            <w:shd w:val="clear" w:color="auto" w:fill="auto"/>
          </w:tcPr>
          <w:p w14:paraId="3F793621" w14:textId="72E5BFBD" w:rsidR="00621087" w:rsidRPr="003504AF" w:rsidRDefault="00621087" w:rsidP="00A71C70">
            <w:pPr>
              <w:rPr>
                <w:rFonts w:cstheme="minorHAnsi"/>
              </w:rPr>
            </w:pPr>
          </w:p>
        </w:tc>
        <w:tc>
          <w:tcPr>
            <w:tcW w:w="3260" w:type="dxa"/>
            <w:shd w:val="clear" w:color="auto" w:fill="auto"/>
          </w:tcPr>
          <w:p w14:paraId="281E59CB" w14:textId="78C9DB0F" w:rsidR="00621087" w:rsidRPr="003504AF" w:rsidRDefault="00621087" w:rsidP="00A71C70">
            <w:pPr>
              <w:rPr>
                <w:rFonts w:cstheme="minorHAnsi"/>
              </w:rPr>
            </w:pPr>
          </w:p>
        </w:tc>
      </w:tr>
    </w:tbl>
    <w:p w14:paraId="01247DB1" w14:textId="77777777" w:rsidR="00A858F7" w:rsidRDefault="00A858F7" w:rsidP="00A71C70">
      <w:pPr>
        <w:pStyle w:val="ListParagraph"/>
        <w:ind w:left="-993"/>
        <w:rPr>
          <w:rFonts w:ascii="Arial" w:hAnsi="Arial" w:cs="Arial"/>
          <w:b/>
        </w:rPr>
      </w:pPr>
    </w:p>
    <w:p w14:paraId="0FB78278" w14:textId="07E54213" w:rsidR="00F418B5" w:rsidRPr="00A858F7" w:rsidRDefault="00A858F7" w:rsidP="00A71C70">
      <w:pPr>
        <w:pStyle w:val="ListParagraph"/>
        <w:ind w:left="-993"/>
        <w:rPr>
          <w:rFonts w:ascii="Arial" w:hAnsi="Arial" w:cs="Arial"/>
          <w:b/>
        </w:rPr>
      </w:pPr>
      <w:r>
        <w:rPr>
          <w:rFonts w:ascii="Arial" w:hAnsi="Arial" w:cs="Arial"/>
          <w:b/>
        </w:rPr>
        <w:t>*Papers shared in advance of meeting</w:t>
      </w:r>
    </w:p>
    <w:sectPr w:rsidR="00F418B5" w:rsidRPr="00A858F7" w:rsidSect="0016325A">
      <w:footerReference w:type="default" r:id="rId19"/>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2C28D0" w:rsidRDefault="002C28D0" w:rsidP="001D0582">
      <w:pPr>
        <w:spacing w:after="0" w:line="240" w:lineRule="auto"/>
      </w:pPr>
      <w:r>
        <w:separator/>
      </w:r>
    </w:p>
  </w:endnote>
  <w:endnote w:type="continuationSeparator" w:id="0">
    <w:p w14:paraId="62EBF3C5" w14:textId="77777777" w:rsidR="002C28D0" w:rsidRDefault="002C28D0"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Content>
      <w:p w14:paraId="3D3D22A9" w14:textId="01B892B6" w:rsidR="002C28D0" w:rsidRDefault="002C28D0">
        <w:pPr>
          <w:pStyle w:val="Footer"/>
          <w:jc w:val="center"/>
        </w:pPr>
        <w:r>
          <w:fldChar w:fldCharType="begin"/>
        </w:r>
        <w:r>
          <w:instrText xml:space="preserve"> PAGE   \* MERGEFORMAT </w:instrText>
        </w:r>
        <w:r>
          <w:fldChar w:fldCharType="separate"/>
        </w:r>
        <w:r w:rsidR="00ED7FBB">
          <w:rPr>
            <w:noProof/>
          </w:rPr>
          <w:t>8</w:t>
        </w:r>
        <w:r>
          <w:rPr>
            <w:noProof/>
          </w:rPr>
          <w:fldChar w:fldCharType="end"/>
        </w:r>
      </w:p>
    </w:sdtContent>
  </w:sdt>
  <w:p w14:paraId="110FFD37" w14:textId="77777777" w:rsidR="002C28D0" w:rsidRDefault="002C2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2C28D0" w:rsidRDefault="002C28D0" w:rsidP="001D0582">
      <w:pPr>
        <w:spacing w:after="0" w:line="240" w:lineRule="auto"/>
      </w:pPr>
      <w:r>
        <w:separator/>
      </w:r>
    </w:p>
  </w:footnote>
  <w:footnote w:type="continuationSeparator" w:id="0">
    <w:p w14:paraId="5997CC1D" w14:textId="77777777" w:rsidR="002C28D0" w:rsidRDefault="002C28D0"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E61"/>
    <w:multiLevelType w:val="hybridMultilevel"/>
    <w:tmpl w:val="2F149046"/>
    <w:lvl w:ilvl="0" w:tplc="4A0AEB68">
      <w:start w:val="1"/>
      <w:numFmt w:val="decimal"/>
      <w:lvlText w:val="%1."/>
      <w:lvlJc w:val="left"/>
      <w:pPr>
        <w:tabs>
          <w:tab w:val="num" w:pos="720"/>
        </w:tabs>
        <w:ind w:left="720" w:hanging="360"/>
      </w:pPr>
    </w:lvl>
    <w:lvl w:ilvl="1" w:tplc="BA8E5096" w:tentative="1">
      <w:start w:val="1"/>
      <w:numFmt w:val="decimal"/>
      <w:lvlText w:val="%2."/>
      <w:lvlJc w:val="left"/>
      <w:pPr>
        <w:tabs>
          <w:tab w:val="num" w:pos="1440"/>
        </w:tabs>
        <w:ind w:left="1440" w:hanging="360"/>
      </w:pPr>
    </w:lvl>
    <w:lvl w:ilvl="2" w:tplc="14EE4124" w:tentative="1">
      <w:start w:val="1"/>
      <w:numFmt w:val="decimal"/>
      <w:lvlText w:val="%3."/>
      <w:lvlJc w:val="left"/>
      <w:pPr>
        <w:tabs>
          <w:tab w:val="num" w:pos="2160"/>
        </w:tabs>
        <w:ind w:left="2160" w:hanging="360"/>
      </w:pPr>
    </w:lvl>
    <w:lvl w:ilvl="3" w:tplc="83028C06" w:tentative="1">
      <w:start w:val="1"/>
      <w:numFmt w:val="decimal"/>
      <w:lvlText w:val="%4."/>
      <w:lvlJc w:val="left"/>
      <w:pPr>
        <w:tabs>
          <w:tab w:val="num" w:pos="2880"/>
        </w:tabs>
        <w:ind w:left="2880" w:hanging="360"/>
      </w:pPr>
    </w:lvl>
    <w:lvl w:ilvl="4" w:tplc="5EC28FE0" w:tentative="1">
      <w:start w:val="1"/>
      <w:numFmt w:val="decimal"/>
      <w:lvlText w:val="%5."/>
      <w:lvlJc w:val="left"/>
      <w:pPr>
        <w:tabs>
          <w:tab w:val="num" w:pos="3600"/>
        </w:tabs>
        <w:ind w:left="3600" w:hanging="360"/>
      </w:pPr>
    </w:lvl>
    <w:lvl w:ilvl="5" w:tplc="E9224978" w:tentative="1">
      <w:start w:val="1"/>
      <w:numFmt w:val="decimal"/>
      <w:lvlText w:val="%6."/>
      <w:lvlJc w:val="left"/>
      <w:pPr>
        <w:tabs>
          <w:tab w:val="num" w:pos="4320"/>
        </w:tabs>
        <w:ind w:left="4320" w:hanging="360"/>
      </w:pPr>
    </w:lvl>
    <w:lvl w:ilvl="6" w:tplc="D60E692E" w:tentative="1">
      <w:start w:val="1"/>
      <w:numFmt w:val="decimal"/>
      <w:lvlText w:val="%7."/>
      <w:lvlJc w:val="left"/>
      <w:pPr>
        <w:tabs>
          <w:tab w:val="num" w:pos="5040"/>
        </w:tabs>
        <w:ind w:left="5040" w:hanging="360"/>
      </w:pPr>
    </w:lvl>
    <w:lvl w:ilvl="7" w:tplc="AB12660E" w:tentative="1">
      <w:start w:val="1"/>
      <w:numFmt w:val="decimal"/>
      <w:lvlText w:val="%8."/>
      <w:lvlJc w:val="left"/>
      <w:pPr>
        <w:tabs>
          <w:tab w:val="num" w:pos="5760"/>
        </w:tabs>
        <w:ind w:left="5760" w:hanging="360"/>
      </w:pPr>
    </w:lvl>
    <w:lvl w:ilvl="8" w:tplc="9A808CB2" w:tentative="1">
      <w:start w:val="1"/>
      <w:numFmt w:val="decimal"/>
      <w:lvlText w:val="%9."/>
      <w:lvlJc w:val="left"/>
      <w:pPr>
        <w:tabs>
          <w:tab w:val="num" w:pos="6480"/>
        </w:tabs>
        <w:ind w:left="6480" w:hanging="360"/>
      </w:pPr>
    </w:lvl>
  </w:abstractNum>
  <w:abstractNum w:abstractNumId="1"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242A2"/>
    <w:multiLevelType w:val="hybridMultilevel"/>
    <w:tmpl w:val="139C8E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A942C9"/>
    <w:multiLevelType w:val="hybridMultilevel"/>
    <w:tmpl w:val="9CC6D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A2415A"/>
    <w:multiLevelType w:val="hybridMultilevel"/>
    <w:tmpl w:val="BBF4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FE149B"/>
    <w:multiLevelType w:val="hybridMultilevel"/>
    <w:tmpl w:val="6AD0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4E125A"/>
    <w:multiLevelType w:val="hybridMultilevel"/>
    <w:tmpl w:val="954C1350"/>
    <w:lvl w:ilvl="0" w:tplc="08090001">
      <w:start w:val="1"/>
      <w:numFmt w:val="bullet"/>
      <w:lvlText w:val=""/>
      <w:lvlJc w:val="left"/>
      <w:pPr>
        <w:ind w:left="1091" w:hanging="360"/>
      </w:pPr>
      <w:rPr>
        <w:rFonts w:ascii="Symbol" w:hAnsi="Symbol"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10" w15:restartNumberingAfterBreak="0">
    <w:nsid w:val="4280753D"/>
    <w:multiLevelType w:val="hybridMultilevel"/>
    <w:tmpl w:val="EA86C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B41E50"/>
    <w:multiLevelType w:val="hybridMultilevel"/>
    <w:tmpl w:val="4642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E16F6D"/>
    <w:multiLevelType w:val="hybridMultilevel"/>
    <w:tmpl w:val="3B16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24484"/>
    <w:multiLevelType w:val="hybridMultilevel"/>
    <w:tmpl w:val="B4884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4D4A26"/>
    <w:multiLevelType w:val="hybridMultilevel"/>
    <w:tmpl w:val="D04A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A0BAF"/>
    <w:multiLevelType w:val="hybridMultilevel"/>
    <w:tmpl w:val="A348ADF0"/>
    <w:lvl w:ilvl="0" w:tplc="3BBCE472">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B54C4"/>
    <w:multiLevelType w:val="hybridMultilevel"/>
    <w:tmpl w:val="6980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E1F66"/>
    <w:multiLevelType w:val="hybridMultilevel"/>
    <w:tmpl w:val="7004B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BFB7D07"/>
    <w:multiLevelType w:val="hybridMultilevel"/>
    <w:tmpl w:val="9966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7948FE"/>
    <w:multiLevelType w:val="hybridMultilevel"/>
    <w:tmpl w:val="1C8EC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97338E"/>
    <w:multiLevelType w:val="hybridMultilevel"/>
    <w:tmpl w:val="03FC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3"/>
  </w:num>
  <w:num w:numId="4">
    <w:abstractNumId w:val="23"/>
  </w:num>
  <w:num w:numId="5">
    <w:abstractNumId w:val="6"/>
  </w:num>
  <w:num w:numId="6">
    <w:abstractNumId w:val="20"/>
  </w:num>
  <w:num w:numId="7">
    <w:abstractNumId w:val="4"/>
  </w:num>
  <w:num w:numId="8">
    <w:abstractNumId w:val="22"/>
  </w:num>
  <w:num w:numId="9">
    <w:abstractNumId w:val="10"/>
  </w:num>
  <w:num w:numId="10">
    <w:abstractNumId w:val="8"/>
  </w:num>
  <w:num w:numId="11">
    <w:abstractNumId w:val="13"/>
  </w:num>
  <w:num w:numId="12">
    <w:abstractNumId w:val="7"/>
  </w:num>
  <w:num w:numId="13">
    <w:abstractNumId w:val="18"/>
  </w:num>
  <w:num w:numId="14">
    <w:abstractNumId w:val="14"/>
  </w:num>
  <w:num w:numId="15">
    <w:abstractNumId w:val="16"/>
  </w:num>
  <w:num w:numId="16">
    <w:abstractNumId w:val="5"/>
  </w:num>
  <w:num w:numId="17">
    <w:abstractNumId w:val="17"/>
  </w:num>
  <w:num w:numId="18">
    <w:abstractNumId w:val="19"/>
  </w:num>
  <w:num w:numId="19">
    <w:abstractNumId w:val="11"/>
  </w:num>
  <w:num w:numId="20">
    <w:abstractNumId w:val="9"/>
  </w:num>
  <w:num w:numId="21">
    <w:abstractNumId w:val="0"/>
  </w:num>
  <w:num w:numId="22">
    <w:abstractNumId w:val="15"/>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05A"/>
    <w:rsid w:val="000026E2"/>
    <w:rsid w:val="00003FCE"/>
    <w:rsid w:val="000066DE"/>
    <w:rsid w:val="00012955"/>
    <w:rsid w:val="00020283"/>
    <w:rsid w:val="00020716"/>
    <w:rsid w:val="00021BCC"/>
    <w:rsid w:val="00026EDA"/>
    <w:rsid w:val="000279B1"/>
    <w:rsid w:val="00031DE3"/>
    <w:rsid w:val="00031DE6"/>
    <w:rsid w:val="00031EC0"/>
    <w:rsid w:val="00034C00"/>
    <w:rsid w:val="00037E13"/>
    <w:rsid w:val="00040551"/>
    <w:rsid w:val="000429B1"/>
    <w:rsid w:val="0004320B"/>
    <w:rsid w:val="0004371E"/>
    <w:rsid w:val="00047ECB"/>
    <w:rsid w:val="00051D05"/>
    <w:rsid w:val="00052289"/>
    <w:rsid w:val="000564F4"/>
    <w:rsid w:val="0006018C"/>
    <w:rsid w:val="00061235"/>
    <w:rsid w:val="00061BD1"/>
    <w:rsid w:val="00061DD8"/>
    <w:rsid w:val="000624FA"/>
    <w:rsid w:val="00062F79"/>
    <w:rsid w:val="00064A20"/>
    <w:rsid w:val="00066932"/>
    <w:rsid w:val="00071C68"/>
    <w:rsid w:val="0007238E"/>
    <w:rsid w:val="000735BA"/>
    <w:rsid w:val="00075D2B"/>
    <w:rsid w:val="000778DD"/>
    <w:rsid w:val="00080CC5"/>
    <w:rsid w:val="00080EB3"/>
    <w:rsid w:val="0008129C"/>
    <w:rsid w:val="00081C12"/>
    <w:rsid w:val="00084F97"/>
    <w:rsid w:val="00085473"/>
    <w:rsid w:val="000871E7"/>
    <w:rsid w:val="00087D03"/>
    <w:rsid w:val="0009046E"/>
    <w:rsid w:val="00090600"/>
    <w:rsid w:val="00091CE3"/>
    <w:rsid w:val="00093115"/>
    <w:rsid w:val="00094D7E"/>
    <w:rsid w:val="00095556"/>
    <w:rsid w:val="00095852"/>
    <w:rsid w:val="0009691C"/>
    <w:rsid w:val="000A08C6"/>
    <w:rsid w:val="000A4EFA"/>
    <w:rsid w:val="000A7D77"/>
    <w:rsid w:val="000A7E2C"/>
    <w:rsid w:val="000B0479"/>
    <w:rsid w:val="000B222C"/>
    <w:rsid w:val="000B470B"/>
    <w:rsid w:val="000B4C89"/>
    <w:rsid w:val="000B54B8"/>
    <w:rsid w:val="000B5B47"/>
    <w:rsid w:val="000C31B1"/>
    <w:rsid w:val="000C5D16"/>
    <w:rsid w:val="000C680D"/>
    <w:rsid w:val="000C69C0"/>
    <w:rsid w:val="000C6D92"/>
    <w:rsid w:val="000D088D"/>
    <w:rsid w:val="000D1026"/>
    <w:rsid w:val="000D16EE"/>
    <w:rsid w:val="000D2F8E"/>
    <w:rsid w:val="000D3173"/>
    <w:rsid w:val="000D32C4"/>
    <w:rsid w:val="000D3894"/>
    <w:rsid w:val="000D3B49"/>
    <w:rsid w:val="000E1ABA"/>
    <w:rsid w:val="000E1DD6"/>
    <w:rsid w:val="000E440D"/>
    <w:rsid w:val="000E48C1"/>
    <w:rsid w:val="000E57C5"/>
    <w:rsid w:val="000E6197"/>
    <w:rsid w:val="000F1803"/>
    <w:rsid w:val="000F4EEA"/>
    <w:rsid w:val="000F6F35"/>
    <w:rsid w:val="0010119D"/>
    <w:rsid w:val="00103E4A"/>
    <w:rsid w:val="00104544"/>
    <w:rsid w:val="00105208"/>
    <w:rsid w:val="00106BB0"/>
    <w:rsid w:val="00106D8C"/>
    <w:rsid w:val="0011025C"/>
    <w:rsid w:val="00110C77"/>
    <w:rsid w:val="0011129E"/>
    <w:rsid w:val="00111B2B"/>
    <w:rsid w:val="00111BCA"/>
    <w:rsid w:val="0011261D"/>
    <w:rsid w:val="00112C6A"/>
    <w:rsid w:val="00115F2B"/>
    <w:rsid w:val="00121D9E"/>
    <w:rsid w:val="00122497"/>
    <w:rsid w:val="00122697"/>
    <w:rsid w:val="00124F1C"/>
    <w:rsid w:val="00125D4C"/>
    <w:rsid w:val="001262F3"/>
    <w:rsid w:val="00126DAF"/>
    <w:rsid w:val="0012715A"/>
    <w:rsid w:val="00130227"/>
    <w:rsid w:val="00130B92"/>
    <w:rsid w:val="001325F9"/>
    <w:rsid w:val="00133AE5"/>
    <w:rsid w:val="00136005"/>
    <w:rsid w:val="00141109"/>
    <w:rsid w:val="00141F0F"/>
    <w:rsid w:val="00141F91"/>
    <w:rsid w:val="00142F77"/>
    <w:rsid w:val="001430AD"/>
    <w:rsid w:val="001434FC"/>
    <w:rsid w:val="00146945"/>
    <w:rsid w:val="00147F95"/>
    <w:rsid w:val="00150D2E"/>
    <w:rsid w:val="00150D91"/>
    <w:rsid w:val="0015139D"/>
    <w:rsid w:val="00153DEF"/>
    <w:rsid w:val="00156EA5"/>
    <w:rsid w:val="00160B13"/>
    <w:rsid w:val="00161154"/>
    <w:rsid w:val="00161B9E"/>
    <w:rsid w:val="00163181"/>
    <w:rsid w:val="0016325A"/>
    <w:rsid w:val="00163C0C"/>
    <w:rsid w:val="00164913"/>
    <w:rsid w:val="00165673"/>
    <w:rsid w:val="001679F0"/>
    <w:rsid w:val="0017074F"/>
    <w:rsid w:val="00171525"/>
    <w:rsid w:val="00174083"/>
    <w:rsid w:val="00176801"/>
    <w:rsid w:val="0018042B"/>
    <w:rsid w:val="00181B39"/>
    <w:rsid w:val="00181F41"/>
    <w:rsid w:val="00182B57"/>
    <w:rsid w:val="00182CF3"/>
    <w:rsid w:val="001847F6"/>
    <w:rsid w:val="00185168"/>
    <w:rsid w:val="00187F84"/>
    <w:rsid w:val="001910FE"/>
    <w:rsid w:val="00193759"/>
    <w:rsid w:val="0019726F"/>
    <w:rsid w:val="00197A19"/>
    <w:rsid w:val="00197BCD"/>
    <w:rsid w:val="001A0526"/>
    <w:rsid w:val="001A1471"/>
    <w:rsid w:val="001A1975"/>
    <w:rsid w:val="001A2367"/>
    <w:rsid w:val="001A2C5F"/>
    <w:rsid w:val="001B10AF"/>
    <w:rsid w:val="001B142B"/>
    <w:rsid w:val="001B38F1"/>
    <w:rsid w:val="001B4C9F"/>
    <w:rsid w:val="001B7148"/>
    <w:rsid w:val="001B74E2"/>
    <w:rsid w:val="001B7F2E"/>
    <w:rsid w:val="001C0F9A"/>
    <w:rsid w:val="001C1D02"/>
    <w:rsid w:val="001C30BD"/>
    <w:rsid w:val="001C322B"/>
    <w:rsid w:val="001C48C5"/>
    <w:rsid w:val="001C50C4"/>
    <w:rsid w:val="001C6788"/>
    <w:rsid w:val="001C79A4"/>
    <w:rsid w:val="001D0582"/>
    <w:rsid w:val="001D09C2"/>
    <w:rsid w:val="001D4744"/>
    <w:rsid w:val="001D5A29"/>
    <w:rsid w:val="001D6393"/>
    <w:rsid w:val="001D78C0"/>
    <w:rsid w:val="001D7A5D"/>
    <w:rsid w:val="001E1A44"/>
    <w:rsid w:val="001E4B9E"/>
    <w:rsid w:val="001E7873"/>
    <w:rsid w:val="001F00E7"/>
    <w:rsid w:val="001F15A2"/>
    <w:rsid w:val="001F1855"/>
    <w:rsid w:val="001F399C"/>
    <w:rsid w:val="001F406A"/>
    <w:rsid w:val="001F5CAB"/>
    <w:rsid w:val="001F687A"/>
    <w:rsid w:val="00200B68"/>
    <w:rsid w:val="002036A2"/>
    <w:rsid w:val="002039E9"/>
    <w:rsid w:val="00205AB1"/>
    <w:rsid w:val="0021081A"/>
    <w:rsid w:val="00213709"/>
    <w:rsid w:val="002147E0"/>
    <w:rsid w:val="002161D3"/>
    <w:rsid w:val="0022435F"/>
    <w:rsid w:val="00224F1D"/>
    <w:rsid w:val="00225B30"/>
    <w:rsid w:val="00231434"/>
    <w:rsid w:val="00235BE7"/>
    <w:rsid w:val="0023737F"/>
    <w:rsid w:val="00241199"/>
    <w:rsid w:val="00242DA2"/>
    <w:rsid w:val="00243F41"/>
    <w:rsid w:val="0025109E"/>
    <w:rsid w:val="00251355"/>
    <w:rsid w:val="00251460"/>
    <w:rsid w:val="00251DE6"/>
    <w:rsid w:val="00252846"/>
    <w:rsid w:val="00252D55"/>
    <w:rsid w:val="00254C98"/>
    <w:rsid w:val="002550E8"/>
    <w:rsid w:val="002615C8"/>
    <w:rsid w:val="00261D00"/>
    <w:rsid w:val="00261DD6"/>
    <w:rsid w:val="002643C4"/>
    <w:rsid w:val="00264669"/>
    <w:rsid w:val="002664D0"/>
    <w:rsid w:val="002672C5"/>
    <w:rsid w:val="0027373A"/>
    <w:rsid w:val="002742D2"/>
    <w:rsid w:val="0027468E"/>
    <w:rsid w:val="00274D16"/>
    <w:rsid w:val="002755CC"/>
    <w:rsid w:val="00276FDC"/>
    <w:rsid w:val="00281C53"/>
    <w:rsid w:val="00282AB7"/>
    <w:rsid w:val="00284731"/>
    <w:rsid w:val="00284C0C"/>
    <w:rsid w:val="00285C1B"/>
    <w:rsid w:val="00285E0B"/>
    <w:rsid w:val="00293C7B"/>
    <w:rsid w:val="0029660B"/>
    <w:rsid w:val="00296A6D"/>
    <w:rsid w:val="00297B77"/>
    <w:rsid w:val="002A04A7"/>
    <w:rsid w:val="002A08A9"/>
    <w:rsid w:val="002A0D5F"/>
    <w:rsid w:val="002A3211"/>
    <w:rsid w:val="002A366D"/>
    <w:rsid w:val="002B03AD"/>
    <w:rsid w:val="002B04EC"/>
    <w:rsid w:val="002B0598"/>
    <w:rsid w:val="002B0736"/>
    <w:rsid w:val="002B184E"/>
    <w:rsid w:val="002B5DFA"/>
    <w:rsid w:val="002B6889"/>
    <w:rsid w:val="002C0F02"/>
    <w:rsid w:val="002C28D0"/>
    <w:rsid w:val="002C3447"/>
    <w:rsid w:val="002C3981"/>
    <w:rsid w:val="002C467D"/>
    <w:rsid w:val="002C4971"/>
    <w:rsid w:val="002C5424"/>
    <w:rsid w:val="002D03A5"/>
    <w:rsid w:val="002D0A3C"/>
    <w:rsid w:val="002D0D5E"/>
    <w:rsid w:val="002D12E3"/>
    <w:rsid w:val="002D175E"/>
    <w:rsid w:val="002D4076"/>
    <w:rsid w:val="002D5133"/>
    <w:rsid w:val="002D7698"/>
    <w:rsid w:val="002E25B0"/>
    <w:rsid w:val="002E4E2D"/>
    <w:rsid w:val="002F3E48"/>
    <w:rsid w:val="002F5226"/>
    <w:rsid w:val="002F602F"/>
    <w:rsid w:val="003029EA"/>
    <w:rsid w:val="00304B83"/>
    <w:rsid w:val="0031116C"/>
    <w:rsid w:val="00311C62"/>
    <w:rsid w:val="00313019"/>
    <w:rsid w:val="003144E8"/>
    <w:rsid w:val="00315121"/>
    <w:rsid w:val="00317326"/>
    <w:rsid w:val="003175C4"/>
    <w:rsid w:val="00317834"/>
    <w:rsid w:val="003205E8"/>
    <w:rsid w:val="00321BA4"/>
    <w:rsid w:val="00322901"/>
    <w:rsid w:val="00323A19"/>
    <w:rsid w:val="003251FA"/>
    <w:rsid w:val="00325870"/>
    <w:rsid w:val="003325D8"/>
    <w:rsid w:val="0033294D"/>
    <w:rsid w:val="00333541"/>
    <w:rsid w:val="003354F5"/>
    <w:rsid w:val="00335906"/>
    <w:rsid w:val="00337E7B"/>
    <w:rsid w:val="0034074E"/>
    <w:rsid w:val="00342159"/>
    <w:rsid w:val="00343371"/>
    <w:rsid w:val="00345950"/>
    <w:rsid w:val="00345FBB"/>
    <w:rsid w:val="00347063"/>
    <w:rsid w:val="0034724C"/>
    <w:rsid w:val="00347D3D"/>
    <w:rsid w:val="00347FF5"/>
    <w:rsid w:val="003502C4"/>
    <w:rsid w:val="003504AF"/>
    <w:rsid w:val="0035138E"/>
    <w:rsid w:val="00353AF7"/>
    <w:rsid w:val="0035617E"/>
    <w:rsid w:val="003561E6"/>
    <w:rsid w:val="00361F73"/>
    <w:rsid w:val="003651B3"/>
    <w:rsid w:val="00365443"/>
    <w:rsid w:val="003654A2"/>
    <w:rsid w:val="00365E6C"/>
    <w:rsid w:val="00366275"/>
    <w:rsid w:val="0036669B"/>
    <w:rsid w:val="003721F2"/>
    <w:rsid w:val="00375A13"/>
    <w:rsid w:val="00375BB1"/>
    <w:rsid w:val="003767FE"/>
    <w:rsid w:val="00376909"/>
    <w:rsid w:val="0038010B"/>
    <w:rsid w:val="003805C2"/>
    <w:rsid w:val="00382933"/>
    <w:rsid w:val="003841D0"/>
    <w:rsid w:val="00384BF3"/>
    <w:rsid w:val="003859DE"/>
    <w:rsid w:val="00387E78"/>
    <w:rsid w:val="003900EE"/>
    <w:rsid w:val="00390F0A"/>
    <w:rsid w:val="00391561"/>
    <w:rsid w:val="003935E9"/>
    <w:rsid w:val="00393BA4"/>
    <w:rsid w:val="0039592E"/>
    <w:rsid w:val="003959FA"/>
    <w:rsid w:val="00395DB1"/>
    <w:rsid w:val="003A12A1"/>
    <w:rsid w:val="003A12E5"/>
    <w:rsid w:val="003A72C3"/>
    <w:rsid w:val="003B0473"/>
    <w:rsid w:val="003B0941"/>
    <w:rsid w:val="003B1F08"/>
    <w:rsid w:val="003B4572"/>
    <w:rsid w:val="003B6981"/>
    <w:rsid w:val="003C1133"/>
    <w:rsid w:val="003C17C2"/>
    <w:rsid w:val="003C24E2"/>
    <w:rsid w:val="003C2892"/>
    <w:rsid w:val="003C3BFF"/>
    <w:rsid w:val="003C4CAA"/>
    <w:rsid w:val="003C4E1E"/>
    <w:rsid w:val="003C5FDA"/>
    <w:rsid w:val="003C6714"/>
    <w:rsid w:val="003D03C9"/>
    <w:rsid w:val="003D3980"/>
    <w:rsid w:val="003D6CCC"/>
    <w:rsid w:val="003D771D"/>
    <w:rsid w:val="003D7D3A"/>
    <w:rsid w:val="003E0F6D"/>
    <w:rsid w:val="003E1F7A"/>
    <w:rsid w:val="003E3984"/>
    <w:rsid w:val="003E5797"/>
    <w:rsid w:val="003F0CF8"/>
    <w:rsid w:val="003F23F6"/>
    <w:rsid w:val="003F4375"/>
    <w:rsid w:val="003F5CB0"/>
    <w:rsid w:val="003F6FA8"/>
    <w:rsid w:val="003F71BA"/>
    <w:rsid w:val="003F7458"/>
    <w:rsid w:val="004000CA"/>
    <w:rsid w:val="00401453"/>
    <w:rsid w:val="00406594"/>
    <w:rsid w:val="00407092"/>
    <w:rsid w:val="004112A9"/>
    <w:rsid w:val="00413580"/>
    <w:rsid w:val="004140BD"/>
    <w:rsid w:val="00414678"/>
    <w:rsid w:val="00416416"/>
    <w:rsid w:val="00417A80"/>
    <w:rsid w:val="0042076E"/>
    <w:rsid w:val="004211C5"/>
    <w:rsid w:val="004241B5"/>
    <w:rsid w:val="00424F8D"/>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17C"/>
    <w:rsid w:val="00454E00"/>
    <w:rsid w:val="004558CD"/>
    <w:rsid w:val="004567F7"/>
    <w:rsid w:val="004579E1"/>
    <w:rsid w:val="00460F11"/>
    <w:rsid w:val="00462B1D"/>
    <w:rsid w:val="00464163"/>
    <w:rsid w:val="00470A1C"/>
    <w:rsid w:val="00471DD9"/>
    <w:rsid w:val="0047590A"/>
    <w:rsid w:val="00476E2D"/>
    <w:rsid w:val="00477AFD"/>
    <w:rsid w:val="00486834"/>
    <w:rsid w:val="004875E3"/>
    <w:rsid w:val="00487A05"/>
    <w:rsid w:val="00490036"/>
    <w:rsid w:val="00490760"/>
    <w:rsid w:val="00490E57"/>
    <w:rsid w:val="00491187"/>
    <w:rsid w:val="0049191F"/>
    <w:rsid w:val="00492264"/>
    <w:rsid w:val="00492A6C"/>
    <w:rsid w:val="00492E4F"/>
    <w:rsid w:val="00493100"/>
    <w:rsid w:val="004964E9"/>
    <w:rsid w:val="00496859"/>
    <w:rsid w:val="004A19A8"/>
    <w:rsid w:val="004A4DFE"/>
    <w:rsid w:val="004A6165"/>
    <w:rsid w:val="004A77E5"/>
    <w:rsid w:val="004B0937"/>
    <w:rsid w:val="004B0BAA"/>
    <w:rsid w:val="004B1412"/>
    <w:rsid w:val="004B2674"/>
    <w:rsid w:val="004B472B"/>
    <w:rsid w:val="004B4A25"/>
    <w:rsid w:val="004B6795"/>
    <w:rsid w:val="004B7489"/>
    <w:rsid w:val="004C041C"/>
    <w:rsid w:val="004C0DFB"/>
    <w:rsid w:val="004C404D"/>
    <w:rsid w:val="004C509B"/>
    <w:rsid w:val="004C52B6"/>
    <w:rsid w:val="004C57A0"/>
    <w:rsid w:val="004C598D"/>
    <w:rsid w:val="004C5AF0"/>
    <w:rsid w:val="004C5F19"/>
    <w:rsid w:val="004C7313"/>
    <w:rsid w:val="004D0171"/>
    <w:rsid w:val="004D1D2D"/>
    <w:rsid w:val="004D577A"/>
    <w:rsid w:val="004D7203"/>
    <w:rsid w:val="004E2A5C"/>
    <w:rsid w:val="004E5798"/>
    <w:rsid w:val="004F0482"/>
    <w:rsid w:val="004F0FE0"/>
    <w:rsid w:val="004F12C7"/>
    <w:rsid w:val="004F3279"/>
    <w:rsid w:val="004F77BC"/>
    <w:rsid w:val="004F7B55"/>
    <w:rsid w:val="004F7EE3"/>
    <w:rsid w:val="00503CA6"/>
    <w:rsid w:val="00505073"/>
    <w:rsid w:val="00507FBF"/>
    <w:rsid w:val="00511E5E"/>
    <w:rsid w:val="00514165"/>
    <w:rsid w:val="005147B2"/>
    <w:rsid w:val="005161B0"/>
    <w:rsid w:val="005217C1"/>
    <w:rsid w:val="00521852"/>
    <w:rsid w:val="0052288E"/>
    <w:rsid w:val="005233B2"/>
    <w:rsid w:val="00526D65"/>
    <w:rsid w:val="00527061"/>
    <w:rsid w:val="0053198A"/>
    <w:rsid w:val="0053334D"/>
    <w:rsid w:val="00533F29"/>
    <w:rsid w:val="00534808"/>
    <w:rsid w:val="00535839"/>
    <w:rsid w:val="00535D4D"/>
    <w:rsid w:val="00536F37"/>
    <w:rsid w:val="005406FA"/>
    <w:rsid w:val="00540DC7"/>
    <w:rsid w:val="00541B74"/>
    <w:rsid w:val="005427B0"/>
    <w:rsid w:val="00542B70"/>
    <w:rsid w:val="00542E6F"/>
    <w:rsid w:val="00542E92"/>
    <w:rsid w:val="00542FA6"/>
    <w:rsid w:val="00543109"/>
    <w:rsid w:val="00543D2C"/>
    <w:rsid w:val="005462D1"/>
    <w:rsid w:val="005474AB"/>
    <w:rsid w:val="00552F8D"/>
    <w:rsid w:val="00560591"/>
    <w:rsid w:val="00565E65"/>
    <w:rsid w:val="00570CCD"/>
    <w:rsid w:val="00572CEB"/>
    <w:rsid w:val="005755F2"/>
    <w:rsid w:val="00576705"/>
    <w:rsid w:val="00576D19"/>
    <w:rsid w:val="00582303"/>
    <w:rsid w:val="00582AE3"/>
    <w:rsid w:val="00582EA5"/>
    <w:rsid w:val="0058619F"/>
    <w:rsid w:val="005866D1"/>
    <w:rsid w:val="00590DE0"/>
    <w:rsid w:val="005917CC"/>
    <w:rsid w:val="00592A09"/>
    <w:rsid w:val="00592AC2"/>
    <w:rsid w:val="00593452"/>
    <w:rsid w:val="00596291"/>
    <w:rsid w:val="00596AC7"/>
    <w:rsid w:val="005A05D2"/>
    <w:rsid w:val="005A31FF"/>
    <w:rsid w:val="005A798E"/>
    <w:rsid w:val="005A7FF7"/>
    <w:rsid w:val="005B0792"/>
    <w:rsid w:val="005B0F8F"/>
    <w:rsid w:val="005B28F8"/>
    <w:rsid w:val="005B495B"/>
    <w:rsid w:val="005B4CDB"/>
    <w:rsid w:val="005B7694"/>
    <w:rsid w:val="005B7F31"/>
    <w:rsid w:val="005C0614"/>
    <w:rsid w:val="005C2B08"/>
    <w:rsid w:val="005C7995"/>
    <w:rsid w:val="005D04D2"/>
    <w:rsid w:val="005D0C3F"/>
    <w:rsid w:val="005D1508"/>
    <w:rsid w:val="005D1AB8"/>
    <w:rsid w:val="005D1DB6"/>
    <w:rsid w:val="005D23E6"/>
    <w:rsid w:val="005D2475"/>
    <w:rsid w:val="005D4B1D"/>
    <w:rsid w:val="005D4C86"/>
    <w:rsid w:val="005D68EF"/>
    <w:rsid w:val="005D7EAF"/>
    <w:rsid w:val="005E01E9"/>
    <w:rsid w:val="005E1CF9"/>
    <w:rsid w:val="005E2C7E"/>
    <w:rsid w:val="005F02A1"/>
    <w:rsid w:val="005F0A73"/>
    <w:rsid w:val="005F3904"/>
    <w:rsid w:val="005F4F00"/>
    <w:rsid w:val="005F62CF"/>
    <w:rsid w:val="005F7A78"/>
    <w:rsid w:val="00601117"/>
    <w:rsid w:val="006029C3"/>
    <w:rsid w:val="0060494E"/>
    <w:rsid w:val="006059D2"/>
    <w:rsid w:val="006066D4"/>
    <w:rsid w:val="0060724F"/>
    <w:rsid w:val="00607F00"/>
    <w:rsid w:val="00610D6E"/>
    <w:rsid w:val="0061242E"/>
    <w:rsid w:val="00612A26"/>
    <w:rsid w:val="006145F0"/>
    <w:rsid w:val="00614883"/>
    <w:rsid w:val="0061520B"/>
    <w:rsid w:val="006153F3"/>
    <w:rsid w:val="006167D1"/>
    <w:rsid w:val="006175E1"/>
    <w:rsid w:val="006202F2"/>
    <w:rsid w:val="00621087"/>
    <w:rsid w:val="00623F83"/>
    <w:rsid w:val="006267AD"/>
    <w:rsid w:val="00630238"/>
    <w:rsid w:val="00630500"/>
    <w:rsid w:val="00631572"/>
    <w:rsid w:val="00632AE4"/>
    <w:rsid w:val="00633F20"/>
    <w:rsid w:val="0063582E"/>
    <w:rsid w:val="00641215"/>
    <w:rsid w:val="00641D7C"/>
    <w:rsid w:val="00642B16"/>
    <w:rsid w:val="00644EA6"/>
    <w:rsid w:val="0064548E"/>
    <w:rsid w:val="00645C7C"/>
    <w:rsid w:val="00647CA0"/>
    <w:rsid w:val="00647DCD"/>
    <w:rsid w:val="00651D7A"/>
    <w:rsid w:val="006556BA"/>
    <w:rsid w:val="006573EE"/>
    <w:rsid w:val="00660419"/>
    <w:rsid w:val="00660F14"/>
    <w:rsid w:val="00663CCF"/>
    <w:rsid w:val="00665893"/>
    <w:rsid w:val="006668AE"/>
    <w:rsid w:val="00667FB8"/>
    <w:rsid w:val="0067090E"/>
    <w:rsid w:val="00671F32"/>
    <w:rsid w:val="00672200"/>
    <w:rsid w:val="0067369A"/>
    <w:rsid w:val="00674E7B"/>
    <w:rsid w:val="006775AA"/>
    <w:rsid w:val="00681A69"/>
    <w:rsid w:val="0068214F"/>
    <w:rsid w:val="00685554"/>
    <w:rsid w:val="00686325"/>
    <w:rsid w:val="0068650A"/>
    <w:rsid w:val="0068773D"/>
    <w:rsid w:val="006904DA"/>
    <w:rsid w:val="00691A3D"/>
    <w:rsid w:val="00692887"/>
    <w:rsid w:val="0069402D"/>
    <w:rsid w:val="00694975"/>
    <w:rsid w:val="00695733"/>
    <w:rsid w:val="0069608E"/>
    <w:rsid w:val="00696849"/>
    <w:rsid w:val="00696E2D"/>
    <w:rsid w:val="006A0111"/>
    <w:rsid w:val="006A0F46"/>
    <w:rsid w:val="006A14DE"/>
    <w:rsid w:val="006A3F16"/>
    <w:rsid w:val="006A6BF9"/>
    <w:rsid w:val="006B30E7"/>
    <w:rsid w:val="006B57A4"/>
    <w:rsid w:val="006B588C"/>
    <w:rsid w:val="006B672B"/>
    <w:rsid w:val="006C2E89"/>
    <w:rsid w:val="006C2EBB"/>
    <w:rsid w:val="006C34AE"/>
    <w:rsid w:val="006C456B"/>
    <w:rsid w:val="006C5C2B"/>
    <w:rsid w:val="006C635E"/>
    <w:rsid w:val="006C6EE7"/>
    <w:rsid w:val="006D23B7"/>
    <w:rsid w:val="006D52CE"/>
    <w:rsid w:val="006D5504"/>
    <w:rsid w:val="006D63F8"/>
    <w:rsid w:val="006D6D36"/>
    <w:rsid w:val="006E189C"/>
    <w:rsid w:val="006E2643"/>
    <w:rsid w:val="006E3049"/>
    <w:rsid w:val="006E702D"/>
    <w:rsid w:val="006E7F9D"/>
    <w:rsid w:val="006F055A"/>
    <w:rsid w:val="006F190F"/>
    <w:rsid w:val="006F1BA4"/>
    <w:rsid w:val="006F33CE"/>
    <w:rsid w:val="006F3D35"/>
    <w:rsid w:val="006F41D3"/>
    <w:rsid w:val="006F721A"/>
    <w:rsid w:val="006F74B8"/>
    <w:rsid w:val="006F7503"/>
    <w:rsid w:val="006F7B7C"/>
    <w:rsid w:val="00700BEB"/>
    <w:rsid w:val="007029C8"/>
    <w:rsid w:val="00702ADD"/>
    <w:rsid w:val="0070304C"/>
    <w:rsid w:val="00703F6D"/>
    <w:rsid w:val="007071FB"/>
    <w:rsid w:val="007076AF"/>
    <w:rsid w:val="00707E57"/>
    <w:rsid w:val="00710536"/>
    <w:rsid w:val="0071159B"/>
    <w:rsid w:val="00712973"/>
    <w:rsid w:val="00713D5A"/>
    <w:rsid w:val="00714B07"/>
    <w:rsid w:val="007156DF"/>
    <w:rsid w:val="00717518"/>
    <w:rsid w:val="0071751C"/>
    <w:rsid w:val="0071764F"/>
    <w:rsid w:val="00717AEF"/>
    <w:rsid w:val="00720F24"/>
    <w:rsid w:val="007223B5"/>
    <w:rsid w:val="00723A9C"/>
    <w:rsid w:val="00723C6C"/>
    <w:rsid w:val="00724DF5"/>
    <w:rsid w:val="00725DF9"/>
    <w:rsid w:val="00732ACE"/>
    <w:rsid w:val="00733099"/>
    <w:rsid w:val="007330A4"/>
    <w:rsid w:val="00733F56"/>
    <w:rsid w:val="00734603"/>
    <w:rsid w:val="00734D32"/>
    <w:rsid w:val="00734D65"/>
    <w:rsid w:val="00735129"/>
    <w:rsid w:val="00736BBC"/>
    <w:rsid w:val="00736D0D"/>
    <w:rsid w:val="00737FBB"/>
    <w:rsid w:val="00741E23"/>
    <w:rsid w:val="0074213B"/>
    <w:rsid w:val="007423BA"/>
    <w:rsid w:val="0074384A"/>
    <w:rsid w:val="00745BAC"/>
    <w:rsid w:val="007466C4"/>
    <w:rsid w:val="0074748F"/>
    <w:rsid w:val="007502CD"/>
    <w:rsid w:val="00750F98"/>
    <w:rsid w:val="00751108"/>
    <w:rsid w:val="00753F14"/>
    <w:rsid w:val="007541FB"/>
    <w:rsid w:val="00754D2D"/>
    <w:rsid w:val="00755D98"/>
    <w:rsid w:val="00755E78"/>
    <w:rsid w:val="0075737D"/>
    <w:rsid w:val="0075752D"/>
    <w:rsid w:val="007612AF"/>
    <w:rsid w:val="007634E0"/>
    <w:rsid w:val="00763630"/>
    <w:rsid w:val="007652BA"/>
    <w:rsid w:val="007679D1"/>
    <w:rsid w:val="0077139C"/>
    <w:rsid w:val="0077311A"/>
    <w:rsid w:val="00773CE1"/>
    <w:rsid w:val="0077536C"/>
    <w:rsid w:val="00776711"/>
    <w:rsid w:val="00777064"/>
    <w:rsid w:val="00780F39"/>
    <w:rsid w:val="00780F97"/>
    <w:rsid w:val="007812EB"/>
    <w:rsid w:val="007849CE"/>
    <w:rsid w:val="00786C96"/>
    <w:rsid w:val="00791545"/>
    <w:rsid w:val="007925A7"/>
    <w:rsid w:val="00792A83"/>
    <w:rsid w:val="00794ADB"/>
    <w:rsid w:val="007963E5"/>
    <w:rsid w:val="007965F9"/>
    <w:rsid w:val="007968BA"/>
    <w:rsid w:val="00796AB2"/>
    <w:rsid w:val="00797CC0"/>
    <w:rsid w:val="007A13AF"/>
    <w:rsid w:val="007A1475"/>
    <w:rsid w:val="007A2E9A"/>
    <w:rsid w:val="007A5545"/>
    <w:rsid w:val="007A6841"/>
    <w:rsid w:val="007A7E26"/>
    <w:rsid w:val="007B17A7"/>
    <w:rsid w:val="007B1A6D"/>
    <w:rsid w:val="007B2603"/>
    <w:rsid w:val="007B323F"/>
    <w:rsid w:val="007B37E2"/>
    <w:rsid w:val="007B4B7A"/>
    <w:rsid w:val="007B4DEB"/>
    <w:rsid w:val="007B67F9"/>
    <w:rsid w:val="007C2A71"/>
    <w:rsid w:val="007C3470"/>
    <w:rsid w:val="007C47C8"/>
    <w:rsid w:val="007C4BFC"/>
    <w:rsid w:val="007C5DFA"/>
    <w:rsid w:val="007C6822"/>
    <w:rsid w:val="007D12F2"/>
    <w:rsid w:val="007D3984"/>
    <w:rsid w:val="007D4AD6"/>
    <w:rsid w:val="007D68B3"/>
    <w:rsid w:val="007D7095"/>
    <w:rsid w:val="007D7AE7"/>
    <w:rsid w:val="007E10D1"/>
    <w:rsid w:val="007E51BF"/>
    <w:rsid w:val="007E5D6E"/>
    <w:rsid w:val="007F0D66"/>
    <w:rsid w:val="007F161E"/>
    <w:rsid w:val="007F345E"/>
    <w:rsid w:val="007F39B2"/>
    <w:rsid w:val="007F6D5D"/>
    <w:rsid w:val="00800E06"/>
    <w:rsid w:val="00802DA2"/>
    <w:rsid w:val="0080322B"/>
    <w:rsid w:val="008032AC"/>
    <w:rsid w:val="00803549"/>
    <w:rsid w:val="008057C3"/>
    <w:rsid w:val="00805D74"/>
    <w:rsid w:val="008068F1"/>
    <w:rsid w:val="00812BA8"/>
    <w:rsid w:val="008146CD"/>
    <w:rsid w:val="00817160"/>
    <w:rsid w:val="008177B9"/>
    <w:rsid w:val="00817F12"/>
    <w:rsid w:val="008209F9"/>
    <w:rsid w:val="0082182B"/>
    <w:rsid w:val="00821D19"/>
    <w:rsid w:val="00821FD2"/>
    <w:rsid w:val="0083075A"/>
    <w:rsid w:val="00831049"/>
    <w:rsid w:val="008319F8"/>
    <w:rsid w:val="00831B42"/>
    <w:rsid w:val="008320FE"/>
    <w:rsid w:val="008326A7"/>
    <w:rsid w:val="008328DA"/>
    <w:rsid w:val="0083542E"/>
    <w:rsid w:val="00836724"/>
    <w:rsid w:val="00840B44"/>
    <w:rsid w:val="00841173"/>
    <w:rsid w:val="00842D44"/>
    <w:rsid w:val="00843F80"/>
    <w:rsid w:val="00845E62"/>
    <w:rsid w:val="00846E2C"/>
    <w:rsid w:val="008471EF"/>
    <w:rsid w:val="00852B1E"/>
    <w:rsid w:val="008618C7"/>
    <w:rsid w:val="00862488"/>
    <w:rsid w:val="0086276E"/>
    <w:rsid w:val="00862B63"/>
    <w:rsid w:val="00863010"/>
    <w:rsid w:val="00864C71"/>
    <w:rsid w:val="008669A9"/>
    <w:rsid w:val="0087181E"/>
    <w:rsid w:val="00871A17"/>
    <w:rsid w:val="00872576"/>
    <w:rsid w:val="008741B9"/>
    <w:rsid w:val="0088213F"/>
    <w:rsid w:val="00882B6F"/>
    <w:rsid w:val="00883DB8"/>
    <w:rsid w:val="0088401D"/>
    <w:rsid w:val="00884433"/>
    <w:rsid w:val="00886391"/>
    <w:rsid w:val="00886D1B"/>
    <w:rsid w:val="00887A39"/>
    <w:rsid w:val="00887E4E"/>
    <w:rsid w:val="00892D9A"/>
    <w:rsid w:val="00892E14"/>
    <w:rsid w:val="0089332E"/>
    <w:rsid w:val="0089337E"/>
    <w:rsid w:val="00893683"/>
    <w:rsid w:val="008937E0"/>
    <w:rsid w:val="00895424"/>
    <w:rsid w:val="00897E70"/>
    <w:rsid w:val="008A04F2"/>
    <w:rsid w:val="008A1EEC"/>
    <w:rsid w:val="008A23D1"/>
    <w:rsid w:val="008A3542"/>
    <w:rsid w:val="008A472D"/>
    <w:rsid w:val="008A4FAD"/>
    <w:rsid w:val="008A5742"/>
    <w:rsid w:val="008A5E7D"/>
    <w:rsid w:val="008A6B90"/>
    <w:rsid w:val="008A6F65"/>
    <w:rsid w:val="008B2794"/>
    <w:rsid w:val="008B2BAE"/>
    <w:rsid w:val="008B39AE"/>
    <w:rsid w:val="008B438C"/>
    <w:rsid w:val="008B5058"/>
    <w:rsid w:val="008B5FAD"/>
    <w:rsid w:val="008B7426"/>
    <w:rsid w:val="008B773B"/>
    <w:rsid w:val="008C0BF7"/>
    <w:rsid w:val="008C310E"/>
    <w:rsid w:val="008C31B9"/>
    <w:rsid w:val="008C5400"/>
    <w:rsid w:val="008C63A5"/>
    <w:rsid w:val="008C704F"/>
    <w:rsid w:val="008D140F"/>
    <w:rsid w:val="008D2124"/>
    <w:rsid w:val="008D2A7B"/>
    <w:rsid w:val="008D33AE"/>
    <w:rsid w:val="008D4BE9"/>
    <w:rsid w:val="008D59A1"/>
    <w:rsid w:val="008D7427"/>
    <w:rsid w:val="008D7AE8"/>
    <w:rsid w:val="008E15AB"/>
    <w:rsid w:val="008E54F8"/>
    <w:rsid w:val="008E66B5"/>
    <w:rsid w:val="008E711F"/>
    <w:rsid w:val="008E7E63"/>
    <w:rsid w:val="008F1C98"/>
    <w:rsid w:val="008F2A19"/>
    <w:rsid w:val="008F2A5E"/>
    <w:rsid w:val="008F4007"/>
    <w:rsid w:val="008F426C"/>
    <w:rsid w:val="008F58E7"/>
    <w:rsid w:val="008F621A"/>
    <w:rsid w:val="008F7807"/>
    <w:rsid w:val="008F7F4C"/>
    <w:rsid w:val="0090027D"/>
    <w:rsid w:val="00900896"/>
    <w:rsid w:val="009010A3"/>
    <w:rsid w:val="009010FF"/>
    <w:rsid w:val="00905C95"/>
    <w:rsid w:val="00906B04"/>
    <w:rsid w:val="00907685"/>
    <w:rsid w:val="00911690"/>
    <w:rsid w:val="0091433B"/>
    <w:rsid w:val="00915066"/>
    <w:rsid w:val="00916B76"/>
    <w:rsid w:val="009170B5"/>
    <w:rsid w:val="009179A4"/>
    <w:rsid w:val="00921F5E"/>
    <w:rsid w:val="009231EE"/>
    <w:rsid w:val="009234E6"/>
    <w:rsid w:val="009245BE"/>
    <w:rsid w:val="00924923"/>
    <w:rsid w:val="00924FA5"/>
    <w:rsid w:val="009252C6"/>
    <w:rsid w:val="009252D5"/>
    <w:rsid w:val="0092624C"/>
    <w:rsid w:val="009266FB"/>
    <w:rsid w:val="00927ECC"/>
    <w:rsid w:val="0093116D"/>
    <w:rsid w:val="009318D1"/>
    <w:rsid w:val="00932703"/>
    <w:rsid w:val="0093429C"/>
    <w:rsid w:val="00935404"/>
    <w:rsid w:val="009371B1"/>
    <w:rsid w:val="00937645"/>
    <w:rsid w:val="00937E6C"/>
    <w:rsid w:val="009409F4"/>
    <w:rsid w:val="00941248"/>
    <w:rsid w:val="009420AC"/>
    <w:rsid w:val="00943115"/>
    <w:rsid w:val="009433A2"/>
    <w:rsid w:val="0094414E"/>
    <w:rsid w:val="009548D8"/>
    <w:rsid w:val="009549BA"/>
    <w:rsid w:val="00954AE9"/>
    <w:rsid w:val="00960571"/>
    <w:rsid w:val="00964A13"/>
    <w:rsid w:val="00965254"/>
    <w:rsid w:val="00965E14"/>
    <w:rsid w:val="00967D9D"/>
    <w:rsid w:val="009746F8"/>
    <w:rsid w:val="00976E41"/>
    <w:rsid w:val="009808C8"/>
    <w:rsid w:val="00981A4C"/>
    <w:rsid w:val="00981FF8"/>
    <w:rsid w:val="00982CE2"/>
    <w:rsid w:val="0098639E"/>
    <w:rsid w:val="0098697A"/>
    <w:rsid w:val="00986BBC"/>
    <w:rsid w:val="0099039B"/>
    <w:rsid w:val="00990F9A"/>
    <w:rsid w:val="00992028"/>
    <w:rsid w:val="009936F4"/>
    <w:rsid w:val="0099451B"/>
    <w:rsid w:val="00996800"/>
    <w:rsid w:val="00996975"/>
    <w:rsid w:val="009A023D"/>
    <w:rsid w:val="009A08A6"/>
    <w:rsid w:val="009A5D47"/>
    <w:rsid w:val="009B03DB"/>
    <w:rsid w:val="009B192F"/>
    <w:rsid w:val="009B48A1"/>
    <w:rsid w:val="009B60B4"/>
    <w:rsid w:val="009B72BF"/>
    <w:rsid w:val="009C03C2"/>
    <w:rsid w:val="009C0E64"/>
    <w:rsid w:val="009C1436"/>
    <w:rsid w:val="009C1DA9"/>
    <w:rsid w:val="009C2F99"/>
    <w:rsid w:val="009C2FFC"/>
    <w:rsid w:val="009C4041"/>
    <w:rsid w:val="009C4262"/>
    <w:rsid w:val="009C548C"/>
    <w:rsid w:val="009C5ABD"/>
    <w:rsid w:val="009C7D2B"/>
    <w:rsid w:val="009D05E3"/>
    <w:rsid w:val="009D0FBF"/>
    <w:rsid w:val="009D22D0"/>
    <w:rsid w:val="009D30EB"/>
    <w:rsid w:val="009D34B2"/>
    <w:rsid w:val="009D3C3A"/>
    <w:rsid w:val="009D3F0E"/>
    <w:rsid w:val="009D46CF"/>
    <w:rsid w:val="009D494E"/>
    <w:rsid w:val="009D4A4C"/>
    <w:rsid w:val="009D4DD9"/>
    <w:rsid w:val="009D65BB"/>
    <w:rsid w:val="009D7CF1"/>
    <w:rsid w:val="009E05E7"/>
    <w:rsid w:val="009E1614"/>
    <w:rsid w:val="009E1DCB"/>
    <w:rsid w:val="009E2937"/>
    <w:rsid w:val="009E4726"/>
    <w:rsid w:val="009E49FB"/>
    <w:rsid w:val="009E716A"/>
    <w:rsid w:val="009E732B"/>
    <w:rsid w:val="009F047F"/>
    <w:rsid w:val="009F230B"/>
    <w:rsid w:val="009F2480"/>
    <w:rsid w:val="009F28D6"/>
    <w:rsid w:val="009F37C0"/>
    <w:rsid w:val="00A01750"/>
    <w:rsid w:val="00A02477"/>
    <w:rsid w:val="00A041DA"/>
    <w:rsid w:val="00A059D0"/>
    <w:rsid w:val="00A05E24"/>
    <w:rsid w:val="00A105B0"/>
    <w:rsid w:val="00A1338E"/>
    <w:rsid w:val="00A14FE8"/>
    <w:rsid w:val="00A21D21"/>
    <w:rsid w:val="00A22F9C"/>
    <w:rsid w:val="00A24E5F"/>
    <w:rsid w:val="00A2502B"/>
    <w:rsid w:val="00A25C3D"/>
    <w:rsid w:val="00A30780"/>
    <w:rsid w:val="00A3083F"/>
    <w:rsid w:val="00A31FFE"/>
    <w:rsid w:val="00A3360E"/>
    <w:rsid w:val="00A41B69"/>
    <w:rsid w:val="00A444E4"/>
    <w:rsid w:val="00A452BE"/>
    <w:rsid w:val="00A52535"/>
    <w:rsid w:val="00A52DBB"/>
    <w:rsid w:val="00A54592"/>
    <w:rsid w:val="00A5743A"/>
    <w:rsid w:val="00A5766E"/>
    <w:rsid w:val="00A64210"/>
    <w:rsid w:val="00A64732"/>
    <w:rsid w:val="00A64752"/>
    <w:rsid w:val="00A6509E"/>
    <w:rsid w:val="00A65587"/>
    <w:rsid w:val="00A660B7"/>
    <w:rsid w:val="00A67376"/>
    <w:rsid w:val="00A67D6B"/>
    <w:rsid w:val="00A71C70"/>
    <w:rsid w:val="00A73F3E"/>
    <w:rsid w:val="00A74FDB"/>
    <w:rsid w:val="00A75068"/>
    <w:rsid w:val="00A75210"/>
    <w:rsid w:val="00A77391"/>
    <w:rsid w:val="00A77846"/>
    <w:rsid w:val="00A77F5E"/>
    <w:rsid w:val="00A8140D"/>
    <w:rsid w:val="00A81C56"/>
    <w:rsid w:val="00A858F7"/>
    <w:rsid w:val="00A8721B"/>
    <w:rsid w:val="00A87BCE"/>
    <w:rsid w:val="00A87C6C"/>
    <w:rsid w:val="00A91826"/>
    <w:rsid w:val="00A91E04"/>
    <w:rsid w:val="00A9440C"/>
    <w:rsid w:val="00A94617"/>
    <w:rsid w:val="00A965F5"/>
    <w:rsid w:val="00A96EDB"/>
    <w:rsid w:val="00A97F57"/>
    <w:rsid w:val="00AA01F4"/>
    <w:rsid w:val="00AA0992"/>
    <w:rsid w:val="00AA22B6"/>
    <w:rsid w:val="00AA3F5E"/>
    <w:rsid w:val="00AA3FD7"/>
    <w:rsid w:val="00AA45A1"/>
    <w:rsid w:val="00AA49A4"/>
    <w:rsid w:val="00AA5681"/>
    <w:rsid w:val="00AA6047"/>
    <w:rsid w:val="00AA6FEA"/>
    <w:rsid w:val="00AA743D"/>
    <w:rsid w:val="00AA754C"/>
    <w:rsid w:val="00AB2F61"/>
    <w:rsid w:val="00AB362D"/>
    <w:rsid w:val="00AB413A"/>
    <w:rsid w:val="00AB704F"/>
    <w:rsid w:val="00AB73A7"/>
    <w:rsid w:val="00AC029A"/>
    <w:rsid w:val="00AC0D99"/>
    <w:rsid w:val="00AC1B39"/>
    <w:rsid w:val="00AC2608"/>
    <w:rsid w:val="00AC328A"/>
    <w:rsid w:val="00AC4E6A"/>
    <w:rsid w:val="00AC7B23"/>
    <w:rsid w:val="00AD3713"/>
    <w:rsid w:val="00AD494F"/>
    <w:rsid w:val="00AD5B09"/>
    <w:rsid w:val="00AD719D"/>
    <w:rsid w:val="00AD71FE"/>
    <w:rsid w:val="00AD79ED"/>
    <w:rsid w:val="00AE13BF"/>
    <w:rsid w:val="00AE1B82"/>
    <w:rsid w:val="00AE5827"/>
    <w:rsid w:val="00AE5C38"/>
    <w:rsid w:val="00AE7410"/>
    <w:rsid w:val="00AF537A"/>
    <w:rsid w:val="00AF5388"/>
    <w:rsid w:val="00B01AF2"/>
    <w:rsid w:val="00B027CD"/>
    <w:rsid w:val="00B037EB"/>
    <w:rsid w:val="00B046AB"/>
    <w:rsid w:val="00B0524A"/>
    <w:rsid w:val="00B12065"/>
    <w:rsid w:val="00B12C8D"/>
    <w:rsid w:val="00B173EA"/>
    <w:rsid w:val="00B17CEA"/>
    <w:rsid w:val="00B21776"/>
    <w:rsid w:val="00B22E92"/>
    <w:rsid w:val="00B23AF6"/>
    <w:rsid w:val="00B24E64"/>
    <w:rsid w:val="00B25021"/>
    <w:rsid w:val="00B25ACF"/>
    <w:rsid w:val="00B25B7C"/>
    <w:rsid w:val="00B25E02"/>
    <w:rsid w:val="00B26D32"/>
    <w:rsid w:val="00B3068A"/>
    <w:rsid w:val="00B3345C"/>
    <w:rsid w:val="00B342EE"/>
    <w:rsid w:val="00B34916"/>
    <w:rsid w:val="00B34F81"/>
    <w:rsid w:val="00B40E00"/>
    <w:rsid w:val="00B42CEA"/>
    <w:rsid w:val="00B44067"/>
    <w:rsid w:val="00B44664"/>
    <w:rsid w:val="00B47710"/>
    <w:rsid w:val="00B50536"/>
    <w:rsid w:val="00B51336"/>
    <w:rsid w:val="00B519E2"/>
    <w:rsid w:val="00B51AC8"/>
    <w:rsid w:val="00B55164"/>
    <w:rsid w:val="00B553B4"/>
    <w:rsid w:val="00B568FE"/>
    <w:rsid w:val="00B56A5B"/>
    <w:rsid w:val="00B56E65"/>
    <w:rsid w:val="00B614D9"/>
    <w:rsid w:val="00B632E2"/>
    <w:rsid w:val="00B64FB4"/>
    <w:rsid w:val="00B65D0D"/>
    <w:rsid w:val="00B71326"/>
    <w:rsid w:val="00B72145"/>
    <w:rsid w:val="00B7294C"/>
    <w:rsid w:val="00B72E4C"/>
    <w:rsid w:val="00B75B9A"/>
    <w:rsid w:val="00B7703D"/>
    <w:rsid w:val="00B77576"/>
    <w:rsid w:val="00B809BC"/>
    <w:rsid w:val="00B80DBE"/>
    <w:rsid w:val="00B82FA9"/>
    <w:rsid w:val="00B83325"/>
    <w:rsid w:val="00B83A16"/>
    <w:rsid w:val="00B83ED5"/>
    <w:rsid w:val="00B84EB6"/>
    <w:rsid w:val="00B8529C"/>
    <w:rsid w:val="00B853E7"/>
    <w:rsid w:val="00B86C9E"/>
    <w:rsid w:val="00B87158"/>
    <w:rsid w:val="00B8788B"/>
    <w:rsid w:val="00B909E0"/>
    <w:rsid w:val="00B9105F"/>
    <w:rsid w:val="00B92B1B"/>
    <w:rsid w:val="00B931B4"/>
    <w:rsid w:val="00B94C69"/>
    <w:rsid w:val="00B96E62"/>
    <w:rsid w:val="00BA05FC"/>
    <w:rsid w:val="00BA235C"/>
    <w:rsid w:val="00BA2E14"/>
    <w:rsid w:val="00BA3231"/>
    <w:rsid w:val="00BA3847"/>
    <w:rsid w:val="00BA3D16"/>
    <w:rsid w:val="00BA41DE"/>
    <w:rsid w:val="00BA46D6"/>
    <w:rsid w:val="00BA4E86"/>
    <w:rsid w:val="00BA61F1"/>
    <w:rsid w:val="00BA7C08"/>
    <w:rsid w:val="00BB0F15"/>
    <w:rsid w:val="00BB1648"/>
    <w:rsid w:val="00BB3A3B"/>
    <w:rsid w:val="00BB3B11"/>
    <w:rsid w:val="00BB3C27"/>
    <w:rsid w:val="00BB652C"/>
    <w:rsid w:val="00BB7E25"/>
    <w:rsid w:val="00BC08AA"/>
    <w:rsid w:val="00BC1657"/>
    <w:rsid w:val="00BC3ACF"/>
    <w:rsid w:val="00BC4225"/>
    <w:rsid w:val="00BC448D"/>
    <w:rsid w:val="00BC46B0"/>
    <w:rsid w:val="00BC4E81"/>
    <w:rsid w:val="00BC7803"/>
    <w:rsid w:val="00BD14A6"/>
    <w:rsid w:val="00BD3127"/>
    <w:rsid w:val="00BD315C"/>
    <w:rsid w:val="00BD74E2"/>
    <w:rsid w:val="00BE1A47"/>
    <w:rsid w:val="00BE1A78"/>
    <w:rsid w:val="00BE50F9"/>
    <w:rsid w:val="00BE5D7D"/>
    <w:rsid w:val="00BE6D7E"/>
    <w:rsid w:val="00BE750C"/>
    <w:rsid w:val="00BE7D80"/>
    <w:rsid w:val="00BF07DA"/>
    <w:rsid w:val="00BF0E96"/>
    <w:rsid w:val="00BF31E9"/>
    <w:rsid w:val="00BF400C"/>
    <w:rsid w:val="00BF428B"/>
    <w:rsid w:val="00BF4F68"/>
    <w:rsid w:val="00BF546C"/>
    <w:rsid w:val="00BF58F8"/>
    <w:rsid w:val="00C01161"/>
    <w:rsid w:val="00C0154C"/>
    <w:rsid w:val="00C01896"/>
    <w:rsid w:val="00C02218"/>
    <w:rsid w:val="00C039B7"/>
    <w:rsid w:val="00C04B33"/>
    <w:rsid w:val="00C14B63"/>
    <w:rsid w:val="00C166F9"/>
    <w:rsid w:val="00C167DC"/>
    <w:rsid w:val="00C168E8"/>
    <w:rsid w:val="00C170E4"/>
    <w:rsid w:val="00C22AE3"/>
    <w:rsid w:val="00C2327C"/>
    <w:rsid w:val="00C25259"/>
    <w:rsid w:val="00C263A9"/>
    <w:rsid w:val="00C26706"/>
    <w:rsid w:val="00C274BB"/>
    <w:rsid w:val="00C3005C"/>
    <w:rsid w:val="00C308F6"/>
    <w:rsid w:val="00C3127E"/>
    <w:rsid w:val="00C35551"/>
    <w:rsid w:val="00C359A0"/>
    <w:rsid w:val="00C35B97"/>
    <w:rsid w:val="00C42029"/>
    <w:rsid w:val="00C42CFA"/>
    <w:rsid w:val="00C44FC7"/>
    <w:rsid w:val="00C4590A"/>
    <w:rsid w:val="00C46B03"/>
    <w:rsid w:val="00C4737F"/>
    <w:rsid w:val="00C473CC"/>
    <w:rsid w:val="00C51436"/>
    <w:rsid w:val="00C536B5"/>
    <w:rsid w:val="00C544BC"/>
    <w:rsid w:val="00C55841"/>
    <w:rsid w:val="00C571A1"/>
    <w:rsid w:val="00C60351"/>
    <w:rsid w:val="00C606DB"/>
    <w:rsid w:val="00C60D48"/>
    <w:rsid w:val="00C639A7"/>
    <w:rsid w:val="00C66676"/>
    <w:rsid w:val="00C703FE"/>
    <w:rsid w:val="00C70A53"/>
    <w:rsid w:val="00C70B34"/>
    <w:rsid w:val="00C70D27"/>
    <w:rsid w:val="00C74662"/>
    <w:rsid w:val="00C775CC"/>
    <w:rsid w:val="00C778CC"/>
    <w:rsid w:val="00C86BD6"/>
    <w:rsid w:val="00C873FB"/>
    <w:rsid w:val="00C87A6C"/>
    <w:rsid w:val="00C90A7B"/>
    <w:rsid w:val="00C90DF1"/>
    <w:rsid w:val="00C91A4B"/>
    <w:rsid w:val="00C9343B"/>
    <w:rsid w:val="00C9401D"/>
    <w:rsid w:val="00C94895"/>
    <w:rsid w:val="00C96585"/>
    <w:rsid w:val="00C97E4B"/>
    <w:rsid w:val="00CA0F94"/>
    <w:rsid w:val="00CA27E0"/>
    <w:rsid w:val="00CA3430"/>
    <w:rsid w:val="00CA4BCB"/>
    <w:rsid w:val="00CA5390"/>
    <w:rsid w:val="00CA5CA8"/>
    <w:rsid w:val="00CA6FA0"/>
    <w:rsid w:val="00CB0F47"/>
    <w:rsid w:val="00CB12C8"/>
    <w:rsid w:val="00CB193D"/>
    <w:rsid w:val="00CB3C68"/>
    <w:rsid w:val="00CB5FA3"/>
    <w:rsid w:val="00CB60E7"/>
    <w:rsid w:val="00CB6A7F"/>
    <w:rsid w:val="00CB6BF0"/>
    <w:rsid w:val="00CC0CB0"/>
    <w:rsid w:val="00CC50E4"/>
    <w:rsid w:val="00CC5D2C"/>
    <w:rsid w:val="00CC6436"/>
    <w:rsid w:val="00CC67DC"/>
    <w:rsid w:val="00CC69AE"/>
    <w:rsid w:val="00CD148F"/>
    <w:rsid w:val="00CD1EC5"/>
    <w:rsid w:val="00CD3142"/>
    <w:rsid w:val="00CD3996"/>
    <w:rsid w:val="00CD42B4"/>
    <w:rsid w:val="00CD5130"/>
    <w:rsid w:val="00CD5ABE"/>
    <w:rsid w:val="00CD7C6D"/>
    <w:rsid w:val="00CE335C"/>
    <w:rsid w:val="00CE394E"/>
    <w:rsid w:val="00CE4595"/>
    <w:rsid w:val="00CE7FD3"/>
    <w:rsid w:val="00CF071E"/>
    <w:rsid w:val="00CF0830"/>
    <w:rsid w:val="00CF0E92"/>
    <w:rsid w:val="00CF109C"/>
    <w:rsid w:val="00CF1557"/>
    <w:rsid w:val="00CF1FBA"/>
    <w:rsid w:val="00CF2167"/>
    <w:rsid w:val="00CF2FE4"/>
    <w:rsid w:val="00CF49BF"/>
    <w:rsid w:val="00CF5694"/>
    <w:rsid w:val="00CF620D"/>
    <w:rsid w:val="00CF693D"/>
    <w:rsid w:val="00CF7190"/>
    <w:rsid w:val="00D013F9"/>
    <w:rsid w:val="00D028F5"/>
    <w:rsid w:val="00D03209"/>
    <w:rsid w:val="00D03CE7"/>
    <w:rsid w:val="00D06ACE"/>
    <w:rsid w:val="00D103B4"/>
    <w:rsid w:val="00D110D6"/>
    <w:rsid w:val="00D120B5"/>
    <w:rsid w:val="00D1654B"/>
    <w:rsid w:val="00D17D37"/>
    <w:rsid w:val="00D22FFF"/>
    <w:rsid w:val="00D26C95"/>
    <w:rsid w:val="00D2761A"/>
    <w:rsid w:val="00D31709"/>
    <w:rsid w:val="00D32623"/>
    <w:rsid w:val="00D3313F"/>
    <w:rsid w:val="00D34035"/>
    <w:rsid w:val="00D34CC5"/>
    <w:rsid w:val="00D35390"/>
    <w:rsid w:val="00D37860"/>
    <w:rsid w:val="00D37FE4"/>
    <w:rsid w:val="00D40934"/>
    <w:rsid w:val="00D40BB6"/>
    <w:rsid w:val="00D41820"/>
    <w:rsid w:val="00D42118"/>
    <w:rsid w:val="00D43968"/>
    <w:rsid w:val="00D45219"/>
    <w:rsid w:val="00D45F60"/>
    <w:rsid w:val="00D46623"/>
    <w:rsid w:val="00D46BA6"/>
    <w:rsid w:val="00D4715B"/>
    <w:rsid w:val="00D51F63"/>
    <w:rsid w:val="00D546D5"/>
    <w:rsid w:val="00D5513D"/>
    <w:rsid w:val="00D55EE3"/>
    <w:rsid w:val="00D60298"/>
    <w:rsid w:val="00D60CC5"/>
    <w:rsid w:val="00D62542"/>
    <w:rsid w:val="00D630CF"/>
    <w:rsid w:val="00D67388"/>
    <w:rsid w:val="00D73A77"/>
    <w:rsid w:val="00D75843"/>
    <w:rsid w:val="00D768A0"/>
    <w:rsid w:val="00D8069A"/>
    <w:rsid w:val="00D81E16"/>
    <w:rsid w:val="00D8399B"/>
    <w:rsid w:val="00D84120"/>
    <w:rsid w:val="00D84EA9"/>
    <w:rsid w:val="00D855E8"/>
    <w:rsid w:val="00D8711F"/>
    <w:rsid w:val="00D871E0"/>
    <w:rsid w:val="00D87693"/>
    <w:rsid w:val="00D87E91"/>
    <w:rsid w:val="00D90E15"/>
    <w:rsid w:val="00D9188B"/>
    <w:rsid w:val="00D91A32"/>
    <w:rsid w:val="00D91E19"/>
    <w:rsid w:val="00D93697"/>
    <w:rsid w:val="00D94421"/>
    <w:rsid w:val="00D94C92"/>
    <w:rsid w:val="00D95B8C"/>
    <w:rsid w:val="00D96F1E"/>
    <w:rsid w:val="00D9734E"/>
    <w:rsid w:val="00D9785F"/>
    <w:rsid w:val="00D97BB3"/>
    <w:rsid w:val="00DA085E"/>
    <w:rsid w:val="00DA1229"/>
    <w:rsid w:val="00DA1D4D"/>
    <w:rsid w:val="00DA51C5"/>
    <w:rsid w:val="00DA5DAF"/>
    <w:rsid w:val="00DA7384"/>
    <w:rsid w:val="00DB1DA3"/>
    <w:rsid w:val="00DB75AC"/>
    <w:rsid w:val="00DC0239"/>
    <w:rsid w:val="00DC0C1B"/>
    <w:rsid w:val="00DC1938"/>
    <w:rsid w:val="00DC1EC7"/>
    <w:rsid w:val="00DC208F"/>
    <w:rsid w:val="00DC2DDD"/>
    <w:rsid w:val="00DC5278"/>
    <w:rsid w:val="00DC5C55"/>
    <w:rsid w:val="00DC71AE"/>
    <w:rsid w:val="00DC7405"/>
    <w:rsid w:val="00DD031C"/>
    <w:rsid w:val="00DD228D"/>
    <w:rsid w:val="00DD2A12"/>
    <w:rsid w:val="00DD3C36"/>
    <w:rsid w:val="00DD4308"/>
    <w:rsid w:val="00DD4BE4"/>
    <w:rsid w:val="00DD6361"/>
    <w:rsid w:val="00DD775D"/>
    <w:rsid w:val="00DD7F1C"/>
    <w:rsid w:val="00DE3126"/>
    <w:rsid w:val="00DE3A94"/>
    <w:rsid w:val="00DE4BB2"/>
    <w:rsid w:val="00DE4F70"/>
    <w:rsid w:val="00DE51FB"/>
    <w:rsid w:val="00DF015F"/>
    <w:rsid w:val="00DF2FAC"/>
    <w:rsid w:val="00DF47CB"/>
    <w:rsid w:val="00DF4E4B"/>
    <w:rsid w:val="00DF5238"/>
    <w:rsid w:val="00DF5A67"/>
    <w:rsid w:val="00E02FF5"/>
    <w:rsid w:val="00E05CAB"/>
    <w:rsid w:val="00E128D7"/>
    <w:rsid w:val="00E132A6"/>
    <w:rsid w:val="00E143E8"/>
    <w:rsid w:val="00E15A5F"/>
    <w:rsid w:val="00E15B10"/>
    <w:rsid w:val="00E207C1"/>
    <w:rsid w:val="00E21560"/>
    <w:rsid w:val="00E22385"/>
    <w:rsid w:val="00E238E9"/>
    <w:rsid w:val="00E2406E"/>
    <w:rsid w:val="00E25036"/>
    <w:rsid w:val="00E25534"/>
    <w:rsid w:val="00E25DAC"/>
    <w:rsid w:val="00E26344"/>
    <w:rsid w:val="00E30D1D"/>
    <w:rsid w:val="00E32181"/>
    <w:rsid w:val="00E32EFB"/>
    <w:rsid w:val="00E3745B"/>
    <w:rsid w:val="00E412F2"/>
    <w:rsid w:val="00E423E9"/>
    <w:rsid w:val="00E42A2D"/>
    <w:rsid w:val="00E45720"/>
    <w:rsid w:val="00E45FCF"/>
    <w:rsid w:val="00E462BB"/>
    <w:rsid w:val="00E46AA3"/>
    <w:rsid w:val="00E46ACC"/>
    <w:rsid w:val="00E46F1B"/>
    <w:rsid w:val="00E47E30"/>
    <w:rsid w:val="00E510EA"/>
    <w:rsid w:val="00E51CC8"/>
    <w:rsid w:val="00E522C4"/>
    <w:rsid w:val="00E54B9E"/>
    <w:rsid w:val="00E573C2"/>
    <w:rsid w:val="00E60CF5"/>
    <w:rsid w:val="00E61F28"/>
    <w:rsid w:val="00E627CC"/>
    <w:rsid w:val="00E62BA2"/>
    <w:rsid w:val="00E663E8"/>
    <w:rsid w:val="00E66436"/>
    <w:rsid w:val="00E66FC1"/>
    <w:rsid w:val="00E7098C"/>
    <w:rsid w:val="00E70AD9"/>
    <w:rsid w:val="00E726BD"/>
    <w:rsid w:val="00E805A7"/>
    <w:rsid w:val="00E81DB4"/>
    <w:rsid w:val="00E839CE"/>
    <w:rsid w:val="00E86720"/>
    <w:rsid w:val="00E87D1F"/>
    <w:rsid w:val="00E9367E"/>
    <w:rsid w:val="00E93FA9"/>
    <w:rsid w:val="00E94668"/>
    <w:rsid w:val="00E97F02"/>
    <w:rsid w:val="00EA021F"/>
    <w:rsid w:val="00EA1956"/>
    <w:rsid w:val="00EA2415"/>
    <w:rsid w:val="00EA345E"/>
    <w:rsid w:val="00EA349D"/>
    <w:rsid w:val="00EA3B3E"/>
    <w:rsid w:val="00EA3D45"/>
    <w:rsid w:val="00EA6CDC"/>
    <w:rsid w:val="00EB1CC1"/>
    <w:rsid w:val="00EB1CF0"/>
    <w:rsid w:val="00EB1E4E"/>
    <w:rsid w:val="00EB22FF"/>
    <w:rsid w:val="00EB5229"/>
    <w:rsid w:val="00EB594A"/>
    <w:rsid w:val="00EC1DA4"/>
    <w:rsid w:val="00EC2B9C"/>
    <w:rsid w:val="00EC4B03"/>
    <w:rsid w:val="00EC4ED7"/>
    <w:rsid w:val="00EC75DE"/>
    <w:rsid w:val="00ED12D0"/>
    <w:rsid w:val="00ED2E82"/>
    <w:rsid w:val="00ED2FEC"/>
    <w:rsid w:val="00ED37D8"/>
    <w:rsid w:val="00ED5C0C"/>
    <w:rsid w:val="00ED5DE0"/>
    <w:rsid w:val="00ED7FBB"/>
    <w:rsid w:val="00EE4536"/>
    <w:rsid w:val="00EE4DF0"/>
    <w:rsid w:val="00EE5333"/>
    <w:rsid w:val="00EE552B"/>
    <w:rsid w:val="00EE5676"/>
    <w:rsid w:val="00EE6850"/>
    <w:rsid w:val="00EE7293"/>
    <w:rsid w:val="00EF1965"/>
    <w:rsid w:val="00EF7D4A"/>
    <w:rsid w:val="00F02A64"/>
    <w:rsid w:val="00F03221"/>
    <w:rsid w:val="00F04F04"/>
    <w:rsid w:val="00F05EE6"/>
    <w:rsid w:val="00F102B9"/>
    <w:rsid w:val="00F106D2"/>
    <w:rsid w:val="00F10803"/>
    <w:rsid w:val="00F10EF9"/>
    <w:rsid w:val="00F1109A"/>
    <w:rsid w:val="00F13A74"/>
    <w:rsid w:val="00F17BE4"/>
    <w:rsid w:val="00F212FB"/>
    <w:rsid w:val="00F24625"/>
    <w:rsid w:val="00F249C2"/>
    <w:rsid w:val="00F25118"/>
    <w:rsid w:val="00F27267"/>
    <w:rsid w:val="00F2798A"/>
    <w:rsid w:val="00F27B0B"/>
    <w:rsid w:val="00F3107C"/>
    <w:rsid w:val="00F32481"/>
    <w:rsid w:val="00F32716"/>
    <w:rsid w:val="00F32D11"/>
    <w:rsid w:val="00F332C5"/>
    <w:rsid w:val="00F33F47"/>
    <w:rsid w:val="00F355B9"/>
    <w:rsid w:val="00F35D2D"/>
    <w:rsid w:val="00F361D4"/>
    <w:rsid w:val="00F37E24"/>
    <w:rsid w:val="00F40C2A"/>
    <w:rsid w:val="00F4148D"/>
    <w:rsid w:val="00F418B5"/>
    <w:rsid w:val="00F42F94"/>
    <w:rsid w:val="00F43D11"/>
    <w:rsid w:val="00F442B1"/>
    <w:rsid w:val="00F44D25"/>
    <w:rsid w:val="00F4518C"/>
    <w:rsid w:val="00F4544C"/>
    <w:rsid w:val="00F4695A"/>
    <w:rsid w:val="00F51148"/>
    <w:rsid w:val="00F513B0"/>
    <w:rsid w:val="00F521A5"/>
    <w:rsid w:val="00F524F7"/>
    <w:rsid w:val="00F52F49"/>
    <w:rsid w:val="00F547D0"/>
    <w:rsid w:val="00F557F7"/>
    <w:rsid w:val="00F55B2A"/>
    <w:rsid w:val="00F613FA"/>
    <w:rsid w:val="00F6164E"/>
    <w:rsid w:val="00F6254F"/>
    <w:rsid w:val="00F62AA7"/>
    <w:rsid w:val="00F64BF2"/>
    <w:rsid w:val="00F64E91"/>
    <w:rsid w:val="00F706E2"/>
    <w:rsid w:val="00F7118B"/>
    <w:rsid w:val="00F72A3A"/>
    <w:rsid w:val="00F74BEA"/>
    <w:rsid w:val="00F75976"/>
    <w:rsid w:val="00F76478"/>
    <w:rsid w:val="00F776EE"/>
    <w:rsid w:val="00F77A85"/>
    <w:rsid w:val="00F80944"/>
    <w:rsid w:val="00F8366F"/>
    <w:rsid w:val="00F861E1"/>
    <w:rsid w:val="00F87203"/>
    <w:rsid w:val="00F8765B"/>
    <w:rsid w:val="00F87CBC"/>
    <w:rsid w:val="00F923D8"/>
    <w:rsid w:val="00F924FD"/>
    <w:rsid w:val="00F92BA3"/>
    <w:rsid w:val="00F96F70"/>
    <w:rsid w:val="00F97753"/>
    <w:rsid w:val="00F97B0C"/>
    <w:rsid w:val="00FA2BF4"/>
    <w:rsid w:val="00FA3F4C"/>
    <w:rsid w:val="00FA4977"/>
    <w:rsid w:val="00FA4BDC"/>
    <w:rsid w:val="00FA5FAC"/>
    <w:rsid w:val="00FB113B"/>
    <w:rsid w:val="00FB1732"/>
    <w:rsid w:val="00FB1F5A"/>
    <w:rsid w:val="00FB3AB9"/>
    <w:rsid w:val="00FB5370"/>
    <w:rsid w:val="00FC073E"/>
    <w:rsid w:val="00FC11EF"/>
    <w:rsid w:val="00FC2E5D"/>
    <w:rsid w:val="00FC4C7B"/>
    <w:rsid w:val="00FC614E"/>
    <w:rsid w:val="00FC77C1"/>
    <w:rsid w:val="00FD3C74"/>
    <w:rsid w:val="00FD4447"/>
    <w:rsid w:val="00FD4E06"/>
    <w:rsid w:val="00FD50AB"/>
    <w:rsid w:val="00FD7045"/>
    <w:rsid w:val="00FE082F"/>
    <w:rsid w:val="00FE118F"/>
    <w:rsid w:val="00FE26C9"/>
    <w:rsid w:val="00FE3D55"/>
    <w:rsid w:val="00FE4392"/>
    <w:rsid w:val="00FE602C"/>
    <w:rsid w:val="00FF2ECD"/>
    <w:rsid w:val="00FF4FEF"/>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BA4E8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509">
      <w:bodyDiv w:val="1"/>
      <w:marLeft w:val="0"/>
      <w:marRight w:val="0"/>
      <w:marTop w:val="0"/>
      <w:marBottom w:val="0"/>
      <w:divBdr>
        <w:top w:val="none" w:sz="0" w:space="0" w:color="auto"/>
        <w:left w:val="none" w:sz="0" w:space="0" w:color="auto"/>
        <w:bottom w:val="none" w:sz="0" w:space="0" w:color="auto"/>
        <w:right w:val="none" w:sz="0" w:space="0" w:color="auto"/>
      </w:divBdr>
    </w:div>
    <w:div w:id="67188923">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33651494">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040978216">
      <w:bodyDiv w:val="1"/>
      <w:marLeft w:val="0"/>
      <w:marRight w:val="0"/>
      <w:marTop w:val="0"/>
      <w:marBottom w:val="0"/>
      <w:divBdr>
        <w:top w:val="none" w:sz="0" w:space="0" w:color="auto"/>
        <w:left w:val="none" w:sz="0" w:space="0" w:color="auto"/>
        <w:bottom w:val="none" w:sz="0" w:space="0" w:color="auto"/>
        <w:right w:val="none" w:sz="0" w:space="0" w:color="auto"/>
      </w:divBdr>
      <w:divsChild>
        <w:div w:id="472605891">
          <w:marLeft w:val="0"/>
          <w:marRight w:val="0"/>
          <w:marTop w:val="0"/>
          <w:marBottom w:val="0"/>
          <w:divBdr>
            <w:top w:val="none" w:sz="0" w:space="0" w:color="auto"/>
            <w:left w:val="none" w:sz="0" w:space="0" w:color="auto"/>
            <w:bottom w:val="none" w:sz="0" w:space="0" w:color="auto"/>
            <w:right w:val="none" w:sz="0" w:space="0" w:color="auto"/>
          </w:divBdr>
        </w:div>
      </w:divsChild>
    </w:div>
    <w:div w:id="1150946863">
      <w:bodyDiv w:val="1"/>
      <w:marLeft w:val="0"/>
      <w:marRight w:val="0"/>
      <w:marTop w:val="0"/>
      <w:marBottom w:val="0"/>
      <w:divBdr>
        <w:top w:val="none" w:sz="0" w:space="0" w:color="auto"/>
        <w:left w:val="none" w:sz="0" w:space="0" w:color="auto"/>
        <w:bottom w:val="none" w:sz="0" w:space="0" w:color="auto"/>
        <w:right w:val="none" w:sz="0" w:space="0" w:color="auto"/>
      </w:divBdr>
    </w:div>
    <w:div w:id="1450126624">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000113372">
      <w:bodyDiv w:val="1"/>
      <w:marLeft w:val="0"/>
      <w:marRight w:val="0"/>
      <w:marTop w:val="0"/>
      <w:marBottom w:val="0"/>
      <w:divBdr>
        <w:top w:val="none" w:sz="0" w:space="0" w:color="auto"/>
        <w:left w:val="none" w:sz="0" w:space="0" w:color="auto"/>
        <w:bottom w:val="none" w:sz="0" w:space="0" w:color="auto"/>
        <w:right w:val="none" w:sz="0" w:space="0" w:color="auto"/>
      </w:divBdr>
    </w:div>
    <w:div w:id="2099059390">
      <w:bodyDiv w:val="1"/>
      <w:marLeft w:val="0"/>
      <w:marRight w:val="0"/>
      <w:marTop w:val="0"/>
      <w:marBottom w:val="0"/>
      <w:divBdr>
        <w:top w:val="none" w:sz="0" w:space="0" w:color="auto"/>
        <w:left w:val="none" w:sz="0" w:space="0" w:color="auto"/>
        <w:bottom w:val="none" w:sz="0" w:space="0" w:color="auto"/>
        <w:right w:val="none" w:sz="0" w:space="0" w:color="auto"/>
      </w:divBdr>
      <w:divsChild>
        <w:div w:id="2127113810">
          <w:marLeft w:val="547"/>
          <w:marRight w:val="0"/>
          <w:marTop w:val="200"/>
          <w:marBottom w:val="0"/>
          <w:divBdr>
            <w:top w:val="none" w:sz="0" w:space="0" w:color="auto"/>
            <w:left w:val="none" w:sz="0" w:space="0" w:color="auto"/>
            <w:bottom w:val="none" w:sz="0" w:space="0" w:color="auto"/>
            <w:right w:val="none" w:sz="0" w:space="0" w:color="auto"/>
          </w:divBdr>
        </w:div>
        <w:div w:id="1293318885">
          <w:marLeft w:val="547"/>
          <w:marRight w:val="0"/>
          <w:marTop w:val="200"/>
          <w:marBottom w:val="0"/>
          <w:divBdr>
            <w:top w:val="none" w:sz="0" w:space="0" w:color="auto"/>
            <w:left w:val="none" w:sz="0" w:space="0" w:color="auto"/>
            <w:bottom w:val="none" w:sz="0" w:space="0" w:color="auto"/>
            <w:right w:val="none" w:sz="0" w:space="0" w:color="auto"/>
          </w:divBdr>
        </w:div>
        <w:div w:id="25875450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housinggroup.org.uk/fire-safety/" TargetMode="External"/><Relationship Id="rId18" Type="http://schemas.openxmlformats.org/officeDocument/2006/relationships/hyperlink" Target="https://www.kenthousinggroup.org.uk/ra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kenthousinggroup.org.uk/protocols/a-protocol-for-social-landlords-to-address-domestic-abuse/" TargetMode="External"/><Relationship Id="rId17" Type="http://schemas.openxmlformats.org/officeDocument/2006/relationships/hyperlink" Target="https://www.bettersocialhousingreview.org.uk/" TargetMode="External"/><Relationship Id="rId2" Type="http://schemas.openxmlformats.org/officeDocument/2006/relationships/customXml" Target="../customXml/item2.xml"/><Relationship Id="rId16" Type="http://schemas.openxmlformats.org/officeDocument/2006/relationships/hyperlink" Target="https://www.kenthousinggroup.org.uk/protocols/equality-diversity-and-inclusion-baseline-report-20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housinggroup.org.uk/events/khg-executive-board-meeting-long/" TargetMode="External"/><Relationship Id="rId5" Type="http://schemas.openxmlformats.org/officeDocument/2006/relationships/numbering" Target="numbering.xml"/><Relationship Id="rId15" Type="http://schemas.openxmlformats.org/officeDocument/2006/relationships/hyperlink" Target="https://www.housingdiversitynetwork.co.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nt.gov.uk/leisure-and-community/cost-of-living-support/professional-referrals/referk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8409C2BE-900F-41B2-BD9B-D50FFE8118E5}">
  <ds:schemaRefs>
    <ds:schemaRef ds:uri="http://purl.org/dc/elements/1.1/"/>
    <ds:schemaRef ds:uri="http://schemas.microsoft.com/office/2006/metadata/properties"/>
    <ds:schemaRef ds:uri="1de81c19-0895-4efc-b747-8c9e5bcc3cf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DBEAEEC-5D4C-4AEA-B2CD-0907610D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8</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34</cp:revision>
  <cp:lastPrinted>2020-01-29T14:29:00Z</cp:lastPrinted>
  <dcterms:created xsi:type="dcterms:W3CDTF">2023-10-02T14:07:00Z</dcterms:created>
  <dcterms:modified xsi:type="dcterms:W3CDTF">2023-10-11T15:01:00Z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