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6E11" w14:textId="77777777" w:rsidR="00221A8D" w:rsidRDefault="000B7AF2" w:rsidP="00C63AF9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2330C71C" w:rsidR="000B7AF2" w:rsidRPr="00C63AF9" w:rsidRDefault="0075775F" w:rsidP="00221A8D">
      <w:pPr>
        <w:jc w:val="center"/>
      </w:pPr>
      <w:r w:rsidRPr="00C72C88">
        <w:rPr>
          <w:rFonts w:ascii="Arial" w:hAnsi="Arial" w:cs="Arial"/>
          <w:b/>
        </w:rPr>
        <w:t>Asset Management Group</w:t>
      </w:r>
    </w:p>
    <w:p w14:paraId="7BC48FC8" w14:textId="2EA08DAE" w:rsidR="000B7AF2" w:rsidRDefault="0093786E" w:rsidP="00C63AF9">
      <w:pPr>
        <w:spacing w:after="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1E0401">
        <w:rPr>
          <w:rFonts w:ascii="Arial" w:hAnsi="Arial" w:cs="Arial"/>
          <w:b/>
        </w:rPr>
        <w:t xml:space="preserve"> </w:t>
      </w:r>
      <w:r w:rsidR="003B591A">
        <w:rPr>
          <w:rFonts w:ascii="Arial" w:hAnsi="Arial" w:cs="Arial"/>
          <w:b/>
        </w:rPr>
        <w:t>20</w:t>
      </w:r>
      <w:r w:rsidR="003B591A" w:rsidRPr="003B591A">
        <w:rPr>
          <w:rFonts w:ascii="Arial" w:hAnsi="Arial" w:cs="Arial"/>
          <w:b/>
          <w:vertAlign w:val="superscript"/>
        </w:rPr>
        <w:t>th</w:t>
      </w:r>
      <w:r w:rsidR="003B591A">
        <w:rPr>
          <w:rFonts w:ascii="Arial" w:hAnsi="Arial" w:cs="Arial"/>
          <w:b/>
        </w:rPr>
        <w:t xml:space="preserve"> September </w:t>
      </w:r>
      <w:r w:rsidR="0058507D">
        <w:rPr>
          <w:rFonts w:ascii="Arial" w:hAnsi="Arial" w:cs="Arial"/>
          <w:b/>
        </w:rPr>
        <w:t xml:space="preserve">2023 </w:t>
      </w:r>
      <w:r w:rsidR="00316823">
        <w:rPr>
          <w:rFonts w:ascii="Arial" w:hAnsi="Arial" w:cs="Arial"/>
          <w:b/>
        </w:rPr>
        <w:t>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</w:p>
    <w:p w14:paraId="6377B1F0" w14:textId="77777777" w:rsidR="00C63AF9" w:rsidRPr="00C72C88" w:rsidRDefault="00C63AF9" w:rsidP="00C63AF9">
      <w:pPr>
        <w:spacing w:after="0"/>
        <w:jc w:val="center"/>
        <w:rPr>
          <w:rFonts w:ascii="Arial" w:hAnsi="Arial" w:cs="Arial"/>
          <w:b/>
        </w:rPr>
      </w:pPr>
    </w:p>
    <w:p w14:paraId="7BB160FB" w14:textId="1B72F778" w:rsidR="00E2473C" w:rsidRDefault="000D4437" w:rsidP="00AC6C5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="00950421">
        <w:rPr>
          <w:rFonts w:ascii="Arial" w:hAnsi="Arial" w:cs="Arial"/>
          <w:sz w:val="24"/>
          <w:szCs w:val="24"/>
        </w:rPr>
        <w:t>Making homes and housing estates more resilient to flooding – Max Tant</w:t>
      </w:r>
    </w:p>
    <w:p w14:paraId="27160462" w14:textId="248C6A39" w:rsidR="00AC6C5C" w:rsidRDefault="00AC6C5C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C72C88">
        <w:rPr>
          <w:rFonts w:ascii="Arial" w:hAnsi="Arial" w:cs="Arial"/>
          <w:sz w:val="24"/>
          <w:szCs w:val="24"/>
        </w:rPr>
        <w:t>Introductions</w:t>
      </w:r>
      <w:r>
        <w:rPr>
          <w:rFonts w:ascii="Arial" w:hAnsi="Arial" w:cs="Arial"/>
          <w:sz w:val="24"/>
          <w:szCs w:val="24"/>
        </w:rPr>
        <w:t xml:space="preserve"> and matters arising from July 2023 meeting</w:t>
      </w:r>
    </w:p>
    <w:p w14:paraId="3290007C" w14:textId="52820E36" w:rsidR="00860A4E" w:rsidRDefault="00950421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10.05</w:t>
      </w:r>
      <w:r w:rsidR="00E2473C">
        <w:rPr>
          <w:rFonts w:ascii="Arial" w:hAnsi="Arial" w:cs="Arial"/>
          <w:sz w:val="24"/>
          <w:szCs w:val="24"/>
        </w:rPr>
        <w:tab/>
      </w:r>
      <w:r w:rsidR="00860A4E">
        <w:rPr>
          <w:rFonts w:ascii="Arial" w:hAnsi="Arial" w:cs="Arial"/>
          <w:sz w:val="24"/>
          <w:szCs w:val="24"/>
        </w:rPr>
        <w:t>Retrofit credits scheme – Antoine Pellet HACT</w:t>
      </w:r>
    </w:p>
    <w:p w14:paraId="5E9EF5B8" w14:textId="66B081A2" w:rsidR="00E2473C" w:rsidRDefault="00860A4E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10.20</w:t>
      </w:r>
      <w:r>
        <w:rPr>
          <w:rFonts w:ascii="Arial" w:hAnsi="Arial" w:cs="Arial"/>
          <w:sz w:val="24"/>
          <w:szCs w:val="24"/>
        </w:rPr>
        <w:tab/>
      </w:r>
      <w:r w:rsidR="00950421">
        <w:rPr>
          <w:rFonts w:ascii="Arial" w:hAnsi="Arial" w:cs="Arial"/>
          <w:sz w:val="24"/>
          <w:szCs w:val="24"/>
        </w:rPr>
        <w:t xml:space="preserve">Understanding the new </w:t>
      </w:r>
      <w:hyperlink r:id="rId9" w:history="1">
        <w:r w:rsidR="00950421" w:rsidRPr="00950421">
          <w:rPr>
            <w:rStyle w:val="Hyperlink"/>
            <w:rFonts w:ascii="Arial" w:hAnsi="Arial" w:cs="Arial"/>
            <w:sz w:val="24"/>
            <w:szCs w:val="24"/>
          </w:rPr>
          <w:t>guidance</w:t>
        </w:r>
      </w:hyperlink>
      <w:r w:rsidR="00950421">
        <w:rPr>
          <w:rFonts w:ascii="Arial" w:hAnsi="Arial" w:cs="Arial"/>
          <w:sz w:val="24"/>
          <w:szCs w:val="24"/>
        </w:rPr>
        <w:t xml:space="preserve"> on dampness and mould in the home</w:t>
      </w:r>
      <w:r w:rsidR="00573FF0">
        <w:rPr>
          <w:rFonts w:ascii="Arial" w:hAnsi="Arial" w:cs="Arial"/>
          <w:sz w:val="24"/>
          <w:szCs w:val="24"/>
        </w:rPr>
        <w:t xml:space="preserve"> </w:t>
      </w:r>
    </w:p>
    <w:p w14:paraId="72160EF1" w14:textId="4AA2FC36" w:rsidR="00950421" w:rsidRDefault="00860A4E" w:rsidP="00C63AF9">
      <w:pPr>
        <w:spacing w:after="0"/>
        <w:ind w:left="1438" w:hanging="740"/>
        <w:rPr>
          <w:rStyle w:val="Hyperlink"/>
        </w:rPr>
      </w:pPr>
      <w:r>
        <w:rPr>
          <w:rFonts w:ascii="Arial" w:hAnsi="Arial" w:cs="Arial"/>
          <w:sz w:val="24"/>
          <w:szCs w:val="24"/>
        </w:rPr>
        <w:t>10.30</w:t>
      </w:r>
      <w:r w:rsidR="00950421">
        <w:rPr>
          <w:rFonts w:ascii="Arial" w:hAnsi="Arial" w:cs="Arial"/>
          <w:sz w:val="24"/>
          <w:szCs w:val="24"/>
        </w:rPr>
        <w:tab/>
        <w:t xml:space="preserve">Impacts of RAAC </w:t>
      </w:r>
      <w:hyperlink r:id="rId10" w:history="1">
        <w:r w:rsidR="00950421">
          <w:rPr>
            <w:rStyle w:val="Hyperlink"/>
          </w:rPr>
          <w:t>Inside Housing - News - RSH: RAAC not widespread but landlords need mitigation plans</w:t>
        </w:r>
      </w:hyperlink>
    </w:p>
    <w:p w14:paraId="707E5479" w14:textId="57184D44" w:rsidR="00950421" w:rsidRDefault="00860A4E" w:rsidP="00950421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10.40</w:t>
      </w:r>
      <w:r>
        <w:rPr>
          <w:rFonts w:ascii="Arial" w:hAnsi="Arial" w:cs="Arial"/>
          <w:sz w:val="24"/>
          <w:szCs w:val="24"/>
        </w:rPr>
        <w:tab/>
      </w:r>
      <w:r w:rsidR="00950421">
        <w:rPr>
          <w:rFonts w:ascii="Arial" w:hAnsi="Arial" w:cs="Arial"/>
          <w:sz w:val="24"/>
          <w:szCs w:val="24"/>
        </w:rPr>
        <w:t xml:space="preserve"> Updates from colleague requests;</w:t>
      </w:r>
    </w:p>
    <w:p w14:paraId="165E2499" w14:textId="699C44D1" w:rsidR="00950421" w:rsidRDefault="00860A4E" w:rsidP="00950421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0421">
        <w:rPr>
          <w:rFonts w:ascii="Arial" w:hAnsi="Arial" w:cs="Arial"/>
          <w:sz w:val="24"/>
          <w:szCs w:val="24"/>
        </w:rPr>
        <w:t>EV Charge points Naomi Palmer/Lucy Breeze</w:t>
      </w:r>
    </w:p>
    <w:p w14:paraId="4F3F69E3" w14:textId="238CC88C" w:rsidR="00950421" w:rsidRDefault="00950421" w:rsidP="00950421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Asbestos – David Green </w:t>
      </w:r>
    </w:p>
    <w:p w14:paraId="7604B11F" w14:textId="2C6D66E9" w:rsidR="00280593" w:rsidRDefault="0003701B" w:rsidP="00573FF0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10.50</w:t>
      </w:r>
      <w:r w:rsidR="005E1271">
        <w:rPr>
          <w:rFonts w:ascii="Arial" w:hAnsi="Arial" w:cs="Arial"/>
          <w:sz w:val="24"/>
          <w:szCs w:val="24"/>
        </w:rPr>
        <w:tab/>
      </w:r>
      <w:r w:rsidR="00280593">
        <w:rPr>
          <w:rFonts w:ascii="Arial" w:hAnsi="Arial" w:cs="Arial"/>
          <w:sz w:val="24"/>
          <w:szCs w:val="24"/>
        </w:rPr>
        <w:t>AOB and topics for next meeting.</w:t>
      </w:r>
    </w:p>
    <w:p w14:paraId="497856EB" w14:textId="77777777" w:rsidR="00C63AF9" w:rsidRPr="00C72C88" w:rsidRDefault="00C63AF9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</w:p>
    <w:p w14:paraId="201CA788" w14:textId="33D2BDDA" w:rsidR="00483F81" w:rsidRDefault="00503D14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M</w:t>
      </w:r>
      <w:r w:rsidR="00015E08" w:rsidRPr="00C72C88">
        <w:rPr>
          <w:rFonts w:ascii="Arial" w:hAnsi="Arial" w:cs="Arial"/>
          <w:b/>
        </w:rPr>
        <w:t xml:space="preserve">EETING TO CLOSE </w:t>
      </w:r>
      <w:r w:rsidR="00316823">
        <w:rPr>
          <w:rFonts w:ascii="Arial" w:hAnsi="Arial" w:cs="Arial"/>
          <w:b/>
        </w:rPr>
        <w:t>by 11.00</w:t>
      </w:r>
    </w:p>
    <w:p w14:paraId="4CF3F458" w14:textId="77777777" w:rsidR="00C63AF9" w:rsidRPr="00C72C88" w:rsidRDefault="00C63AF9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 w:rsidRPr="00C63AF9">
        <w:rPr>
          <w:rFonts w:ascii="Arial" w:hAnsi="Arial" w:cs="Arial"/>
          <w:u w:val="single"/>
        </w:rPr>
        <w:t xml:space="preserve">Asset Management’s </w:t>
      </w:r>
      <w:r w:rsidR="001F6A0E" w:rsidRPr="00C63AF9">
        <w:rPr>
          <w:rFonts w:ascii="Arial" w:hAnsi="Arial" w:cs="Arial"/>
          <w:u w:val="single"/>
        </w:rPr>
        <w:t>objectives from K&amp;M Housing</w:t>
      </w:r>
      <w:r w:rsidR="001F6A0E" w:rsidRPr="00C72C88">
        <w:rPr>
          <w:rFonts w:ascii="Arial" w:hAnsi="Arial" w:cs="Arial"/>
        </w:rPr>
        <w:t xml:space="preserve"> </w:t>
      </w:r>
      <w:hyperlink r:id="rId11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7F5D874B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>Promote and support the objectives of the Kent Fuel Poverty Strategy and the Kent Environment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01B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0E02D5"/>
    <w:rsid w:val="00121DB0"/>
    <w:rsid w:val="00137208"/>
    <w:rsid w:val="00147C4F"/>
    <w:rsid w:val="00173674"/>
    <w:rsid w:val="00187EC4"/>
    <w:rsid w:val="001A6863"/>
    <w:rsid w:val="001B2D81"/>
    <w:rsid w:val="001B32AB"/>
    <w:rsid w:val="001B70D0"/>
    <w:rsid w:val="001D42E6"/>
    <w:rsid w:val="001D486C"/>
    <w:rsid w:val="001D5C28"/>
    <w:rsid w:val="001E0401"/>
    <w:rsid w:val="001E33AB"/>
    <w:rsid w:val="001F6A0E"/>
    <w:rsid w:val="0020141D"/>
    <w:rsid w:val="00206898"/>
    <w:rsid w:val="002129BF"/>
    <w:rsid w:val="002177EB"/>
    <w:rsid w:val="00220334"/>
    <w:rsid w:val="00221A8D"/>
    <w:rsid w:val="00237992"/>
    <w:rsid w:val="00266989"/>
    <w:rsid w:val="00280593"/>
    <w:rsid w:val="00290AE9"/>
    <w:rsid w:val="002A3063"/>
    <w:rsid w:val="002A706D"/>
    <w:rsid w:val="002C1584"/>
    <w:rsid w:val="002D0C44"/>
    <w:rsid w:val="002E5791"/>
    <w:rsid w:val="002E72FB"/>
    <w:rsid w:val="00301F52"/>
    <w:rsid w:val="00316823"/>
    <w:rsid w:val="0032613A"/>
    <w:rsid w:val="00336009"/>
    <w:rsid w:val="00346D09"/>
    <w:rsid w:val="00355486"/>
    <w:rsid w:val="00364A34"/>
    <w:rsid w:val="00367775"/>
    <w:rsid w:val="00382B9E"/>
    <w:rsid w:val="00393AD1"/>
    <w:rsid w:val="003A220A"/>
    <w:rsid w:val="003A4BB0"/>
    <w:rsid w:val="003B0CE1"/>
    <w:rsid w:val="003B5074"/>
    <w:rsid w:val="003B591A"/>
    <w:rsid w:val="003C2DF3"/>
    <w:rsid w:val="003D2E05"/>
    <w:rsid w:val="003D34F2"/>
    <w:rsid w:val="003E4F17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42B2"/>
    <w:rsid w:val="004770BD"/>
    <w:rsid w:val="00483F81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73FF0"/>
    <w:rsid w:val="00584136"/>
    <w:rsid w:val="0058507D"/>
    <w:rsid w:val="00594EDA"/>
    <w:rsid w:val="00595C97"/>
    <w:rsid w:val="005A514A"/>
    <w:rsid w:val="005B7980"/>
    <w:rsid w:val="005B7D0B"/>
    <w:rsid w:val="005D2669"/>
    <w:rsid w:val="005D5034"/>
    <w:rsid w:val="005D50B8"/>
    <w:rsid w:val="005E1271"/>
    <w:rsid w:val="005E376C"/>
    <w:rsid w:val="005F7E3C"/>
    <w:rsid w:val="00634533"/>
    <w:rsid w:val="00642516"/>
    <w:rsid w:val="0065049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091C"/>
    <w:rsid w:val="00721528"/>
    <w:rsid w:val="00732D03"/>
    <w:rsid w:val="00742659"/>
    <w:rsid w:val="007427ED"/>
    <w:rsid w:val="00744CAA"/>
    <w:rsid w:val="007505B4"/>
    <w:rsid w:val="0075775F"/>
    <w:rsid w:val="00770EA8"/>
    <w:rsid w:val="00771330"/>
    <w:rsid w:val="007722EB"/>
    <w:rsid w:val="00781D1E"/>
    <w:rsid w:val="00794A1D"/>
    <w:rsid w:val="007A2277"/>
    <w:rsid w:val="007A43CE"/>
    <w:rsid w:val="007B16EA"/>
    <w:rsid w:val="007C33C8"/>
    <w:rsid w:val="007C382D"/>
    <w:rsid w:val="007D0855"/>
    <w:rsid w:val="007D2BDB"/>
    <w:rsid w:val="007E2C84"/>
    <w:rsid w:val="007E6F73"/>
    <w:rsid w:val="00800BED"/>
    <w:rsid w:val="00804B38"/>
    <w:rsid w:val="00822E6A"/>
    <w:rsid w:val="008272A9"/>
    <w:rsid w:val="00832AD3"/>
    <w:rsid w:val="00834D5B"/>
    <w:rsid w:val="00853EB5"/>
    <w:rsid w:val="00860A4E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D6786"/>
    <w:rsid w:val="008E37CD"/>
    <w:rsid w:val="008F5FB0"/>
    <w:rsid w:val="00912CE9"/>
    <w:rsid w:val="0091655F"/>
    <w:rsid w:val="00917654"/>
    <w:rsid w:val="0093786E"/>
    <w:rsid w:val="00937BE4"/>
    <w:rsid w:val="009434DB"/>
    <w:rsid w:val="0094413A"/>
    <w:rsid w:val="00950421"/>
    <w:rsid w:val="00970C70"/>
    <w:rsid w:val="0097208D"/>
    <w:rsid w:val="00975DD5"/>
    <w:rsid w:val="00986434"/>
    <w:rsid w:val="009A6F43"/>
    <w:rsid w:val="009C2002"/>
    <w:rsid w:val="009C3F94"/>
    <w:rsid w:val="009C6A3E"/>
    <w:rsid w:val="009D54EF"/>
    <w:rsid w:val="009E12FF"/>
    <w:rsid w:val="009E4D9A"/>
    <w:rsid w:val="009F0423"/>
    <w:rsid w:val="009F2AF3"/>
    <w:rsid w:val="009F6B2F"/>
    <w:rsid w:val="00A02823"/>
    <w:rsid w:val="00A231A8"/>
    <w:rsid w:val="00A2329A"/>
    <w:rsid w:val="00A3274F"/>
    <w:rsid w:val="00A646F0"/>
    <w:rsid w:val="00A71670"/>
    <w:rsid w:val="00A76307"/>
    <w:rsid w:val="00A82ACC"/>
    <w:rsid w:val="00A83B1C"/>
    <w:rsid w:val="00A90BCD"/>
    <w:rsid w:val="00A91532"/>
    <w:rsid w:val="00AA3611"/>
    <w:rsid w:val="00AA401C"/>
    <w:rsid w:val="00AC6C5C"/>
    <w:rsid w:val="00AD4444"/>
    <w:rsid w:val="00AD5AE4"/>
    <w:rsid w:val="00AE1930"/>
    <w:rsid w:val="00AE1B1A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B2E4D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3174B"/>
    <w:rsid w:val="00C63AF9"/>
    <w:rsid w:val="00C72C88"/>
    <w:rsid w:val="00C760DD"/>
    <w:rsid w:val="00C8598D"/>
    <w:rsid w:val="00C8796B"/>
    <w:rsid w:val="00CB266D"/>
    <w:rsid w:val="00CE5164"/>
    <w:rsid w:val="00CF3D30"/>
    <w:rsid w:val="00D14A60"/>
    <w:rsid w:val="00D45DB8"/>
    <w:rsid w:val="00D503F6"/>
    <w:rsid w:val="00D555C7"/>
    <w:rsid w:val="00D72DFA"/>
    <w:rsid w:val="00DB2C39"/>
    <w:rsid w:val="00DB2D11"/>
    <w:rsid w:val="00DB72C7"/>
    <w:rsid w:val="00DC6344"/>
    <w:rsid w:val="00DD3AE9"/>
    <w:rsid w:val="00DE41B7"/>
    <w:rsid w:val="00E2473C"/>
    <w:rsid w:val="00E40674"/>
    <w:rsid w:val="00E41352"/>
    <w:rsid w:val="00E60907"/>
    <w:rsid w:val="00E644A2"/>
    <w:rsid w:val="00E749EA"/>
    <w:rsid w:val="00E945D2"/>
    <w:rsid w:val="00E967ED"/>
    <w:rsid w:val="00EA777B"/>
    <w:rsid w:val="00EB2937"/>
    <w:rsid w:val="00ED367C"/>
    <w:rsid w:val="00EE7271"/>
    <w:rsid w:val="00EF0925"/>
    <w:rsid w:val="00F1565A"/>
    <w:rsid w:val="00F15716"/>
    <w:rsid w:val="00F20240"/>
    <w:rsid w:val="00F279F3"/>
    <w:rsid w:val="00F5127F"/>
    <w:rsid w:val="00F57B67"/>
    <w:rsid w:val="00F9486B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nsidehousing.co.uk/news/raac-not-widespread-but-landlords-should-have-mitigation-plans-in-place-rsh-says-83014?utm_source=newsletter&amp;utm_medium=email&amp;utm_campaign=IH%20%2D%20ASSET%20MANAGEMENT%20NEWSLETTER%20CAMPAIG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damp-and-mould-understanding-and-addressing-the-health-risks-for-rented-housing-providers/understanding-and-addressing-the-health-risks-of-damp-and-mould-in-the-home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51594AFD05146A42B90DE7A3E38C9" ma:contentTypeVersion="16" ma:contentTypeDescription="Create a new document." ma:contentTypeScope="" ma:versionID="24937b193a835db15f3e6eb6b7adad6b">
  <xsd:schema xmlns:xsd="http://www.w3.org/2001/XMLSchema" xmlns:xs="http://www.w3.org/2001/XMLSchema" xmlns:p="http://schemas.microsoft.com/office/2006/metadata/properties" xmlns:ns3="149e45a6-44b9-49ad-a651-730d13c8617b" xmlns:ns4="ef9277f4-88c6-4eea-b094-a2b79d127502" targetNamespace="http://schemas.microsoft.com/office/2006/metadata/properties" ma:root="true" ma:fieldsID="eda943c6620d599ddcfa81dfb015174f" ns3:_="" ns4:_="">
    <xsd:import namespace="149e45a6-44b9-49ad-a651-730d13c8617b"/>
    <xsd:import namespace="ef9277f4-88c6-4eea-b094-a2b79d1275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45a6-44b9-49ad-a651-730d13c86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77f4-88c6-4eea-b094-a2b79d12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9277f4-88c6-4eea-b094-a2b79d127502" xsi:nil="true"/>
  </documentManagement>
</p:properties>
</file>

<file path=customXml/itemProps1.xml><?xml version="1.0" encoding="utf-8"?>
<ds:datastoreItem xmlns:ds="http://schemas.openxmlformats.org/officeDocument/2006/customXml" ds:itemID="{4FEA0554-AE0C-4165-BBA9-9EAFC7327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B80DE-C8D3-4FFE-9C44-E509C827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e45a6-44b9-49ad-a651-730d13c8617b"/>
    <ds:schemaRef ds:uri="ef9277f4-88c6-4eea-b094-a2b79d12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8977B-52ED-449A-A966-243B56BF207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9277f4-88c6-4eea-b094-a2b79d127502"/>
    <ds:schemaRef ds:uri="149e45a6-44b9-49ad-a651-730d13c861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3</cp:revision>
  <cp:lastPrinted>2019-03-11T09:42:00Z</cp:lastPrinted>
  <dcterms:created xsi:type="dcterms:W3CDTF">2023-09-15T07:30:00Z</dcterms:created>
  <dcterms:modified xsi:type="dcterms:W3CDTF">2023-09-15T08:13:00Z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0x010100FE051594AFD05146A42B90DE7A3E38C9</vt:lpwstr>
  </property>
</Properties>
</file>