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264669" w:rsidRDefault="00FE3D55" w:rsidP="00DC2DDD">
      <w:pPr>
        <w:jc w:val="center"/>
        <w:rPr>
          <w:b/>
          <w:sz w:val="2"/>
          <w:u w:val="single"/>
        </w:rPr>
      </w:pPr>
    </w:p>
    <w:p w14:paraId="5A2BF8FF" w14:textId="44656D2A" w:rsidR="002F3C69" w:rsidRPr="00264669" w:rsidRDefault="002F3C69" w:rsidP="002F3C69">
      <w:pPr>
        <w:pStyle w:val="Header"/>
        <w:rPr>
          <w:b/>
        </w:rPr>
      </w:pPr>
      <w:r>
        <w:rPr>
          <w:b/>
        </w:rPr>
        <w:t xml:space="preserve">Draft Kent Tenancy Management Sub Group </w:t>
      </w:r>
      <w:sdt>
        <w:sdtPr>
          <w:rPr>
            <w:b/>
          </w:rPr>
          <w:id w:val="-1988850070"/>
          <w:docPartObj>
            <w:docPartGallery w:val="Watermarks"/>
            <w:docPartUnique/>
          </w:docPartObj>
        </w:sdtPr>
        <w:sdtEndPr/>
        <w:sdtContent>
          <w:r>
            <w:rPr>
              <w:b/>
              <w:noProof/>
              <w:lang w:eastAsia="en-GB"/>
            </w:rPr>
            <mc:AlternateContent>
              <mc:Choice Requires="wps">
                <w:drawing>
                  <wp:anchor distT="0" distB="0" distL="114300" distR="114300" simplePos="0" relativeHeight="251659264" behindDoc="1" locked="0" layoutInCell="0" allowOverlap="1" wp14:anchorId="0F7A195F" wp14:editId="50A19CEA">
                    <wp:simplePos x="0" y="0"/>
                    <wp:positionH relativeFrom="margin">
                      <wp:align>center</wp:align>
                    </wp:positionH>
                    <wp:positionV relativeFrom="margin">
                      <wp:align>center</wp:align>
                    </wp:positionV>
                    <wp:extent cx="5943600" cy="35661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082214" w14:textId="30262A14" w:rsidR="002F3C69" w:rsidRDefault="006F0E80" w:rsidP="002F3C6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7A195F" id="_x0000_t202" coordsize="21600,21600" o:spt="202" path="m,l,21600r21600,l21600,xe">
                    <v:stroke joinstyle="miter"/>
                    <v:path gradientshapeok="t" o:connecttype="rect"/>
                  </v:shapetype>
                  <v:shape id="Text Box 1" o:spid="_x0000_s1026" type="#_x0000_t202" style="position:absolute;margin-left:0;margin-top:0;width:468pt;height:280.8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" o:allowincell="f" filled="f" stroked="f">
                    <v:stroke joinstyle="round"/>
                    <o:lock v:ext="edit" shapetype="t"/>
                    <v:textbox style="mso-fit-shape-to-text:t">
                      <w:txbxContent>
                        <w:p w14:paraId="64082214" w14:textId="30262A14" w:rsidR="002F3C69" w:rsidRDefault="006F0E80" w:rsidP="002F3C6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w:t>
                          </w:r>
                        </w:p>
                      </w:txbxContent>
                    </v:textbox>
                    <w10:wrap anchorx="margin" anchory="margin"/>
                  </v:shape>
                </w:pict>
              </mc:Fallback>
            </mc:AlternateContent>
          </w:r>
        </w:sdtContent>
      </w:sdt>
      <w:r w:rsidR="00E05B40">
        <w:rPr>
          <w:b/>
        </w:rPr>
        <w:t>Meeting Notes 29 Nov</w:t>
      </w:r>
      <w:r>
        <w:rPr>
          <w:b/>
        </w:rPr>
        <w:t xml:space="preserve">ember 2022, Microsoft Teams Call </w:t>
      </w:r>
    </w:p>
    <w:p w14:paraId="105F5F8B" w14:textId="77777777" w:rsidR="002F3C69" w:rsidRDefault="002F3C69" w:rsidP="00E30D1D">
      <w:pPr>
        <w:jc w:val="both"/>
        <w:rPr>
          <w:rFonts w:cstheme="minorHAnsi"/>
          <w:b/>
          <w:bCs/>
        </w:rPr>
      </w:pPr>
    </w:p>
    <w:p w14:paraId="01ED23FC" w14:textId="08970FE3" w:rsidR="00B44664" w:rsidRPr="009C5AD1" w:rsidRDefault="00DF015F" w:rsidP="00E30D1D">
      <w:pPr>
        <w:jc w:val="both"/>
        <w:rPr>
          <w:rFonts w:cstheme="minorHAnsi"/>
        </w:rPr>
      </w:pPr>
      <w:r w:rsidRPr="009C5AD1">
        <w:rPr>
          <w:rFonts w:cstheme="minorHAnsi"/>
          <w:b/>
          <w:bCs/>
        </w:rPr>
        <w:t>Present</w:t>
      </w:r>
      <w:r w:rsidR="006029C3" w:rsidRPr="009C5AD1">
        <w:rPr>
          <w:rFonts w:cstheme="minorHAnsi"/>
        </w:rPr>
        <w:t>:</w:t>
      </w:r>
      <w:r w:rsidR="00B95B78" w:rsidRPr="009C5AD1">
        <w:rPr>
          <w:rFonts w:cstheme="minorHAnsi"/>
        </w:rPr>
        <w:t xml:space="preserve"> </w:t>
      </w:r>
      <w:r w:rsidR="00425489">
        <w:rPr>
          <w:rFonts w:cstheme="minorHAnsi"/>
        </w:rPr>
        <w:t xml:space="preserve">Vitra Cummins, T&amp;CH and chair; </w:t>
      </w:r>
      <w:r w:rsidR="00151EEE">
        <w:rPr>
          <w:rFonts w:cstheme="minorHAnsi"/>
        </w:rPr>
        <w:t xml:space="preserve">Julie Terry, </w:t>
      </w:r>
      <w:r w:rsidR="00425489">
        <w:rPr>
          <w:rFonts w:cstheme="minorHAnsi"/>
        </w:rPr>
        <w:t>WKHA and vice chair;</w:t>
      </w:r>
      <w:r w:rsidR="004F7DEA">
        <w:rPr>
          <w:rFonts w:cstheme="minorHAnsi"/>
        </w:rPr>
        <w:t xml:space="preserve"> Elaine St Ledger, </w:t>
      </w:r>
      <w:r w:rsidR="000B1AEE">
        <w:rPr>
          <w:rFonts w:cstheme="minorHAnsi"/>
        </w:rPr>
        <w:t xml:space="preserve">Matthew Robbins, Optivo; </w:t>
      </w:r>
      <w:r w:rsidR="004F7DEA">
        <w:rPr>
          <w:rFonts w:cstheme="minorHAnsi"/>
        </w:rPr>
        <w:t xml:space="preserve">Jill Rogers, </w:t>
      </w:r>
      <w:r w:rsidR="006F0E80">
        <w:rPr>
          <w:rFonts w:cstheme="minorHAnsi"/>
        </w:rPr>
        <w:t xml:space="preserve">Gravesham; </w:t>
      </w:r>
      <w:r w:rsidR="004F7DEA">
        <w:rPr>
          <w:rFonts w:cstheme="minorHAnsi"/>
        </w:rPr>
        <w:t xml:space="preserve">Anthony Crossley, Ashford; Tom Harding, Folkestone and Hythe; </w:t>
      </w:r>
      <w:r w:rsidR="006F0E80">
        <w:rPr>
          <w:rFonts w:cstheme="minorHAnsi"/>
        </w:rPr>
        <w:t xml:space="preserve">Matthew Eddy, mhs; </w:t>
      </w:r>
      <w:r w:rsidR="004F7DEA">
        <w:rPr>
          <w:rFonts w:cstheme="minorHAnsi"/>
        </w:rPr>
        <w:t>Nicola Bowen</w:t>
      </w:r>
      <w:r w:rsidR="000B1AEE">
        <w:rPr>
          <w:rFonts w:cstheme="minorHAnsi"/>
        </w:rPr>
        <w:t>, Choice Support</w:t>
      </w:r>
      <w:r w:rsidR="004F7DEA">
        <w:rPr>
          <w:rFonts w:cstheme="minorHAnsi"/>
        </w:rPr>
        <w:t xml:space="preserve">; </w:t>
      </w:r>
      <w:r w:rsidR="00425489">
        <w:rPr>
          <w:rFonts w:cstheme="minorHAnsi"/>
        </w:rPr>
        <w:t xml:space="preserve"> </w:t>
      </w:r>
      <w:r w:rsidR="006F0E80">
        <w:rPr>
          <w:rFonts w:cstheme="minorHAnsi"/>
        </w:rPr>
        <w:t xml:space="preserve">Vikki Perry, Ashford; Tracy Chambers, Medway; Adam Simonds, Ashford and chair of Tenancy Fraud Forum; </w:t>
      </w:r>
      <w:r w:rsidR="00425489">
        <w:rPr>
          <w:rFonts w:cstheme="minorHAnsi"/>
        </w:rPr>
        <w:t>Helen Miller, KHG;</w:t>
      </w:r>
    </w:p>
    <w:p w14:paraId="0DBB4997" w14:textId="4A2C7C45" w:rsidR="00C0154C" w:rsidRPr="009C5AD1" w:rsidRDefault="00DF015F" w:rsidP="00C0154C">
      <w:pPr>
        <w:rPr>
          <w:rFonts w:cstheme="minorHAnsi"/>
        </w:rPr>
      </w:pPr>
      <w:r w:rsidRPr="009C5AD1">
        <w:rPr>
          <w:rFonts w:cstheme="minorHAnsi"/>
          <w:b/>
        </w:rPr>
        <w:t>Apologies</w:t>
      </w:r>
      <w:r w:rsidR="007330A4" w:rsidRPr="009C5AD1">
        <w:rPr>
          <w:rFonts w:cstheme="minorHAnsi"/>
          <w:b/>
        </w:rPr>
        <w:t>:</w:t>
      </w:r>
      <w:r w:rsidR="00C01896" w:rsidRPr="009C5AD1">
        <w:rPr>
          <w:rFonts w:cstheme="minorHAnsi"/>
        </w:rPr>
        <w:t xml:space="preserve"> </w:t>
      </w:r>
      <w:r w:rsidR="006A5791">
        <w:rPr>
          <w:rFonts w:cstheme="minorHAnsi"/>
        </w:rPr>
        <w:t xml:space="preserve">Helen Ayers, Dover; </w:t>
      </w:r>
      <w:r w:rsidR="00CA71F0">
        <w:rPr>
          <w:rFonts w:cstheme="minorHAnsi"/>
        </w:rPr>
        <w:t>Vicky May, Gravesham;</w:t>
      </w:r>
      <w:r w:rsidR="00AF3D38">
        <w:rPr>
          <w:rFonts w:cstheme="minorHAnsi"/>
        </w:rPr>
        <w:t xml:space="preserve"> Tina Dust, Sanctuary; </w:t>
      </w:r>
      <w:r w:rsidR="00622E3E">
        <w:rPr>
          <w:rFonts w:cstheme="minorHAnsi"/>
        </w:rPr>
        <w:t>Ben McGowan, Moat;</w:t>
      </w:r>
      <w:r w:rsidR="004F7DEA">
        <w:rPr>
          <w:rFonts w:cstheme="minorHAnsi"/>
        </w:rPr>
        <w:t xml:space="preserve"> Verity Johnson, Dover;</w:t>
      </w:r>
    </w:p>
    <w:tbl>
      <w:tblPr>
        <w:tblStyle w:val="TableGrid"/>
        <w:tblW w:w="15026" w:type="dxa"/>
        <w:tblInd w:w="-998" w:type="dxa"/>
        <w:tblLayout w:type="fixed"/>
        <w:tblLook w:val="04A0" w:firstRow="1" w:lastRow="0" w:firstColumn="1" w:lastColumn="0" w:noHBand="0" w:noVBand="1"/>
      </w:tblPr>
      <w:tblGrid>
        <w:gridCol w:w="1419"/>
        <w:gridCol w:w="10206"/>
        <w:gridCol w:w="992"/>
        <w:gridCol w:w="2409"/>
      </w:tblGrid>
      <w:tr w:rsidR="00FE2C23" w:rsidRPr="009C5AD1" w14:paraId="51C7AF28" w14:textId="77777777" w:rsidTr="00AF3A7F">
        <w:trPr>
          <w:trHeight w:val="752"/>
        </w:trPr>
        <w:tc>
          <w:tcPr>
            <w:tcW w:w="1419" w:type="dxa"/>
            <w:shd w:val="clear" w:color="auto" w:fill="DBE5F1" w:themeFill="accent1" w:themeFillTint="33"/>
          </w:tcPr>
          <w:p w14:paraId="6F3B69C3" w14:textId="77777777" w:rsidR="00FE2C23" w:rsidRPr="009C5AD1" w:rsidRDefault="00FE2C23" w:rsidP="002B184E">
            <w:pPr>
              <w:jc w:val="center"/>
              <w:rPr>
                <w:rFonts w:cstheme="minorHAnsi"/>
              </w:rPr>
            </w:pPr>
            <w:r w:rsidRPr="009C5AD1">
              <w:rPr>
                <w:rFonts w:cstheme="minorHAnsi"/>
              </w:rPr>
              <w:t>Reference</w:t>
            </w:r>
          </w:p>
        </w:tc>
        <w:tc>
          <w:tcPr>
            <w:tcW w:w="10206" w:type="dxa"/>
            <w:shd w:val="clear" w:color="auto" w:fill="DBE5F1" w:themeFill="accent1" w:themeFillTint="33"/>
          </w:tcPr>
          <w:p w14:paraId="367F89CC" w14:textId="77777777" w:rsidR="000B1AEE" w:rsidRDefault="000B1AEE" w:rsidP="002B184E">
            <w:pPr>
              <w:jc w:val="center"/>
              <w:rPr>
                <w:rFonts w:cstheme="minorHAnsi"/>
              </w:rPr>
            </w:pPr>
          </w:p>
          <w:p w14:paraId="7F116C9A" w14:textId="2AB9D726" w:rsidR="00FE2C23" w:rsidRPr="009C5AD1" w:rsidRDefault="00FE2C23" w:rsidP="002B184E">
            <w:pPr>
              <w:jc w:val="center"/>
              <w:rPr>
                <w:rFonts w:cstheme="minorHAnsi"/>
              </w:rPr>
            </w:pPr>
            <w:r w:rsidRPr="009C5AD1">
              <w:rPr>
                <w:rFonts w:cstheme="minorHAnsi"/>
              </w:rPr>
              <w:t>Notes/Outcome</w:t>
            </w:r>
          </w:p>
        </w:tc>
        <w:tc>
          <w:tcPr>
            <w:tcW w:w="992" w:type="dxa"/>
            <w:shd w:val="clear" w:color="auto" w:fill="DBE5F1" w:themeFill="accent1" w:themeFillTint="33"/>
          </w:tcPr>
          <w:p w14:paraId="06D4BD81" w14:textId="77777777" w:rsidR="00FE2C23" w:rsidRPr="009C5AD1" w:rsidRDefault="00FE2C23" w:rsidP="009F047F">
            <w:pPr>
              <w:jc w:val="center"/>
              <w:rPr>
                <w:rFonts w:cstheme="minorHAnsi"/>
              </w:rPr>
            </w:pPr>
            <w:r w:rsidRPr="009C5AD1">
              <w:rPr>
                <w:rFonts w:cstheme="minorHAnsi"/>
              </w:rPr>
              <w:t xml:space="preserve">Who </w:t>
            </w:r>
          </w:p>
        </w:tc>
        <w:tc>
          <w:tcPr>
            <w:tcW w:w="2409" w:type="dxa"/>
            <w:shd w:val="clear" w:color="auto" w:fill="DBE5F1" w:themeFill="accent1" w:themeFillTint="33"/>
          </w:tcPr>
          <w:p w14:paraId="44D44000" w14:textId="77777777" w:rsidR="00FE2C23" w:rsidRPr="009C5AD1" w:rsidRDefault="00FE2C23" w:rsidP="00205AB1">
            <w:pPr>
              <w:jc w:val="both"/>
              <w:rPr>
                <w:rFonts w:cstheme="minorHAnsi"/>
              </w:rPr>
            </w:pPr>
            <w:r w:rsidRPr="009C5AD1">
              <w:rPr>
                <w:rFonts w:cstheme="minorHAnsi"/>
              </w:rPr>
              <w:t>Action/Decision</w:t>
            </w:r>
          </w:p>
        </w:tc>
      </w:tr>
      <w:tr w:rsidR="006165D5" w:rsidRPr="009C5AD1" w14:paraId="4BD83943" w14:textId="77777777" w:rsidTr="00AF3A7F">
        <w:tc>
          <w:tcPr>
            <w:tcW w:w="1419" w:type="dxa"/>
          </w:tcPr>
          <w:p w14:paraId="5AFE112D" w14:textId="326AC78F" w:rsidR="006165D5" w:rsidRPr="009C5AD1" w:rsidRDefault="00280641" w:rsidP="009E49FB">
            <w:pPr>
              <w:rPr>
                <w:rFonts w:cstheme="minorHAnsi"/>
              </w:rPr>
            </w:pPr>
            <w:r w:rsidRPr="009C5AD1">
              <w:rPr>
                <w:rFonts w:cstheme="minorHAnsi"/>
              </w:rPr>
              <w:t xml:space="preserve">Matters Arising </w:t>
            </w:r>
            <w:r w:rsidR="0042076B">
              <w:rPr>
                <w:rFonts w:cstheme="minorHAnsi"/>
              </w:rPr>
              <w:t>from Sept</w:t>
            </w:r>
            <w:r w:rsidR="00BF63E4">
              <w:rPr>
                <w:rFonts w:cstheme="minorHAnsi"/>
              </w:rPr>
              <w:t xml:space="preserve"> </w:t>
            </w:r>
            <w:r w:rsidR="00407890">
              <w:rPr>
                <w:rFonts w:cstheme="minorHAnsi"/>
              </w:rPr>
              <w:t>meeting</w:t>
            </w:r>
            <w:r w:rsidR="0042076B">
              <w:rPr>
                <w:rFonts w:cstheme="minorHAnsi"/>
              </w:rPr>
              <w:t xml:space="preserve"> not covered in other items</w:t>
            </w:r>
          </w:p>
        </w:tc>
        <w:tc>
          <w:tcPr>
            <w:tcW w:w="10206" w:type="dxa"/>
            <w:shd w:val="clear" w:color="auto" w:fill="auto"/>
          </w:tcPr>
          <w:p w14:paraId="52EC6826" w14:textId="77777777" w:rsidR="000B1AEE" w:rsidRDefault="000B1AEE" w:rsidP="00F74F29">
            <w:pPr>
              <w:rPr>
                <w:rFonts w:cstheme="minorHAnsi"/>
              </w:rPr>
            </w:pPr>
          </w:p>
          <w:p w14:paraId="6C8BD799" w14:textId="5EDBB8F8" w:rsidR="00280641" w:rsidRDefault="0042076B" w:rsidP="00F74F29">
            <w:pPr>
              <w:rPr>
                <w:rFonts w:cstheme="minorHAnsi"/>
              </w:rPr>
            </w:pPr>
            <w:r>
              <w:rPr>
                <w:rFonts w:cstheme="minorHAnsi"/>
              </w:rPr>
              <w:t>ReferKent flyer and presentation circulated – HM</w:t>
            </w:r>
          </w:p>
          <w:p w14:paraId="003A3A43" w14:textId="77777777" w:rsidR="0042076B" w:rsidRDefault="0042076B" w:rsidP="00F74F29">
            <w:pPr>
              <w:rPr>
                <w:rFonts w:cstheme="minorHAnsi"/>
              </w:rPr>
            </w:pPr>
          </w:p>
          <w:p w14:paraId="5FE5DE36" w14:textId="319B9359" w:rsidR="0042076B" w:rsidRPr="00D714D4" w:rsidRDefault="0042076B" w:rsidP="00F74F29">
            <w:pPr>
              <w:rPr>
                <w:rFonts w:cstheme="minorHAnsi"/>
              </w:rPr>
            </w:pPr>
            <w:r>
              <w:rPr>
                <w:rFonts w:cstheme="minorHAnsi"/>
              </w:rPr>
              <w:t xml:space="preserve">Poll on how to meet in 2023 showed preference for virtual meetings and one face to face meeting. The invitations reflect this. The face to face meeting is at Ashford in July. </w:t>
            </w:r>
          </w:p>
        </w:tc>
        <w:tc>
          <w:tcPr>
            <w:tcW w:w="992" w:type="dxa"/>
            <w:shd w:val="clear" w:color="auto" w:fill="auto"/>
          </w:tcPr>
          <w:p w14:paraId="108AA8EB" w14:textId="4971D771" w:rsidR="00D85523" w:rsidRPr="009C5AD1" w:rsidRDefault="00D85523" w:rsidP="00454E00">
            <w:pPr>
              <w:rPr>
                <w:rFonts w:cstheme="minorHAnsi"/>
              </w:rPr>
            </w:pPr>
          </w:p>
        </w:tc>
        <w:tc>
          <w:tcPr>
            <w:tcW w:w="2409" w:type="dxa"/>
            <w:shd w:val="clear" w:color="auto" w:fill="auto"/>
          </w:tcPr>
          <w:p w14:paraId="327EF70B" w14:textId="4E9F1EEA" w:rsidR="00D85523" w:rsidRPr="009C5AD1" w:rsidRDefault="00D85523" w:rsidP="003D3980">
            <w:pPr>
              <w:rPr>
                <w:rFonts w:cstheme="minorHAnsi"/>
                <w:color w:val="FF0000"/>
              </w:rPr>
            </w:pPr>
          </w:p>
        </w:tc>
      </w:tr>
      <w:tr w:rsidR="00A84B4B" w:rsidRPr="009C5AD1" w14:paraId="1A8315DD" w14:textId="77777777" w:rsidTr="00AF3A7F">
        <w:tc>
          <w:tcPr>
            <w:tcW w:w="1419" w:type="dxa"/>
          </w:tcPr>
          <w:p w14:paraId="6294A8EE" w14:textId="74022ABB" w:rsidR="00A84B4B" w:rsidRDefault="008C633C" w:rsidP="009E49FB">
            <w:pPr>
              <w:rPr>
                <w:rFonts w:cstheme="minorHAnsi"/>
              </w:rPr>
            </w:pPr>
            <w:r>
              <w:rPr>
                <w:rFonts w:cstheme="minorHAnsi"/>
              </w:rPr>
              <w:t>Running fire</w:t>
            </w:r>
            <w:r w:rsidR="00E47E4E">
              <w:rPr>
                <w:rFonts w:cstheme="minorHAnsi"/>
              </w:rPr>
              <w:t xml:space="preserve"> safety awareness campaign </w:t>
            </w:r>
            <w:r w:rsidR="00BF63E4">
              <w:rPr>
                <w:rFonts w:cstheme="minorHAnsi"/>
              </w:rPr>
              <w:t>(SH2)</w:t>
            </w:r>
          </w:p>
        </w:tc>
        <w:tc>
          <w:tcPr>
            <w:tcW w:w="10206" w:type="dxa"/>
            <w:shd w:val="clear" w:color="auto" w:fill="auto"/>
          </w:tcPr>
          <w:p w14:paraId="171D5123" w14:textId="47E19534" w:rsidR="006D03AF" w:rsidRDefault="0042076B" w:rsidP="004D43EF">
            <w:pPr>
              <w:jc w:val="both"/>
              <w:rPr>
                <w:rFonts w:cstheme="minorHAnsi"/>
              </w:rPr>
            </w:pPr>
            <w:r>
              <w:rPr>
                <w:rFonts w:cstheme="minorHAnsi"/>
              </w:rPr>
              <w:t>Julie Terry</w:t>
            </w:r>
            <w:r w:rsidR="000B1AEE">
              <w:rPr>
                <w:rFonts w:cstheme="minorHAnsi"/>
              </w:rPr>
              <w:t xml:space="preserve"> has met with VC</w:t>
            </w:r>
            <w:r w:rsidR="006F0E80">
              <w:rPr>
                <w:rFonts w:cstheme="minorHAnsi"/>
              </w:rPr>
              <w:t>,</w:t>
            </w:r>
            <w:r w:rsidR="000B1AEE">
              <w:rPr>
                <w:rFonts w:cstheme="minorHAnsi"/>
              </w:rPr>
              <w:t xml:space="preserve"> HM</w:t>
            </w:r>
            <w:r w:rsidR="006F0E80">
              <w:rPr>
                <w:rFonts w:cstheme="minorHAnsi"/>
              </w:rPr>
              <w:t xml:space="preserve"> and the rep from KFRS</w:t>
            </w:r>
            <w:r w:rsidR="004F1A2B">
              <w:rPr>
                <w:rFonts w:cstheme="minorHAnsi"/>
              </w:rPr>
              <w:t xml:space="preserve"> to discuss</w:t>
            </w:r>
            <w:r w:rsidR="000B1AEE">
              <w:rPr>
                <w:rFonts w:cstheme="minorHAnsi"/>
              </w:rPr>
              <w:t xml:space="preserve">. </w:t>
            </w:r>
            <w:r w:rsidR="006F0E80">
              <w:rPr>
                <w:rFonts w:cstheme="minorHAnsi"/>
              </w:rPr>
              <w:t>Julie</w:t>
            </w:r>
            <w:r w:rsidR="000B1AEE">
              <w:rPr>
                <w:rFonts w:cstheme="minorHAnsi"/>
              </w:rPr>
              <w:t xml:space="preserve"> has sought costs from WKHA </w:t>
            </w:r>
            <w:r w:rsidR="006F0E80">
              <w:rPr>
                <w:rFonts w:cstheme="minorHAnsi"/>
              </w:rPr>
              <w:t xml:space="preserve">comms service and has a ballpark figure of </w:t>
            </w:r>
            <w:r w:rsidR="000B1AEE">
              <w:rPr>
                <w:rFonts w:cstheme="minorHAnsi"/>
              </w:rPr>
              <w:t>£</w:t>
            </w:r>
            <w:r w:rsidR="006F0E80">
              <w:rPr>
                <w:rFonts w:cstheme="minorHAnsi"/>
              </w:rPr>
              <w:t>13</w:t>
            </w:r>
            <w:r w:rsidR="004F1A2B">
              <w:rPr>
                <w:rFonts w:cstheme="minorHAnsi"/>
              </w:rPr>
              <w:t>00 plus VAT</w:t>
            </w:r>
            <w:r w:rsidR="007D678E">
              <w:rPr>
                <w:rFonts w:cstheme="minorHAnsi"/>
              </w:rPr>
              <w:t xml:space="preserve"> </w:t>
            </w:r>
            <w:r w:rsidR="000B1AEE">
              <w:rPr>
                <w:rFonts w:cstheme="minorHAnsi"/>
              </w:rPr>
              <w:t xml:space="preserve">but the ask has drifted so </w:t>
            </w:r>
            <w:r w:rsidR="004F1A2B">
              <w:rPr>
                <w:rFonts w:cstheme="minorHAnsi"/>
              </w:rPr>
              <w:t xml:space="preserve">this </w:t>
            </w:r>
            <w:r w:rsidR="000B1AEE">
              <w:rPr>
                <w:rFonts w:cstheme="minorHAnsi"/>
              </w:rPr>
              <w:t xml:space="preserve">may need revising. Also other members were asked to check whether their comms team would wish to quote. HM to check if ABC comms would like to quote. </w:t>
            </w:r>
          </w:p>
          <w:p w14:paraId="20992A02" w14:textId="046CA620" w:rsidR="000B1AEE" w:rsidRDefault="000B1AEE" w:rsidP="004D43EF">
            <w:pPr>
              <w:jc w:val="both"/>
              <w:rPr>
                <w:rFonts w:cstheme="minorHAnsi"/>
              </w:rPr>
            </w:pPr>
            <w:r>
              <w:rPr>
                <w:rFonts w:cstheme="minorHAnsi"/>
              </w:rPr>
              <w:t>W</w:t>
            </w:r>
            <w:r w:rsidR="00405A36">
              <w:rPr>
                <w:rFonts w:cstheme="minorHAnsi"/>
              </w:rPr>
              <w:t>e will need images</w:t>
            </w:r>
            <w:r>
              <w:rPr>
                <w:rFonts w:cstheme="minorHAnsi"/>
              </w:rPr>
              <w:t xml:space="preserve"> that can be used for social media, email signatures, perhaps an animation, or more </w:t>
            </w:r>
            <w:r w:rsidR="002C6DDD">
              <w:rPr>
                <w:rFonts w:cstheme="minorHAnsi"/>
              </w:rPr>
              <w:t>pictorial</w:t>
            </w:r>
            <w:r>
              <w:rPr>
                <w:rFonts w:cstheme="minorHAnsi"/>
              </w:rPr>
              <w:t>, less word</w:t>
            </w:r>
            <w:r w:rsidR="00405A36">
              <w:rPr>
                <w:rFonts w:cstheme="minorHAnsi"/>
              </w:rPr>
              <w:t>,</w:t>
            </w:r>
            <w:r>
              <w:rPr>
                <w:rFonts w:cstheme="minorHAnsi"/>
              </w:rPr>
              <w:t xml:space="preserve"> based. Different works will have different costs. </w:t>
            </w:r>
            <w:r w:rsidR="004F1A2B">
              <w:rPr>
                <w:rFonts w:cstheme="minorHAnsi"/>
              </w:rPr>
              <w:t xml:space="preserve">We want posters for communal areas, email signature, images for website social media etc. </w:t>
            </w:r>
          </w:p>
          <w:p w14:paraId="6F22163E" w14:textId="77777777" w:rsidR="004F1A2B" w:rsidRDefault="004F1A2B" w:rsidP="004D43EF">
            <w:pPr>
              <w:jc w:val="both"/>
              <w:rPr>
                <w:rFonts w:cstheme="minorHAnsi"/>
              </w:rPr>
            </w:pPr>
          </w:p>
          <w:p w14:paraId="628AFF6D" w14:textId="1FF26F14" w:rsidR="000B1AEE" w:rsidRDefault="000B1AEE" w:rsidP="004D43EF">
            <w:pPr>
              <w:jc w:val="both"/>
              <w:rPr>
                <w:rFonts w:cstheme="minorHAnsi"/>
              </w:rPr>
            </w:pPr>
            <w:r>
              <w:rPr>
                <w:rFonts w:cstheme="minorHAnsi"/>
              </w:rPr>
              <w:t>Jill would support less of a letter, more visually appealing</w:t>
            </w:r>
            <w:r w:rsidR="00405A36">
              <w:rPr>
                <w:rFonts w:cstheme="minorHAnsi"/>
              </w:rPr>
              <w:t>, materials</w:t>
            </w:r>
            <w:r>
              <w:rPr>
                <w:rFonts w:cstheme="minorHAnsi"/>
              </w:rPr>
              <w:t xml:space="preserve">. GBC has had a fire in a high rise block, </w:t>
            </w:r>
            <w:r w:rsidR="00405A36">
              <w:rPr>
                <w:rFonts w:cstheme="minorHAnsi"/>
              </w:rPr>
              <w:t xml:space="preserve">thankfully </w:t>
            </w:r>
            <w:r>
              <w:rPr>
                <w:rFonts w:cstheme="minorHAnsi"/>
              </w:rPr>
              <w:t xml:space="preserve">with no serious injuries, so mailing will be sent out. </w:t>
            </w:r>
          </w:p>
          <w:p w14:paraId="6142ED5B" w14:textId="77777777" w:rsidR="007D678E" w:rsidRDefault="007D678E" w:rsidP="004D43EF">
            <w:pPr>
              <w:jc w:val="both"/>
              <w:rPr>
                <w:rFonts w:cstheme="minorHAnsi"/>
              </w:rPr>
            </w:pPr>
          </w:p>
          <w:p w14:paraId="6618AC34" w14:textId="363D12EE" w:rsidR="000B1AEE" w:rsidRDefault="007D678E" w:rsidP="004D43EF">
            <w:pPr>
              <w:jc w:val="both"/>
              <w:rPr>
                <w:rFonts w:cstheme="minorHAnsi"/>
              </w:rPr>
            </w:pPr>
            <w:r>
              <w:rPr>
                <w:rFonts w:cstheme="minorHAnsi"/>
              </w:rPr>
              <w:t>HM checked that all members would be willing to contribute? HM to email all members to ask if they can commit to spending £500 towards this campaign. TH believes that for the key amnesty members provided £600 and we managed the budget when one or two members could not contribute.</w:t>
            </w:r>
          </w:p>
          <w:p w14:paraId="600C065B" w14:textId="77777777" w:rsidR="007D678E" w:rsidRDefault="007D678E" w:rsidP="004D43EF">
            <w:pPr>
              <w:jc w:val="both"/>
              <w:rPr>
                <w:rFonts w:cstheme="minorHAnsi"/>
              </w:rPr>
            </w:pPr>
          </w:p>
          <w:p w14:paraId="21F9D628" w14:textId="0D94CAB6" w:rsidR="007D678E" w:rsidRDefault="007D678E" w:rsidP="004D43EF">
            <w:pPr>
              <w:jc w:val="both"/>
              <w:rPr>
                <w:rFonts w:cstheme="minorHAnsi"/>
              </w:rPr>
            </w:pPr>
            <w:r>
              <w:rPr>
                <w:rFonts w:cstheme="minorHAnsi"/>
              </w:rPr>
              <w:t>HM to also ask Dover person if they could do an animation</w:t>
            </w:r>
            <w:r w:rsidR="00405A36">
              <w:rPr>
                <w:rFonts w:cstheme="minorHAnsi"/>
              </w:rPr>
              <w:t xml:space="preserve"> if ABC </w:t>
            </w:r>
            <w:r w:rsidR="004F1A2B">
              <w:rPr>
                <w:rFonts w:cstheme="minorHAnsi"/>
              </w:rPr>
              <w:t>comms does not offer to source animation</w:t>
            </w:r>
            <w:r>
              <w:rPr>
                <w:rFonts w:cstheme="minorHAnsi"/>
              </w:rPr>
              <w:t>.</w:t>
            </w:r>
            <w:r w:rsidR="004F1A2B">
              <w:rPr>
                <w:rFonts w:cstheme="minorHAnsi"/>
              </w:rPr>
              <w:t xml:space="preserve"> They would need a script to work from.</w:t>
            </w:r>
          </w:p>
          <w:p w14:paraId="3D1EA2FC" w14:textId="3E8998A0" w:rsidR="007D678E" w:rsidRDefault="007D678E" w:rsidP="004D43EF">
            <w:pPr>
              <w:jc w:val="both"/>
              <w:rPr>
                <w:rFonts w:cstheme="minorHAnsi"/>
              </w:rPr>
            </w:pPr>
          </w:p>
          <w:p w14:paraId="3FB10A64" w14:textId="4437BF5C" w:rsidR="007D678E" w:rsidRDefault="007D678E" w:rsidP="004D43EF">
            <w:pPr>
              <w:jc w:val="both"/>
              <w:rPr>
                <w:rFonts w:cstheme="minorHAnsi"/>
              </w:rPr>
            </w:pPr>
            <w:r>
              <w:rPr>
                <w:rFonts w:cstheme="minorHAnsi"/>
              </w:rPr>
              <w:t xml:space="preserve">Timelines could be </w:t>
            </w:r>
            <w:r w:rsidR="004F1A2B">
              <w:rPr>
                <w:rFonts w:cstheme="minorHAnsi"/>
              </w:rPr>
              <w:t xml:space="preserve">from </w:t>
            </w:r>
            <w:r>
              <w:rPr>
                <w:rFonts w:cstheme="minorHAnsi"/>
              </w:rPr>
              <w:t xml:space="preserve">end of Jan </w:t>
            </w:r>
            <w:r w:rsidR="00405A36">
              <w:rPr>
                <w:rFonts w:cstheme="minorHAnsi"/>
              </w:rPr>
              <w:t>2023 and s</w:t>
            </w:r>
            <w:r>
              <w:rPr>
                <w:rFonts w:cstheme="minorHAnsi"/>
              </w:rPr>
              <w:t xml:space="preserve">o from this </w:t>
            </w:r>
            <w:r w:rsidR="002C6DDD">
              <w:rPr>
                <w:rFonts w:cstheme="minorHAnsi"/>
              </w:rPr>
              <w:t>year’s</w:t>
            </w:r>
            <w:r>
              <w:rPr>
                <w:rFonts w:cstheme="minorHAnsi"/>
              </w:rPr>
              <w:t xml:space="preserve"> budget. </w:t>
            </w:r>
          </w:p>
          <w:p w14:paraId="7C21AB9E" w14:textId="7127E144" w:rsidR="007D678E" w:rsidRPr="009C5AD1" w:rsidRDefault="007D678E" w:rsidP="004D43EF">
            <w:pPr>
              <w:jc w:val="both"/>
              <w:rPr>
                <w:rFonts w:cstheme="minorHAnsi"/>
              </w:rPr>
            </w:pPr>
          </w:p>
        </w:tc>
        <w:tc>
          <w:tcPr>
            <w:tcW w:w="992" w:type="dxa"/>
            <w:shd w:val="clear" w:color="auto" w:fill="auto"/>
          </w:tcPr>
          <w:p w14:paraId="32C1C196" w14:textId="0862194B" w:rsidR="006F0E80" w:rsidRPr="009C5AD1" w:rsidRDefault="006F0E80" w:rsidP="00454E00">
            <w:pPr>
              <w:rPr>
                <w:rFonts w:cstheme="minorHAnsi"/>
              </w:rPr>
            </w:pPr>
            <w:r>
              <w:rPr>
                <w:rFonts w:cstheme="minorHAnsi"/>
              </w:rPr>
              <w:lastRenderedPageBreak/>
              <w:t>HM</w:t>
            </w:r>
          </w:p>
        </w:tc>
        <w:tc>
          <w:tcPr>
            <w:tcW w:w="2409" w:type="dxa"/>
            <w:shd w:val="clear" w:color="auto" w:fill="auto"/>
          </w:tcPr>
          <w:p w14:paraId="4E2C74A1" w14:textId="25D6E0A5" w:rsidR="006F0E80" w:rsidRPr="009C5AD1" w:rsidRDefault="006F0E80" w:rsidP="00205AB1">
            <w:pPr>
              <w:jc w:val="both"/>
              <w:rPr>
                <w:rFonts w:cstheme="minorHAnsi"/>
                <w:color w:val="FF0000"/>
              </w:rPr>
            </w:pPr>
            <w:r>
              <w:rPr>
                <w:rFonts w:cstheme="minorHAnsi"/>
                <w:color w:val="FF0000"/>
              </w:rPr>
              <w:t>Find out whether ABC comms team would like to quote</w:t>
            </w:r>
          </w:p>
        </w:tc>
      </w:tr>
      <w:tr w:rsidR="006165D5" w:rsidRPr="009C5AD1" w14:paraId="4C00CD9E" w14:textId="77777777" w:rsidTr="00AF3A7F">
        <w:tc>
          <w:tcPr>
            <w:tcW w:w="1419" w:type="dxa"/>
          </w:tcPr>
          <w:p w14:paraId="14BF3103" w14:textId="59F593F2" w:rsidR="006165D5" w:rsidRPr="009C5AD1" w:rsidRDefault="0042076B" w:rsidP="009E49FB">
            <w:pPr>
              <w:rPr>
                <w:rFonts w:cstheme="minorHAnsi"/>
              </w:rPr>
            </w:pPr>
            <w:r>
              <w:rPr>
                <w:rFonts w:cstheme="minorHAnsi"/>
              </w:rPr>
              <w:t>WKHA approach to domestic abuse</w:t>
            </w:r>
          </w:p>
        </w:tc>
        <w:tc>
          <w:tcPr>
            <w:tcW w:w="10206" w:type="dxa"/>
            <w:shd w:val="clear" w:color="auto" w:fill="auto"/>
          </w:tcPr>
          <w:p w14:paraId="31D61E55" w14:textId="643A9A0A" w:rsidR="006B4D5F" w:rsidRDefault="0042076B" w:rsidP="006B4D5F">
            <w:pPr>
              <w:rPr>
                <w:rFonts w:cstheme="minorHAnsi"/>
              </w:rPr>
            </w:pPr>
            <w:r>
              <w:rPr>
                <w:rFonts w:cstheme="minorHAnsi"/>
              </w:rPr>
              <w:t>Julie Terry</w:t>
            </w:r>
            <w:r w:rsidR="007D678E">
              <w:rPr>
                <w:rFonts w:cstheme="minorHAnsi"/>
              </w:rPr>
              <w:t xml:space="preserve"> discussed the approach WKHA has taken when addressing domestic abuse. They won an award for TPAS and also KHG</w:t>
            </w:r>
            <w:r w:rsidR="004F1A2B">
              <w:rPr>
                <w:rFonts w:cstheme="minorHAnsi"/>
              </w:rPr>
              <w:t xml:space="preserve"> for their approach and excellent resident engagement</w:t>
            </w:r>
            <w:r w:rsidR="007D678E">
              <w:rPr>
                <w:rFonts w:cstheme="minorHAnsi"/>
              </w:rPr>
              <w:t>. She showed a short presentation</w:t>
            </w:r>
            <w:r w:rsidR="00405A36">
              <w:rPr>
                <w:rFonts w:cstheme="minorHAnsi"/>
              </w:rPr>
              <w:t xml:space="preserve"> which will be circulated</w:t>
            </w:r>
            <w:r w:rsidR="007D678E">
              <w:rPr>
                <w:rFonts w:cstheme="minorHAnsi"/>
              </w:rPr>
              <w:t>. They carried out significant staff and resident engagement and invited people to join the focus groups. Every contact made included sources of support and was underpinned with the awareness that people may need additional support</w:t>
            </w:r>
            <w:r w:rsidR="0068538B">
              <w:rPr>
                <w:rFonts w:cstheme="minorHAnsi"/>
              </w:rPr>
              <w:t xml:space="preserve"> and the need to create a safe space to discuss the topic. </w:t>
            </w:r>
            <w:r w:rsidR="007D678E">
              <w:rPr>
                <w:rFonts w:cstheme="minorHAnsi"/>
              </w:rPr>
              <w:t xml:space="preserve"> It highlighted some tenants would not have thought to go to their landlord for help with domestic abuse. </w:t>
            </w:r>
            <w:r w:rsidR="0068538B">
              <w:rPr>
                <w:rFonts w:cstheme="minorHAnsi"/>
              </w:rPr>
              <w:t>The focus group was a powerful deep useful meeting and that was used to create a draft policy, which was shared with the focus group. It was clear a marketing campaign was needed so resident knew the help was available. They looked at keeping people safe in their home, and also the support needed to help move residents and the Home Standard and the practical support needed. Once the policy was created the procedure was created and marketed. Kindness</w:t>
            </w:r>
            <w:r w:rsidR="00405A36">
              <w:rPr>
                <w:rFonts w:cstheme="minorHAnsi"/>
              </w:rPr>
              <w:t xml:space="preserve"> and care</w:t>
            </w:r>
            <w:r w:rsidR="0068538B">
              <w:rPr>
                <w:rFonts w:cstheme="minorHAnsi"/>
              </w:rPr>
              <w:t xml:space="preserve"> underpinned the way the work was done.</w:t>
            </w:r>
          </w:p>
          <w:p w14:paraId="77E01C4C" w14:textId="1C5C150F" w:rsidR="0068538B" w:rsidRDefault="0068538B" w:rsidP="006B4D5F">
            <w:pPr>
              <w:rPr>
                <w:rFonts w:cstheme="minorHAnsi"/>
              </w:rPr>
            </w:pPr>
          </w:p>
          <w:p w14:paraId="13A09979" w14:textId="717665C3" w:rsidR="0068538B" w:rsidRDefault="0068538B" w:rsidP="006B4D5F">
            <w:pPr>
              <w:rPr>
                <w:rFonts w:cstheme="minorHAnsi"/>
              </w:rPr>
            </w:pPr>
            <w:r>
              <w:rPr>
                <w:rFonts w:cstheme="minorHAnsi"/>
              </w:rPr>
              <w:t xml:space="preserve">The residents attending the group were all female, many 50+. Men were </w:t>
            </w:r>
            <w:r w:rsidR="004F1A2B">
              <w:rPr>
                <w:rFonts w:cstheme="minorHAnsi"/>
              </w:rPr>
              <w:t xml:space="preserve">invited and </w:t>
            </w:r>
            <w:r>
              <w:rPr>
                <w:rFonts w:cstheme="minorHAnsi"/>
              </w:rPr>
              <w:t xml:space="preserve">welcome. </w:t>
            </w:r>
          </w:p>
          <w:p w14:paraId="3C4A74AE" w14:textId="636C219D" w:rsidR="0068538B" w:rsidRDefault="0068538B" w:rsidP="006B4D5F">
            <w:pPr>
              <w:rPr>
                <w:rFonts w:cstheme="minorHAnsi"/>
              </w:rPr>
            </w:pPr>
          </w:p>
          <w:p w14:paraId="46527613" w14:textId="2E0F7A34" w:rsidR="0068538B" w:rsidRDefault="00405A36" w:rsidP="006B4D5F">
            <w:pPr>
              <w:rPr>
                <w:rFonts w:cstheme="minorHAnsi"/>
              </w:rPr>
            </w:pPr>
            <w:r>
              <w:rPr>
                <w:rFonts w:cstheme="minorHAnsi"/>
              </w:rPr>
              <w:t>Several providers said m</w:t>
            </w:r>
            <w:r w:rsidR="0068538B">
              <w:rPr>
                <w:rFonts w:cstheme="minorHAnsi"/>
              </w:rPr>
              <w:t>ore men do come forward seeking help with domestic abuse</w:t>
            </w:r>
            <w:r>
              <w:rPr>
                <w:rFonts w:cstheme="minorHAnsi"/>
              </w:rPr>
              <w:t xml:space="preserve"> now</w:t>
            </w:r>
            <w:r w:rsidR="0068538B">
              <w:rPr>
                <w:rFonts w:cstheme="minorHAnsi"/>
              </w:rPr>
              <w:t>.</w:t>
            </w:r>
          </w:p>
          <w:p w14:paraId="6B8EE4C6" w14:textId="0A6D225B" w:rsidR="0068538B" w:rsidRDefault="0068538B" w:rsidP="006B4D5F">
            <w:pPr>
              <w:rPr>
                <w:rFonts w:cstheme="minorHAnsi"/>
              </w:rPr>
            </w:pPr>
          </w:p>
          <w:p w14:paraId="4289709B" w14:textId="3CCACBC3" w:rsidR="0068538B" w:rsidRDefault="0068538B" w:rsidP="006B4D5F">
            <w:pPr>
              <w:rPr>
                <w:rFonts w:cstheme="minorHAnsi"/>
              </w:rPr>
            </w:pPr>
            <w:r>
              <w:rPr>
                <w:rFonts w:cstheme="minorHAnsi"/>
              </w:rPr>
              <w:t xml:space="preserve">The tenant perspective on rehousing as a solution to domestic abuse was mixed with some people wanting to move and others wanting to remain. WKHA tends towards helping the tenant to remain in their home if that is safe. </w:t>
            </w:r>
          </w:p>
          <w:p w14:paraId="4AF7CADC" w14:textId="77777777" w:rsidR="00405A36" w:rsidRDefault="00405A36" w:rsidP="006B4D5F">
            <w:pPr>
              <w:rPr>
                <w:rFonts w:cstheme="minorHAnsi"/>
              </w:rPr>
            </w:pPr>
          </w:p>
          <w:p w14:paraId="17CBA885" w14:textId="789FCFF0" w:rsidR="0068538B" w:rsidRDefault="00405A36" w:rsidP="006B4D5F">
            <w:pPr>
              <w:rPr>
                <w:rFonts w:cstheme="minorHAnsi"/>
              </w:rPr>
            </w:pPr>
            <w:r>
              <w:rPr>
                <w:rFonts w:cstheme="minorHAnsi"/>
              </w:rPr>
              <w:t>KHG</w:t>
            </w:r>
            <w:r w:rsidR="0068538B">
              <w:rPr>
                <w:rFonts w:cstheme="minorHAnsi"/>
              </w:rPr>
              <w:t xml:space="preserve"> should have the domestic abuse reciprocal agreement in 2023.</w:t>
            </w:r>
          </w:p>
          <w:p w14:paraId="1AF59F41" w14:textId="1187C609" w:rsidR="0068538B" w:rsidRDefault="0068538B" w:rsidP="006B4D5F">
            <w:pPr>
              <w:rPr>
                <w:rFonts w:cstheme="minorHAnsi"/>
              </w:rPr>
            </w:pPr>
          </w:p>
          <w:p w14:paraId="20C4FA00" w14:textId="0DF6FC44" w:rsidR="0068538B" w:rsidRDefault="00405A36" w:rsidP="006B4D5F">
            <w:pPr>
              <w:rPr>
                <w:rFonts w:cstheme="minorHAnsi"/>
              </w:rPr>
            </w:pPr>
            <w:r>
              <w:rPr>
                <w:rFonts w:cstheme="minorHAnsi"/>
              </w:rPr>
              <w:t>Here is the</w:t>
            </w:r>
            <w:r w:rsidR="0068538B">
              <w:rPr>
                <w:rFonts w:cstheme="minorHAnsi"/>
              </w:rPr>
              <w:t xml:space="preserve"> link to 16 days of action on domestic abuse</w:t>
            </w:r>
            <w:r>
              <w:rPr>
                <w:rFonts w:ascii="Arial" w:hAnsi="Arial" w:cs="Arial"/>
                <w:b/>
                <w:bCs/>
              </w:rPr>
              <w:t xml:space="preserve"> </w:t>
            </w:r>
            <w:hyperlink r:id="rId11" w:history="1">
              <w:r>
                <w:rPr>
                  <w:rStyle w:val="Hyperlink"/>
                  <w:rFonts w:ascii="Arial" w:hAnsi="Arial" w:cs="Arial"/>
                  <w:b/>
                  <w:bCs/>
                </w:rPr>
                <w:t>16 Days of Action End Domestic Abuse campaign</w:t>
              </w:r>
            </w:hyperlink>
            <w:r w:rsidR="00494E20">
              <w:rPr>
                <w:rFonts w:ascii="Arial" w:hAnsi="Arial" w:cs="Arial"/>
                <w:b/>
                <w:bCs/>
              </w:rPr>
              <w:t xml:space="preserve"> </w:t>
            </w:r>
            <w:r w:rsidR="00494E20" w:rsidRPr="00494E20">
              <w:rPr>
                <w:rFonts w:cstheme="minorHAnsi"/>
                <w:bCs/>
              </w:rPr>
              <w:t>which began on 25</w:t>
            </w:r>
            <w:r w:rsidR="00494E20" w:rsidRPr="00494E20">
              <w:rPr>
                <w:rFonts w:cstheme="minorHAnsi"/>
                <w:bCs/>
                <w:vertAlign w:val="superscript"/>
              </w:rPr>
              <w:t>th</w:t>
            </w:r>
            <w:r w:rsidR="00494E20" w:rsidRPr="00494E20">
              <w:rPr>
                <w:rFonts w:cstheme="minorHAnsi"/>
                <w:bCs/>
              </w:rPr>
              <w:t xml:space="preserve"> November</w:t>
            </w:r>
            <w:r w:rsidR="00494E20" w:rsidRPr="00494E20">
              <w:rPr>
                <w:rFonts w:ascii="Arial" w:hAnsi="Arial" w:cs="Arial"/>
                <w:bCs/>
              </w:rPr>
              <w:t>.</w:t>
            </w:r>
            <w:r w:rsidR="00494E20">
              <w:rPr>
                <w:rFonts w:ascii="Arial" w:hAnsi="Arial" w:cs="Arial"/>
                <w:b/>
                <w:bCs/>
              </w:rPr>
              <w:t xml:space="preserve"> </w:t>
            </w:r>
          </w:p>
          <w:p w14:paraId="5B3035E0" w14:textId="77777777" w:rsidR="0068538B" w:rsidRDefault="0068538B" w:rsidP="006B4D5F">
            <w:pPr>
              <w:rPr>
                <w:rFonts w:cstheme="minorHAnsi"/>
              </w:rPr>
            </w:pPr>
          </w:p>
          <w:p w14:paraId="05C80E3E" w14:textId="14B6548B" w:rsidR="007D678E" w:rsidRPr="009C5AD1" w:rsidRDefault="007D678E" w:rsidP="006B4D5F">
            <w:pPr>
              <w:rPr>
                <w:rFonts w:cstheme="minorHAnsi"/>
              </w:rPr>
            </w:pPr>
          </w:p>
        </w:tc>
        <w:tc>
          <w:tcPr>
            <w:tcW w:w="992" w:type="dxa"/>
            <w:shd w:val="clear" w:color="auto" w:fill="auto"/>
          </w:tcPr>
          <w:p w14:paraId="66D7254E" w14:textId="35415F12" w:rsidR="002905FE" w:rsidRPr="009C5AD1" w:rsidRDefault="002905FE" w:rsidP="00454E00">
            <w:pPr>
              <w:rPr>
                <w:rFonts w:cstheme="minorHAnsi"/>
              </w:rPr>
            </w:pPr>
          </w:p>
        </w:tc>
        <w:tc>
          <w:tcPr>
            <w:tcW w:w="2409" w:type="dxa"/>
            <w:shd w:val="clear" w:color="auto" w:fill="auto"/>
          </w:tcPr>
          <w:p w14:paraId="66BF17CC" w14:textId="23E47680" w:rsidR="002905FE" w:rsidRPr="009C5AD1" w:rsidRDefault="002905FE" w:rsidP="00822F96">
            <w:pPr>
              <w:rPr>
                <w:rFonts w:cstheme="minorHAnsi"/>
                <w:color w:val="FF0000"/>
              </w:rPr>
            </w:pPr>
          </w:p>
        </w:tc>
      </w:tr>
      <w:tr w:rsidR="0042076B" w:rsidRPr="009C5AD1" w14:paraId="79E2D4B9" w14:textId="77777777" w:rsidTr="00AF3A7F">
        <w:tc>
          <w:tcPr>
            <w:tcW w:w="1419" w:type="dxa"/>
          </w:tcPr>
          <w:p w14:paraId="5A6F1351" w14:textId="6ABA6098" w:rsidR="0042076B" w:rsidRDefault="0042076B" w:rsidP="009E49FB">
            <w:pPr>
              <w:rPr>
                <w:rFonts w:cstheme="minorHAnsi"/>
              </w:rPr>
            </w:pPr>
            <w:r>
              <w:rPr>
                <w:rFonts w:cstheme="minorHAnsi"/>
              </w:rPr>
              <w:t>Report from Tenancy Fraud Forum</w:t>
            </w:r>
          </w:p>
        </w:tc>
        <w:tc>
          <w:tcPr>
            <w:tcW w:w="10206" w:type="dxa"/>
            <w:shd w:val="clear" w:color="auto" w:fill="auto"/>
          </w:tcPr>
          <w:p w14:paraId="59F44C2C" w14:textId="74406AE6" w:rsidR="0042076B" w:rsidRDefault="0042076B" w:rsidP="006B4D5F">
            <w:pPr>
              <w:rPr>
                <w:rFonts w:cstheme="minorHAnsi"/>
              </w:rPr>
            </w:pPr>
            <w:r>
              <w:rPr>
                <w:rFonts w:cstheme="minorHAnsi"/>
              </w:rPr>
              <w:t>Adam Simmonds</w:t>
            </w:r>
            <w:r w:rsidR="0068538B">
              <w:rPr>
                <w:rFonts w:cstheme="minorHAnsi"/>
              </w:rPr>
              <w:t xml:space="preserve"> shared a presentation on the </w:t>
            </w:r>
            <w:r w:rsidR="00F47D3F">
              <w:rPr>
                <w:rFonts w:cstheme="minorHAnsi"/>
              </w:rPr>
              <w:t xml:space="preserve">Kent </w:t>
            </w:r>
            <w:r w:rsidR="0068538B">
              <w:rPr>
                <w:rFonts w:cstheme="minorHAnsi"/>
              </w:rPr>
              <w:t>Tenancy Fraud Forum which is a sub group of this group.</w:t>
            </w:r>
            <w:r w:rsidR="00494E20">
              <w:rPr>
                <w:rFonts w:cstheme="minorHAnsi"/>
              </w:rPr>
              <w:t xml:space="preserve"> This will be circulated with the notes.</w:t>
            </w:r>
          </w:p>
          <w:p w14:paraId="5D60CEBE" w14:textId="77777777" w:rsidR="004F1A2B" w:rsidRDefault="00013577" w:rsidP="006B4D5F">
            <w:pPr>
              <w:rPr>
                <w:rFonts w:cstheme="minorHAnsi"/>
              </w:rPr>
            </w:pPr>
            <w:r>
              <w:rPr>
                <w:rFonts w:cstheme="minorHAnsi"/>
              </w:rPr>
              <w:t xml:space="preserve">The group has been running for 10 years, and is very active on Yammer, with regional sub groups, including </w:t>
            </w:r>
            <w:r w:rsidR="00494E20">
              <w:rPr>
                <w:rFonts w:cstheme="minorHAnsi"/>
              </w:rPr>
              <w:t xml:space="preserve">the </w:t>
            </w:r>
            <w:r>
              <w:rPr>
                <w:rFonts w:cstheme="minorHAnsi"/>
              </w:rPr>
              <w:t>Kent</w:t>
            </w:r>
            <w:r w:rsidR="00494E20">
              <w:rPr>
                <w:rFonts w:cstheme="minorHAnsi"/>
              </w:rPr>
              <w:t xml:space="preserve"> one</w:t>
            </w:r>
            <w:r>
              <w:rPr>
                <w:rFonts w:cstheme="minorHAnsi"/>
              </w:rPr>
              <w:t xml:space="preserve">. They share a large amount of knowledge on the ways to tackle issues. They ran a key amnesty in 2018 and used that to highlight housing fraud. They will do another housing fraud awareness campaign in 2023 now people are visiting tenants again. Materials will be made that members can use, and tailor, as needed. They are keen to work with housing associations. </w:t>
            </w:r>
          </w:p>
          <w:p w14:paraId="77907648" w14:textId="442F15B6" w:rsidR="00F47D3F" w:rsidRDefault="00013577" w:rsidP="006B4D5F">
            <w:pPr>
              <w:rPr>
                <w:rFonts w:cstheme="minorHAnsi"/>
              </w:rPr>
            </w:pPr>
            <w:r>
              <w:rPr>
                <w:rFonts w:cstheme="minorHAnsi"/>
              </w:rPr>
              <w:t xml:space="preserve">There appears to be an increase in sub-letting. </w:t>
            </w:r>
            <w:r w:rsidR="00881667">
              <w:rPr>
                <w:rFonts w:cstheme="minorHAnsi"/>
              </w:rPr>
              <w:t xml:space="preserve">Some people can make money letting the social housing tenancy on a private sector rent, for financial gain. </w:t>
            </w:r>
          </w:p>
          <w:p w14:paraId="50774CAB" w14:textId="213040A3" w:rsidR="00013577" w:rsidRDefault="00013577" w:rsidP="006B4D5F">
            <w:pPr>
              <w:rPr>
                <w:rFonts w:cstheme="minorHAnsi"/>
              </w:rPr>
            </w:pPr>
            <w:r>
              <w:rPr>
                <w:rFonts w:cstheme="minorHAnsi"/>
              </w:rPr>
              <w:t xml:space="preserve">They are open to members suggesting topics to cover and they bring speakers in as needed. </w:t>
            </w:r>
          </w:p>
          <w:p w14:paraId="532C6735" w14:textId="7417E65A" w:rsidR="00013577" w:rsidRDefault="00013577" w:rsidP="006B4D5F">
            <w:pPr>
              <w:rPr>
                <w:rFonts w:cstheme="minorHAnsi"/>
              </w:rPr>
            </w:pPr>
            <w:r>
              <w:rPr>
                <w:rFonts w:cstheme="minorHAnsi"/>
              </w:rPr>
              <w:lastRenderedPageBreak/>
              <w:t xml:space="preserve">LA investigation teams often have specialist investigation offices and HAs are less likely to have the same level of staff for this. The Prevention of Social Housing Fraud Act 2013 makes it easier to investigate as further data can be sought. Ashford Borough Council do work for other organisations and can be approached. </w:t>
            </w:r>
          </w:p>
          <w:p w14:paraId="53ECF4A5" w14:textId="46D5F740" w:rsidR="00881667" w:rsidRDefault="00881667" w:rsidP="006B4D5F">
            <w:pPr>
              <w:rPr>
                <w:rFonts w:cstheme="minorHAnsi"/>
              </w:rPr>
            </w:pPr>
          </w:p>
          <w:p w14:paraId="197B3FB9" w14:textId="4E6DA72E" w:rsidR="00881667" w:rsidRDefault="00881667" w:rsidP="006B4D5F">
            <w:pPr>
              <w:rPr>
                <w:rFonts w:cstheme="minorHAnsi"/>
              </w:rPr>
            </w:pPr>
            <w:r>
              <w:rPr>
                <w:rFonts w:cstheme="minorHAnsi"/>
              </w:rPr>
              <w:t>WKHA believes their tenancy fraud is low. What are good ways to find out it is occurring? AS this is probably information from the public/your tenants. It</w:t>
            </w:r>
            <w:r w:rsidR="00494E20">
              <w:rPr>
                <w:rFonts w:cstheme="minorHAnsi"/>
              </w:rPr>
              <w:t>’</w:t>
            </w:r>
            <w:r>
              <w:rPr>
                <w:rFonts w:cstheme="minorHAnsi"/>
              </w:rPr>
              <w:t xml:space="preserve">s easier to find when speaking with your tenants and neighbours often know who is living nearby. Data matching can show links to people who should not be living in a home. </w:t>
            </w:r>
          </w:p>
          <w:p w14:paraId="30EA2C03" w14:textId="4C14B87D" w:rsidR="00881667" w:rsidRDefault="00881667" w:rsidP="006B4D5F">
            <w:pPr>
              <w:rPr>
                <w:rFonts w:cstheme="minorHAnsi"/>
              </w:rPr>
            </w:pPr>
            <w:r>
              <w:rPr>
                <w:rFonts w:cstheme="minorHAnsi"/>
              </w:rPr>
              <w:t>There have been fewer tenancy audits due to Covid but they will increase now.</w:t>
            </w:r>
          </w:p>
          <w:p w14:paraId="51F665FB" w14:textId="5805C726" w:rsidR="00881667" w:rsidRDefault="00881667" w:rsidP="006B4D5F">
            <w:pPr>
              <w:rPr>
                <w:rFonts w:cstheme="minorHAnsi"/>
              </w:rPr>
            </w:pPr>
          </w:p>
          <w:p w14:paraId="70B5ED45" w14:textId="2C8C8DE9" w:rsidR="00881667" w:rsidRDefault="00881667" w:rsidP="006B4D5F">
            <w:pPr>
              <w:rPr>
                <w:rFonts w:cstheme="minorHAnsi"/>
              </w:rPr>
            </w:pPr>
            <w:r>
              <w:rPr>
                <w:rFonts w:cstheme="minorHAnsi"/>
              </w:rPr>
              <w:t>T&amp;CH also intend to increase their tenancy audits.</w:t>
            </w:r>
          </w:p>
          <w:p w14:paraId="7244E5C3" w14:textId="2F857549" w:rsidR="0068538B" w:rsidRPr="009C5AD1" w:rsidRDefault="0068538B" w:rsidP="006B4D5F">
            <w:pPr>
              <w:rPr>
                <w:rFonts w:cstheme="minorHAnsi"/>
              </w:rPr>
            </w:pPr>
          </w:p>
        </w:tc>
        <w:tc>
          <w:tcPr>
            <w:tcW w:w="992" w:type="dxa"/>
            <w:shd w:val="clear" w:color="auto" w:fill="auto"/>
          </w:tcPr>
          <w:p w14:paraId="582F53CA" w14:textId="77777777" w:rsidR="0042076B" w:rsidRPr="009C5AD1" w:rsidRDefault="0042076B" w:rsidP="00454E00">
            <w:pPr>
              <w:rPr>
                <w:rFonts w:cstheme="minorHAnsi"/>
              </w:rPr>
            </w:pPr>
          </w:p>
        </w:tc>
        <w:tc>
          <w:tcPr>
            <w:tcW w:w="2409" w:type="dxa"/>
            <w:shd w:val="clear" w:color="auto" w:fill="auto"/>
          </w:tcPr>
          <w:p w14:paraId="2AAE403B" w14:textId="77777777" w:rsidR="0042076B" w:rsidRPr="009C5AD1" w:rsidRDefault="0042076B" w:rsidP="00822F96">
            <w:pPr>
              <w:rPr>
                <w:rFonts w:cstheme="minorHAnsi"/>
                <w:color w:val="FF0000"/>
              </w:rPr>
            </w:pPr>
          </w:p>
        </w:tc>
      </w:tr>
      <w:tr w:rsidR="0042076B" w:rsidRPr="009C5AD1" w14:paraId="453964B7" w14:textId="77777777" w:rsidTr="00AF3A7F">
        <w:tc>
          <w:tcPr>
            <w:tcW w:w="1419" w:type="dxa"/>
          </w:tcPr>
          <w:p w14:paraId="66F9DAF6" w14:textId="60123FED" w:rsidR="0042076B" w:rsidRDefault="0042076B" w:rsidP="009E49FB">
            <w:pPr>
              <w:rPr>
                <w:rFonts w:cstheme="minorHAnsi"/>
              </w:rPr>
            </w:pPr>
            <w:r>
              <w:rPr>
                <w:rFonts w:cstheme="minorHAnsi"/>
              </w:rPr>
              <w:t>Discussion on what members did in Tenancy Fraud Week</w:t>
            </w:r>
          </w:p>
        </w:tc>
        <w:tc>
          <w:tcPr>
            <w:tcW w:w="10206" w:type="dxa"/>
            <w:shd w:val="clear" w:color="auto" w:fill="auto"/>
          </w:tcPr>
          <w:p w14:paraId="373705AF" w14:textId="22351054" w:rsidR="0042076B" w:rsidRDefault="00881667" w:rsidP="006B4D5F">
            <w:pPr>
              <w:rPr>
                <w:rFonts w:cstheme="minorHAnsi"/>
              </w:rPr>
            </w:pPr>
            <w:r>
              <w:rPr>
                <w:rFonts w:cstheme="minorHAnsi"/>
              </w:rPr>
              <w:t xml:space="preserve">T&amp;CH had a banner on their emails and information went out on the newsletter. Internally there was information to their own staff and what to look for and who to report to. Catrina Roberts of Capsticks provides useful training. </w:t>
            </w:r>
          </w:p>
          <w:p w14:paraId="50E42DA1" w14:textId="77777777" w:rsidR="00881667" w:rsidRDefault="00881667" w:rsidP="006B4D5F">
            <w:pPr>
              <w:rPr>
                <w:rFonts w:cstheme="minorHAnsi"/>
              </w:rPr>
            </w:pPr>
          </w:p>
          <w:p w14:paraId="1A51F62C" w14:textId="19E8BDA1" w:rsidR="00881667" w:rsidRDefault="00881667" w:rsidP="006B4D5F">
            <w:pPr>
              <w:rPr>
                <w:rFonts w:cstheme="minorHAnsi"/>
              </w:rPr>
            </w:pPr>
            <w:r>
              <w:rPr>
                <w:rFonts w:cstheme="minorHAnsi"/>
              </w:rPr>
              <w:t xml:space="preserve">JR they share an investigation team with Medway. They had a team talk for their staff to raise awareness. They will be doing more visits next year. </w:t>
            </w:r>
          </w:p>
        </w:tc>
        <w:tc>
          <w:tcPr>
            <w:tcW w:w="992" w:type="dxa"/>
            <w:shd w:val="clear" w:color="auto" w:fill="auto"/>
          </w:tcPr>
          <w:p w14:paraId="555DB18D" w14:textId="77777777" w:rsidR="0042076B" w:rsidRPr="009C5AD1" w:rsidRDefault="0042076B" w:rsidP="00454E00">
            <w:pPr>
              <w:rPr>
                <w:rFonts w:cstheme="minorHAnsi"/>
              </w:rPr>
            </w:pPr>
          </w:p>
        </w:tc>
        <w:tc>
          <w:tcPr>
            <w:tcW w:w="2409" w:type="dxa"/>
            <w:shd w:val="clear" w:color="auto" w:fill="auto"/>
          </w:tcPr>
          <w:p w14:paraId="06715793" w14:textId="77777777" w:rsidR="0042076B" w:rsidRPr="009C5AD1" w:rsidRDefault="0042076B" w:rsidP="00822F96">
            <w:pPr>
              <w:rPr>
                <w:rFonts w:cstheme="minorHAnsi"/>
                <w:color w:val="FF0000"/>
              </w:rPr>
            </w:pPr>
          </w:p>
        </w:tc>
      </w:tr>
      <w:tr w:rsidR="008C633C" w:rsidRPr="009C5AD1" w14:paraId="2A366384" w14:textId="77777777" w:rsidTr="00AF3A7F">
        <w:tc>
          <w:tcPr>
            <w:tcW w:w="1419" w:type="dxa"/>
          </w:tcPr>
          <w:p w14:paraId="0D14803B" w14:textId="4155E97C" w:rsidR="008C633C" w:rsidRDefault="008C633C" w:rsidP="008C633C">
            <w:pPr>
              <w:spacing w:before="100" w:beforeAutospacing="1" w:after="100" w:afterAutospacing="1"/>
              <w:rPr>
                <w:rFonts w:cstheme="minorHAnsi"/>
              </w:rPr>
            </w:pPr>
            <w:r>
              <w:rPr>
                <w:rFonts w:cstheme="minorHAnsi"/>
              </w:rPr>
              <w:t>Standing items</w:t>
            </w:r>
          </w:p>
        </w:tc>
        <w:tc>
          <w:tcPr>
            <w:tcW w:w="10206" w:type="dxa"/>
            <w:shd w:val="clear" w:color="auto" w:fill="auto"/>
          </w:tcPr>
          <w:p w14:paraId="43E989DE" w14:textId="78F700FB" w:rsidR="00DE3ABD" w:rsidRDefault="00DE3ABD" w:rsidP="00DE3ABD">
            <w:pPr>
              <w:spacing w:after="100"/>
              <w:rPr>
                <w:rFonts w:cstheme="minorHAnsi"/>
              </w:rPr>
            </w:pPr>
            <w:r>
              <w:rPr>
                <w:rFonts w:cstheme="minorHAnsi"/>
              </w:rPr>
              <w:t>HM raised the Awaab Ishak’s tragic death and that the coroner’s</w:t>
            </w:r>
            <w:hyperlink r:id="rId12" w:history="1">
              <w:r w:rsidRPr="00EE4907">
                <w:rPr>
                  <w:rStyle w:val="Hyperlink"/>
                  <w:rFonts w:cstheme="minorHAnsi"/>
                </w:rPr>
                <w:t xml:space="preserve"> report</w:t>
              </w:r>
            </w:hyperlink>
            <w:r>
              <w:rPr>
                <w:rFonts w:cstheme="minorHAnsi"/>
              </w:rPr>
              <w:t xml:space="preserve"> has raised concerns that include the </w:t>
            </w:r>
            <w:r w:rsidR="002C6DDD">
              <w:rPr>
                <w:rFonts w:cstheme="minorHAnsi"/>
              </w:rPr>
              <w:t xml:space="preserve">lack of </w:t>
            </w:r>
            <w:r>
              <w:rPr>
                <w:rFonts w:cstheme="minorHAnsi"/>
              </w:rPr>
              <w:t>information housing professionals have about the current known risks of damp and mould and harm to health and a ‘policy’ amongst the housing associations, in cases where a disrepair claim has been brought of waiting for agreement from the claimant (or their legal representative) before rectifying any recognised repair.</w:t>
            </w:r>
          </w:p>
          <w:p w14:paraId="34D1AD51" w14:textId="59DC6011" w:rsidR="00DE3ABD" w:rsidRDefault="00DE3ABD" w:rsidP="00DE3ABD">
            <w:pPr>
              <w:jc w:val="both"/>
            </w:pPr>
            <w:r>
              <w:rPr>
                <w:rFonts w:cstheme="minorHAnsi"/>
              </w:rPr>
              <w:t xml:space="preserve">KHG will be preparing a statement to </w:t>
            </w:r>
            <w:r w:rsidRPr="00EE4907">
              <w:t>acknowledge the importance of safe and decent homes and identifying that this is a priority for KHG to work on with partners in Kent.</w:t>
            </w:r>
          </w:p>
          <w:p w14:paraId="765E52F9" w14:textId="77777777" w:rsidR="00494E20" w:rsidRDefault="00494E20" w:rsidP="00DE3ABD">
            <w:pPr>
              <w:jc w:val="both"/>
            </w:pPr>
          </w:p>
          <w:p w14:paraId="0C84F30C" w14:textId="25827A3E" w:rsidR="00494E20" w:rsidRDefault="00494E20" w:rsidP="00494E20">
            <w:pPr>
              <w:jc w:val="both"/>
              <w:rPr>
                <w:rFonts w:cstheme="minorHAnsi"/>
              </w:rPr>
            </w:pPr>
            <w:r>
              <w:rPr>
                <w:rFonts w:cstheme="minorHAnsi"/>
              </w:rPr>
              <w:t xml:space="preserve">We will have a conversation on dampness and mould next meeting. </w:t>
            </w:r>
            <w:r w:rsidR="002C6DDD">
              <w:rPr>
                <w:rFonts w:cstheme="minorHAnsi"/>
              </w:rPr>
              <w:t>VC requested a</w:t>
            </w:r>
            <w:r>
              <w:rPr>
                <w:rFonts w:cstheme="minorHAnsi"/>
              </w:rPr>
              <w:t>ll to find out how their organisations will</w:t>
            </w:r>
            <w:r w:rsidR="002C6DDD">
              <w:rPr>
                <w:rFonts w:cstheme="minorHAnsi"/>
              </w:rPr>
              <w:t xml:space="preserve"> address this important issue. The </w:t>
            </w:r>
            <w:r>
              <w:rPr>
                <w:rFonts w:cstheme="minorHAnsi"/>
              </w:rPr>
              <w:t xml:space="preserve">Housing Ombudsman has released a letter to all social landlords today </w:t>
            </w:r>
            <w:hyperlink r:id="rId13" w:history="1">
              <w:r>
                <w:rPr>
                  <w:rStyle w:val="Hyperlink"/>
                </w:rPr>
                <w:t>Ombudsman writes open letter to social landlords urging renewed focus on damp and mould approach - Housing Ombudsman (housing-ombudsman.org.uk)</w:t>
              </w:r>
            </w:hyperlink>
            <w:r>
              <w:t xml:space="preserve"> urging a renewed focus on dampness and mould. </w:t>
            </w:r>
            <w:r>
              <w:rPr>
                <w:rFonts w:cstheme="minorHAnsi"/>
              </w:rPr>
              <w:t>Gravesham feels that there is no reason to delay doing works until the legal agreement is as if works are needed they should be done.</w:t>
            </w:r>
          </w:p>
          <w:p w14:paraId="67B21965" w14:textId="622031F2" w:rsidR="00DE3ABD" w:rsidRDefault="00DE3ABD" w:rsidP="00DE3ABD">
            <w:pPr>
              <w:jc w:val="both"/>
            </w:pPr>
          </w:p>
          <w:p w14:paraId="76C27592" w14:textId="60C9406A" w:rsidR="00881667" w:rsidRDefault="00DE3ABD" w:rsidP="00E106D2">
            <w:pPr>
              <w:jc w:val="both"/>
              <w:rPr>
                <w:rFonts w:cstheme="minorHAnsi"/>
              </w:rPr>
            </w:pPr>
            <w:r>
              <w:t>Next meeting agenda to include dampness and mould and TSM</w:t>
            </w:r>
            <w:r>
              <w:rPr>
                <w:rFonts w:cstheme="minorHAnsi"/>
              </w:rPr>
              <w:t xml:space="preserve"> and HM to send an email asking people to highlight topics for </w:t>
            </w:r>
            <w:r w:rsidR="002C6DDD">
              <w:rPr>
                <w:rFonts w:cstheme="minorHAnsi"/>
              </w:rPr>
              <w:t>January’s</w:t>
            </w:r>
            <w:r>
              <w:rPr>
                <w:rFonts w:cstheme="minorHAnsi"/>
              </w:rPr>
              <w:t xml:space="preserve"> agenda. </w:t>
            </w:r>
          </w:p>
          <w:p w14:paraId="66881A31" w14:textId="1802232E" w:rsidR="0042076B" w:rsidRPr="009C5AD1" w:rsidRDefault="0042076B" w:rsidP="00DE3ABD">
            <w:pPr>
              <w:jc w:val="both"/>
              <w:rPr>
                <w:rFonts w:cstheme="minorHAnsi"/>
              </w:rPr>
            </w:pPr>
          </w:p>
        </w:tc>
        <w:tc>
          <w:tcPr>
            <w:tcW w:w="992" w:type="dxa"/>
            <w:shd w:val="clear" w:color="auto" w:fill="auto"/>
          </w:tcPr>
          <w:p w14:paraId="1FA715CC" w14:textId="77777777" w:rsidR="008955D6" w:rsidRDefault="008955D6" w:rsidP="00454E00">
            <w:pPr>
              <w:rPr>
                <w:rFonts w:cstheme="minorHAnsi"/>
              </w:rPr>
            </w:pPr>
          </w:p>
          <w:p w14:paraId="4E7313D5" w14:textId="77777777" w:rsidR="00494E20" w:rsidRDefault="00494E20" w:rsidP="00454E00">
            <w:pPr>
              <w:rPr>
                <w:rFonts w:cstheme="minorHAnsi"/>
              </w:rPr>
            </w:pPr>
          </w:p>
          <w:p w14:paraId="3938D39D" w14:textId="77777777" w:rsidR="00494E20" w:rsidRDefault="00494E20" w:rsidP="00454E00">
            <w:pPr>
              <w:rPr>
                <w:rFonts w:cstheme="minorHAnsi"/>
              </w:rPr>
            </w:pPr>
          </w:p>
          <w:p w14:paraId="4131220F" w14:textId="77777777" w:rsidR="00494E20" w:rsidRDefault="00494E20" w:rsidP="00454E00">
            <w:pPr>
              <w:rPr>
                <w:rFonts w:cstheme="minorHAnsi"/>
              </w:rPr>
            </w:pPr>
          </w:p>
          <w:p w14:paraId="465C0C0F" w14:textId="77777777" w:rsidR="00494E20" w:rsidRDefault="00494E20" w:rsidP="00454E00">
            <w:pPr>
              <w:rPr>
                <w:rFonts w:cstheme="minorHAnsi"/>
              </w:rPr>
            </w:pPr>
          </w:p>
          <w:p w14:paraId="1D0A6D75" w14:textId="77777777" w:rsidR="00494E20" w:rsidRDefault="00494E20" w:rsidP="00454E00">
            <w:pPr>
              <w:rPr>
                <w:rFonts w:cstheme="minorHAnsi"/>
              </w:rPr>
            </w:pPr>
          </w:p>
          <w:p w14:paraId="1D0C3A8D" w14:textId="77777777" w:rsidR="00494E20" w:rsidRDefault="00494E20" w:rsidP="00454E00">
            <w:pPr>
              <w:rPr>
                <w:rFonts w:cstheme="minorHAnsi"/>
              </w:rPr>
            </w:pPr>
          </w:p>
          <w:p w14:paraId="63D60E0A" w14:textId="77777777" w:rsidR="00494E20" w:rsidRDefault="00494E20" w:rsidP="00454E00">
            <w:pPr>
              <w:rPr>
                <w:rFonts w:cstheme="minorHAnsi"/>
              </w:rPr>
            </w:pPr>
          </w:p>
          <w:p w14:paraId="5BF90FF9" w14:textId="77777777" w:rsidR="00494E20" w:rsidRDefault="00494E20" w:rsidP="00454E00">
            <w:pPr>
              <w:rPr>
                <w:rFonts w:cstheme="minorHAnsi"/>
              </w:rPr>
            </w:pPr>
          </w:p>
          <w:p w14:paraId="12B3365E" w14:textId="77777777" w:rsidR="00494E20" w:rsidRDefault="00494E20" w:rsidP="00454E00">
            <w:pPr>
              <w:rPr>
                <w:rFonts w:cstheme="minorHAnsi"/>
              </w:rPr>
            </w:pPr>
          </w:p>
          <w:p w14:paraId="3ECF82C1" w14:textId="77777777" w:rsidR="00494E20" w:rsidRDefault="00494E20" w:rsidP="00454E00">
            <w:pPr>
              <w:rPr>
                <w:rFonts w:cstheme="minorHAnsi"/>
              </w:rPr>
            </w:pPr>
          </w:p>
          <w:p w14:paraId="12FC1A35" w14:textId="77777777" w:rsidR="00494E20" w:rsidRDefault="00494E20" w:rsidP="00454E00">
            <w:pPr>
              <w:rPr>
                <w:rFonts w:cstheme="minorHAnsi"/>
              </w:rPr>
            </w:pPr>
          </w:p>
          <w:p w14:paraId="13D833F3" w14:textId="77777777" w:rsidR="00494E20" w:rsidRDefault="00494E20" w:rsidP="00454E00">
            <w:pPr>
              <w:rPr>
                <w:rFonts w:cstheme="minorHAnsi"/>
              </w:rPr>
            </w:pPr>
          </w:p>
          <w:p w14:paraId="7FACBD9F" w14:textId="4425166E" w:rsidR="00494E20" w:rsidRDefault="00494E20" w:rsidP="00454E00">
            <w:pPr>
              <w:rPr>
                <w:rFonts w:cstheme="minorHAnsi"/>
              </w:rPr>
            </w:pPr>
            <w:r>
              <w:rPr>
                <w:rFonts w:cstheme="minorHAnsi"/>
              </w:rPr>
              <w:t>HM</w:t>
            </w:r>
          </w:p>
          <w:p w14:paraId="0E61C3F0" w14:textId="12AFDC8D" w:rsidR="00494E20" w:rsidRPr="009C5AD1" w:rsidRDefault="00494E20" w:rsidP="00454E00">
            <w:pPr>
              <w:rPr>
                <w:rFonts w:cstheme="minorHAnsi"/>
              </w:rPr>
            </w:pPr>
          </w:p>
        </w:tc>
        <w:tc>
          <w:tcPr>
            <w:tcW w:w="2409" w:type="dxa"/>
            <w:shd w:val="clear" w:color="auto" w:fill="auto"/>
          </w:tcPr>
          <w:p w14:paraId="249577C9" w14:textId="77777777" w:rsidR="008955D6" w:rsidRDefault="008955D6" w:rsidP="00205AB1">
            <w:pPr>
              <w:jc w:val="both"/>
              <w:rPr>
                <w:rFonts w:cstheme="minorHAnsi"/>
                <w:color w:val="FF0000"/>
              </w:rPr>
            </w:pPr>
          </w:p>
          <w:p w14:paraId="3A263BBC" w14:textId="77777777" w:rsidR="00494E20" w:rsidRDefault="00494E20" w:rsidP="00205AB1">
            <w:pPr>
              <w:jc w:val="both"/>
              <w:rPr>
                <w:rFonts w:cstheme="minorHAnsi"/>
                <w:color w:val="FF0000"/>
              </w:rPr>
            </w:pPr>
          </w:p>
          <w:p w14:paraId="46656AFE" w14:textId="77777777" w:rsidR="00494E20" w:rsidRDefault="00494E20" w:rsidP="00205AB1">
            <w:pPr>
              <w:jc w:val="both"/>
              <w:rPr>
                <w:rFonts w:cstheme="minorHAnsi"/>
                <w:color w:val="FF0000"/>
              </w:rPr>
            </w:pPr>
          </w:p>
          <w:p w14:paraId="0B17D597" w14:textId="77777777" w:rsidR="00494E20" w:rsidRDefault="00494E20" w:rsidP="00205AB1">
            <w:pPr>
              <w:jc w:val="both"/>
              <w:rPr>
                <w:rFonts w:cstheme="minorHAnsi"/>
                <w:color w:val="FF0000"/>
              </w:rPr>
            </w:pPr>
          </w:p>
          <w:p w14:paraId="0A45DA73" w14:textId="77777777" w:rsidR="00494E20" w:rsidRDefault="00494E20" w:rsidP="00205AB1">
            <w:pPr>
              <w:jc w:val="both"/>
              <w:rPr>
                <w:rFonts w:cstheme="minorHAnsi"/>
                <w:color w:val="FF0000"/>
              </w:rPr>
            </w:pPr>
          </w:p>
          <w:p w14:paraId="0475D143" w14:textId="77777777" w:rsidR="00494E20" w:rsidRDefault="00494E20" w:rsidP="00205AB1">
            <w:pPr>
              <w:jc w:val="both"/>
              <w:rPr>
                <w:rFonts w:cstheme="minorHAnsi"/>
                <w:color w:val="FF0000"/>
              </w:rPr>
            </w:pPr>
          </w:p>
          <w:p w14:paraId="0EA3663A" w14:textId="77777777" w:rsidR="00494E20" w:rsidRDefault="00494E20" w:rsidP="00205AB1">
            <w:pPr>
              <w:jc w:val="both"/>
              <w:rPr>
                <w:rFonts w:cstheme="minorHAnsi"/>
                <w:color w:val="FF0000"/>
              </w:rPr>
            </w:pPr>
          </w:p>
          <w:p w14:paraId="7D95AD4D" w14:textId="77777777" w:rsidR="00494E20" w:rsidRDefault="00494E20" w:rsidP="00205AB1">
            <w:pPr>
              <w:jc w:val="both"/>
              <w:rPr>
                <w:rFonts w:cstheme="minorHAnsi"/>
                <w:color w:val="FF0000"/>
              </w:rPr>
            </w:pPr>
          </w:p>
          <w:p w14:paraId="7A8D2E22" w14:textId="77777777" w:rsidR="00494E20" w:rsidRDefault="00494E20" w:rsidP="00205AB1">
            <w:pPr>
              <w:jc w:val="both"/>
              <w:rPr>
                <w:rFonts w:cstheme="minorHAnsi"/>
                <w:color w:val="FF0000"/>
              </w:rPr>
            </w:pPr>
          </w:p>
          <w:p w14:paraId="6056029E" w14:textId="77777777" w:rsidR="00494E20" w:rsidRDefault="00494E20" w:rsidP="00205AB1">
            <w:pPr>
              <w:jc w:val="both"/>
              <w:rPr>
                <w:rFonts w:cstheme="minorHAnsi"/>
                <w:color w:val="FF0000"/>
              </w:rPr>
            </w:pPr>
          </w:p>
          <w:p w14:paraId="706543A8" w14:textId="77777777" w:rsidR="00494E20" w:rsidRDefault="00494E20" w:rsidP="00205AB1">
            <w:pPr>
              <w:jc w:val="both"/>
              <w:rPr>
                <w:rFonts w:cstheme="minorHAnsi"/>
                <w:color w:val="FF0000"/>
              </w:rPr>
            </w:pPr>
          </w:p>
          <w:p w14:paraId="144D0840" w14:textId="4DC1A37D" w:rsidR="00494E20" w:rsidRDefault="00494E20" w:rsidP="00205AB1">
            <w:pPr>
              <w:jc w:val="both"/>
              <w:rPr>
                <w:rFonts w:cstheme="minorHAnsi"/>
                <w:color w:val="FF0000"/>
              </w:rPr>
            </w:pPr>
          </w:p>
          <w:p w14:paraId="57A68482" w14:textId="30A047D2" w:rsidR="00494E20" w:rsidRPr="009C5AD1" w:rsidRDefault="00494E20" w:rsidP="00C3724C">
            <w:pPr>
              <w:jc w:val="both"/>
              <w:rPr>
                <w:rFonts w:cstheme="minorHAnsi"/>
                <w:color w:val="FF0000"/>
              </w:rPr>
            </w:pPr>
            <w:r>
              <w:rPr>
                <w:rFonts w:cstheme="minorHAnsi"/>
                <w:color w:val="FF0000"/>
              </w:rPr>
              <w:t xml:space="preserve">Ask members what they’d like on next agenda </w:t>
            </w:r>
            <w:bookmarkStart w:id="0" w:name="_GoBack"/>
            <w:bookmarkEnd w:id="0"/>
          </w:p>
        </w:tc>
      </w:tr>
      <w:tr w:rsidR="008C633C" w:rsidRPr="009C5AD1" w14:paraId="2ACA9EB7" w14:textId="77777777" w:rsidTr="00AF3A7F">
        <w:tc>
          <w:tcPr>
            <w:tcW w:w="1419" w:type="dxa"/>
          </w:tcPr>
          <w:p w14:paraId="686196E9" w14:textId="569F283B" w:rsidR="008C633C" w:rsidRDefault="00BF63E4" w:rsidP="008C633C">
            <w:pPr>
              <w:spacing w:before="100" w:beforeAutospacing="1" w:after="100" w:afterAutospacing="1"/>
              <w:rPr>
                <w:rFonts w:cstheme="minorHAnsi"/>
              </w:rPr>
            </w:pPr>
            <w:r>
              <w:rPr>
                <w:rFonts w:cstheme="minorHAnsi"/>
              </w:rPr>
              <w:t>AOB</w:t>
            </w:r>
          </w:p>
        </w:tc>
        <w:tc>
          <w:tcPr>
            <w:tcW w:w="10206" w:type="dxa"/>
            <w:shd w:val="clear" w:color="auto" w:fill="auto"/>
          </w:tcPr>
          <w:p w14:paraId="02E74842" w14:textId="3CCD21DA" w:rsidR="00EE4907" w:rsidRDefault="00D14961" w:rsidP="00E47E4E">
            <w:pPr>
              <w:spacing w:after="100"/>
              <w:rPr>
                <w:rFonts w:cstheme="minorHAnsi"/>
              </w:rPr>
            </w:pPr>
            <w:r>
              <w:rPr>
                <w:rFonts w:cstheme="minorHAnsi"/>
              </w:rPr>
              <w:t>We will be in touch about the fire safety campaigns</w:t>
            </w:r>
          </w:p>
        </w:tc>
        <w:tc>
          <w:tcPr>
            <w:tcW w:w="992" w:type="dxa"/>
            <w:shd w:val="clear" w:color="auto" w:fill="auto"/>
          </w:tcPr>
          <w:p w14:paraId="7DCBB6C2" w14:textId="1B85B44C" w:rsidR="00FA3D15" w:rsidRPr="009C5AD1" w:rsidRDefault="00FA3D15" w:rsidP="00454E00">
            <w:pPr>
              <w:rPr>
                <w:rFonts w:cstheme="minorHAnsi"/>
              </w:rPr>
            </w:pPr>
          </w:p>
        </w:tc>
        <w:tc>
          <w:tcPr>
            <w:tcW w:w="2409" w:type="dxa"/>
            <w:shd w:val="clear" w:color="auto" w:fill="auto"/>
          </w:tcPr>
          <w:p w14:paraId="0B2F25D2" w14:textId="68250FA9" w:rsidR="00FA3D15" w:rsidRPr="009C5AD1" w:rsidRDefault="00FA3D15" w:rsidP="00176757">
            <w:pPr>
              <w:jc w:val="both"/>
              <w:rPr>
                <w:rFonts w:cstheme="minorHAnsi"/>
                <w:color w:val="FF0000"/>
              </w:rPr>
            </w:pPr>
          </w:p>
        </w:tc>
      </w:tr>
    </w:tbl>
    <w:p w14:paraId="0FB78278" w14:textId="77777777" w:rsidR="00F418B5" w:rsidRPr="00733643" w:rsidRDefault="00F418B5" w:rsidP="00E21560">
      <w:pPr>
        <w:rPr>
          <w:rFonts w:cstheme="minorHAnsi"/>
          <w:b/>
        </w:rPr>
      </w:pPr>
    </w:p>
    <w:sectPr w:rsidR="00F418B5" w:rsidRPr="00733643" w:rsidSect="0016325A">
      <w:footerReference w:type="default" r:id="rId14"/>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B75ED1" w:rsidRDefault="00B75ED1" w:rsidP="001D0582">
      <w:pPr>
        <w:spacing w:after="0" w:line="240" w:lineRule="auto"/>
      </w:pPr>
      <w:r>
        <w:separator/>
      </w:r>
    </w:p>
  </w:endnote>
  <w:endnote w:type="continuationSeparator" w:id="0">
    <w:p w14:paraId="62EBF3C5" w14:textId="77777777" w:rsidR="00B75ED1" w:rsidRDefault="00B75ED1"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23ACBAD7" w:rsidR="00B75ED1" w:rsidRDefault="00B75ED1">
        <w:pPr>
          <w:pStyle w:val="Footer"/>
          <w:jc w:val="center"/>
        </w:pPr>
        <w:r>
          <w:fldChar w:fldCharType="begin"/>
        </w:r>
        <w:r>
          <w:instrText xml:space="preserve"> PAGE   \* MERGEFORMAT </w:instrText>
        </w:r>
        <w:r>
          <w:fldChar w:fldCharType="separate"/>
        </w:r>
        <w:r w:rsidR="00C3724C">
          <w:rPr>
            <w:noProof/>
          </w:rPr>
          <w:t>3</w:t>
        </w:r>
        <w:r>
          <w:rPr>
            <w:noProof/>
          </w:rPr>
          <w:fldChar w:fldCharType="end"/>
        </w:r>
      </w:p>
    </w:sdtContent>
  </w:sdt>
  <w:p w14:paraId="110FFD37" w14:textId="77777777" w:rsidR="00B75ED1" w:rsidRDefault="00B75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B75ED1" w:rsidRDefault="00B75ED1" w:rsidP="001D0582">
      <w:pPr>
        <w:spacing w:after="0" w:line="240" w:lineRule="auto"/>
      </w:pPr>
      <w:r>
        <w:separator/>
      </w:r>
    </w:p>
  </w:footnote>
  <w:footnote w:type="continuationSeparator" w:id="0">
    <w:p w14:paraId="5997CC1D" w14:textId="77777777" w:rsidR="00B75ED1" w:rsidRDefault="00B75ED1" w:rsidP="001D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C784B"/>
    <w:multiLevelType w:val="hybridMultilevel"/>
    <w:tmpl w:val="42588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E4DFD"/>
    <w:multiLevelType w:val="hybridMultilevel"/>
    <w:tmpl w:val="BA480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256627"/>
    <w:multiLevelType w:val="hybridMultilevel"/>
    <w:tmpl w:val="3FD4F9F4"/>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2160" w:hanging="360"/>
      </w:pPr>
      <w:rPr>
        <w:rFonts w:ascii="Symbol" w:hAnsi="Symbol" w:hint="default"/>
      </w:rPr>
    </w:lvl>
    <w:lvl w:ilvl="7" w:tplc="08090003" w:tentative="1">
      <w:start w:val="1"/>
      <w:numFmt w:val="bullet"/>
      <w:lvlText w:val="o"/>
      <w:lvlJc w:val="left"/>
      <w:pPr>
        <w:ind w:left="-1440" w:hanging="360"/>
      </w:pPr>
      <w:rPr>
        <w:rFonts w:ascii="Courier New" w:hAnsi="Courier New" w:cs="Courier New" w:hint="default"/>
      </w:rPr>
    </w:lvl>
    <w:lvl w:ilvl="8" w:tplc="08090005" w:tentative="1">
      <w:start w:val="1"/>
      <w:numFmt w:val="bullet"/>
      <w:lvlText w:val=""/>
      <w:lvlJc w:val="left"/>
      <w:pPr>
        <w:ind w:left="-720" w:hanging="360"/>
      </w:pPr>
      <w:rPr>
        <w:rFonts w:ascii="Wingdings" w:hAnsi="Wingdings" w:hint="default"/>
      </w:rPr>
    </w:lvl>
  </w:abstractNum>
  <w:abstractNum w:abstractNumId="7" w15:restartNumberingAfterBreak="0">
    <w:nsid w:val="5D1C4A4E"/>
    <w:multiLevelType w:val="hybridMultilevel"/>
    <w:tmpl w:val="9E4684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5263324"/>
    <w:multiLevelType w:val="hybridMultilevel"/>
    <w:tmpl w:val="417C9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num>
  <w:num w:numId="4">
    <w:abstractNumId w:val="11"/>
  </w:num>
  <w:num w:numId="5">
    <w:abstractNumId w:val="5"/>
  </w:num>
  <w:num w:numId="6">
    <w:abstractNumId w:val="9"/>
  </w:num>
  <w:num w:numId="7">
    <w:abstractNumId w:val="4"/>
  </w:num>
  <w:num w:numId="8">
    <w:abstractNumId w:val="6"/>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66DE"/>
    <w:rsid w:val="0000789E"/>
    <w:rsid w:val="00012955"/>
    <w:rsid w:val="00013577"/>
    <w:rsid w:val="00020283"/>
    <w:rsid w:val="00020716"/>
    <w:rsid w:val="00021BCC"/>
    <w:rsid w:val="00024E89"/>
    <w:rsid w:val="000279B1"/>
    <w:rsid w:val="00031DE3"/>
    <w:rsid w:val="00031DE6"/>
    <w:rsid w:val="00031EC0"/>
    <w:rsid w:val="00037E13"/>
    <w:rsid w:val="00040551"/>
    <w:rsid w:val="000460F2"/>
    <w:rsid w:val="00051D05"/>
    <w:rsid w:val="00052289"/>
    <w:rsid w:val="000564F4"/>
    <w:rsid w:val="00057678"/>
    <w:rsid w:val="00061235"/>
    <w:rsid w:val="00061BD1"/>
    <w:rsid w:val="000624FA"/>
    <w:rsid w:val="00062F79"/>
    <w:rsid w:val="00064A20"/>
    <w:rsid w:val="00070819"/>
    <w:rsid w:val="00071C68"/>
    <w:rsid w:val="000735BA"/>
    <w:rsid w:val="000743BD"/>
    <w:rsid w:val="00075D2B"/>
    <w:rsid w:val="00076904"/>
    <w:rsid w:val="000778DD"/>
    <w:rsid w:val="00080CC5"/>
    <w:rsid w:val="0008129C"/>
    <w:rsid w:val="00081C12"/>
    <w:rsid w:val="00085473"/>
    <w:rsid w:val="000871E7"/>
    <w:rsid w:val="00087D03"/>
    <w:rsid w:val="0009046E"/>
    <w:rsid w:val="00090600"/>
    <w:rsid w:val="00090D42"/>
    <w:rsid w:val="00091CE3"/>
    <w:rsid w:val="00093115"/>
    <w:rsid w:val="00094D7E"/>
    <w:rsid w:val="0009691C"/>
    <w:rsid w:val="000A08C6"/>
    <w:rsid w:val="000A7E2C"/>
    <w:rsid w:val="000B1AEE"/>
    <w:rsid w:val="000B222C"/>
    <w:rsid w:val="000B4C89"/>
    <w:rsid w:val="000B54B8"/>
    <w:rsid w:val="000B5B47"/>
    <w:rsid w:val="000B5B59"/>
    <w:rsid w:val="000C31B1"/>
    <w:rsid w:val="000C5D16"/>
    <w:rsid w:val="000C680D"/>
    <w:rsid w:val="000D1026"/>
    <w:rsid w:val="000D2F8E"/>
    <w:rsid w:val="000D3173"/>
    <w:rsid w:val="000D3894"/>
    <w:rsid w:val="000E1ABA"/>
    <w:rsid w:val="000E1DD6"/>
    <w:rsid w:val="000E57C5"/>
    <w:rsid w:val="000E6197"/>
    <w:rsid w:val="000E6624"/>
    <w:rsid w:val="000F4EEA"/>
    <w:rsid w:val="000F6F35"/>
    <w:rsid w:val="00100981"/>
    <w:rsid w:val="00100A71"/>
    <w:rsid w:val="00100D20"/>
    <w:rsid w:val="0010119D"/>
    <w:rsid w:val="00103E4A"/>
    <w:rsid w:val="00104544"/>
    <w:rsid w:val="00105208"/>
    <w:rsid w:val="00106D8C"/>
    <w:rsid w:val="0011025C"/>
    <w:rsid w:val="00110C77"/>
    <w:rsid w:val="00111B2B"/>
    <w:rsid w:val="0011261D"/>
    <w:rsid w:val="00112C6A"/>
    <w:rsid w:val="00115F2B"/>
    <w:rsid w:val="00122697"/>
    <w:rsid w:val="00124F1C"/>
    <w:rsid w:val="00125D4C"/>
    <w:rsid w:val="001262F3"/>
    <w:rsid w:val="0012715A"/>
    <w:rsid w:val="00130227"/>
    <w:rsid w:val="00130B92"/>
    <w:rsid w:val="001325F9"/>
    <w:rsid w:val="00136005"/>
    <w:rsid w:val="00141109"/>
    <w:rsid w:val="00141F0F"/>
    <w:rsid w:val="00141F91"/>
    <w:rsid w:val="00142F77"/>
    <w:rsid w:val="00146945"/>
    <w:rsid w:val="00147F95"/>
    <w:rsid w:val="00150D2E"/>
    <w:rsid w:val="00150D91"/>
    <w:rsid w:val="0015139D"/>
    <w:rsid w:val="00151EEE"/>
    <w:rsid w:val="00153DEF"/>
    <w:rsid w:val="00156EA5"/>
    <w:rsid w:val="00160B13"/>
    <w:rsid w:val="00161B9E"/>
    <w:rsid w:val="0016325A"/>
    <w:rsid w:val="00164913"/>
    <w:rsid w:val="00165673"/>
    <w:rsid w:val="001679F0"/>
    <w:rsid w:val="00176757"/>
    <w:rsid w:val="00176801"/>
    <w:rsid w:val="001802A8"/>
    <w:rsid w:val="0018042B"/>
    <w:rsid w:val="00181F41"/>
    <w:rsid w:val="00182B57"/>
    <w:rsid w:val="00182CF3"/>
    <w:rsid w:val="00185168"/>
    <w:rsid w:val="00187F84"/>
    <w:rsid w:val="00197BCD"/>
    <w:rsid w:val="001A0526"/>
    <w:rsid w:val="001A1975"/>
    <w:rsid w:val="001A2367"/>
    <w:rsid w:val="001B10AF"/>
    <w:rsid w:val="001B142B"/>
    <w:rsid w:val="001B4C9F"/>
    <w:rsid w:val="001B74E2"/>
    <w:rsid w:val="001B7F2E"/>
    <w:rsid w:val="001C0F9A"/>
    <w:rsid w:val="001C1D02"/>
    <w:rsid w:val="001C322B"/>
    <w:rsid w:val="001C48C5"/>
    <w:rsid w:val="001C50C4"/>
    <w:rsid w:val="001C6788"/>
    <w:rsid w:val="001D0582"/>
    <w:rsid w:val="001D5A29"/>
    <w:rsid w:val="001D78C0"/>
    <w:rsid w:val="001E1A44"/>
    <w:rsid w:val="001E44AA"/>
    <w:rsid w:val="001E4B9E"/>
    <w:rsid w:val="001E7873"/>
    <w:rsid w:val="001F00E7"/>
    <w:rsid w:val="001F15A2"/>
    <w:rsid w:val="001F1855"/>
    <w:rsid w:val="001F399C"/>
    <w:rsid w:val="001F406A"/>
    <w:rsid w:val="001F687A"/>
    <w:rsid w:val="001F789E"/>
    <w:rsid w:val="00200B68"/>
    <w:rsid w:val="002036A2"/>
    <w:rsid w:val="002039E9"/>
    <w:rsid w:val="00205AB1"/>
    <w:rsid w:val="0021081A"/>
    <w:rsid w:val="0021117B"/>
    <w:rsid w:val="00213709"/>
    <w:rsid w:val="002147E0"/>
    <w:rsid w:val="0022435F"/>
    <w:rsid w:val="00225B30"/>
    <w:rsid w:val="00225D64"/>
    <w:rsid w:val="00226B7C"/>
    <w:rsid w:val="00231434"/>
    <w:rsid w:val="00233027"/>
    <w:rsid w:val="00235BE7"/>
    <w:rsid w:val="00243F41"/>
    <w:rsid w:val="00251DE6"/>
    <w:rsid w:val="00252846"/>
    <w:rsid w:val="00252D55"/>
    <w:rsid w:val="00254A30"/>
    <w:rsid w:val="00254C98"/>
    <w:rsid w:val="002550E8"/>
    <w:rsid w:val="002615C8"/>
    <w:rsid w:val="00261D00"/>
    <w:rsid w:val="00261DD6"/>
    <w:rsid w:val="00264669"/>
    <w:rsid w:val="002664D0"/>
    <w:rsid w:val="002672C5"/>
    <w:rsid w:val="00271B47"/>
    <w:rsid w:val="0027373A"/>
    <w:rsid w:val="002742D2"/>
    <w:rsid w:val="0027468E"/>
    <w:rsid w:val="00274D16"/>
    <w:rsid w:val="00276FDC"/>
    <w:rsid w:val="00280641"/>
    <w:rsid w:val="00281C53"/>
    <w:rsid w:val="00282AB7"/>
    <w:rsid w:val="00284C0C"/>
    <w:rsid w:val="00285E0B"/>
    <w:rsid w:val="002905FE"/>
    <w:rsid w:val="00293C7B"/>
    <w:rsid w:val="0029660B"/>
    <w:rsid w:val="00297439"/>
    <w:rsid w:val="002A04A7"/>
    <w:rsid w:val="002A366D"/>
    <w:rsid w:val="002B04EC"/>
    <w:rsid w:val="002B0598"/>
    <w:rsid w:val="002B184E"/>
    <w:rsid w:val="002B20BC"/>
    <w:rsid w:val="002B5DFA"/>
    <w:rsid w:val="002C467D"/>
    <w:rsid w:val="002C4971"/>
    <w:rsid w:val="002C6DDD"/>
    <w:rsid w:val="002D03A5"/>
    <w:rsid w:val="002D0D5E"/>
    <w:rsid w:val="002D12E3"/>
    <w:rsid w:val="002D7698"/>
    <w:rsid w:val="002E4E2D"/>
    <w:rsid w:val="002F3C69"/>
    <w:rsid w:val="002F3E48"/>
    <w:rsid w:val="002F5226"/>
    <w:rsid w:val="002F602F"/>
    <w:rsid w:val="00304B83"/>
    <w:rsid w:val="003075F4"/>
    <w:rsid w:val="00310C64"/>
    <w:rsid w:val="0031116C"/>
    <w:rsid w:val="00311C62"/>
    <w:rsid w:val="00313019"/>
    <w:rsid w:val="003144E8"/>
    <w:rsid w:val="00315121"/>
    <w:rsid w:val="00317326"/>
    <w:rsid w:val="00317834"/>
    <w:rsid w:val="003205E8"/>
    <w:rsid w:val="00321BA4"/>
    <w:rsid w:val="00323A19"/>
    <w:rsid w:val="003251FA"/>
    <w:rsid w:val="0033294D"/>
    <w:rsid w:val="003354F5"/>
    <w:rsid w:val="0034074E"/>
    <w:rsid w:val="00343371"/>
    <w:rsid w:val="00345FBB"/>
    <w:rsid w:val="0034724C"/>
    <w:rsid w:val="00347D3D"/>
    <w:rsid w:val="00347FF5"/>
    <w:rsid w:val="003502C4"/>
    <w:rsid w:val="00353AF7"/>
    <w:rsid w:val="003561E6"/>
    <w:rsid w:val="003575E5"/>
    <w:rsid w:val="00357BDE"/>
    <w:rsid w:val="00361F73"/>
    <w:rsid w:val="003651B3"/>
    <w:rsid w:val="00365443"/>
    <w:rsid w:val="00370BDA"/>
    <w:rsid w:val="003767FE"/>
    <w:rsid w:val="0038010B"/>
    <w:rsid w:val="003805C2"/>
    <w:rsid w:val="003841D0"/>
    <w:rsid w:val="00387E78"/>
    <w:rsid w:val="003900EE"/>
    <w:rsid w:val="00390F0A"/>
    <w:rsid w:val="00391561"/>
    <w:rsid w:val="003935E9"/>
    <w:rsid w:val="00393BA4"/>
    <w:rsid w:val="0039592E"/>
    <w:rsid w:val="00395DB1"/>
    <w:rsid w:val="003A12E5"/>
    <w:rsid w:val="003A72C3"/>
    <w:rsid w:val="003B0473"/>
    <w:rsid w:val="003B537D"/>
    <w:rsid w:val="003B6981"/>
    <w:rsid w:val="003C17C2"/>
    <w:rsid w:val="003C2892"/>
    <w:rsid w:val="003C3BFF"/>
    <w:rsid w:val="003C4E1E"/>
    <w:rsid w:val="003C5FDA"/>
    <w:rsid w:val="003D13A0"/>
    <w:rsid w:val="003D3980"/>
    <w:rsid w:val="003D7D3A"/>
    <w:rsid w:val="003E3984"/>
    <w:rsid w:val="003F5CB0"/>
    <w:rsid w:val="004000CA"/>
    <w:rsid w:val="00401453"/>
    <w:rsid w:val="00405A36"/>
    <w:rsid w:val="00406594"/>
    <w:rsid w:val="00407092"/>
    <w:rsid w:val="004074D8"/>
    <w:rsid w:val="00407890"/>
    <w:rsid w:val="00413580"/>
    <w:rsid w:val="004140BD"/>
    <w:rsid w:val="004160DD"/>
    <w:rsid w:val="00417A80"/>
    <w:rsid w:val="0042076B"/>
    <w:rsid w:val="004241B5"/>
    <w:rsid w:val="00425489"/>
    <w:rsid w:val="00425988"/>
    <w:rsid w:val="0042628B"/>
    <w:rsid w:val="0042683E"/>
    <w:rsid w:val="00426A73"/>
    <w:rsid w:val="00426F3D"/>
    <w:rsid w:val="00427AC7"/>
    <w:rsid w:val="00427CA9"/>
    <w:rsid w:val="00427D3E"/>
    <w:rsid w:val="0043172B"/>
    <w:rsid w:val="00432F07"/>
    <w:rsid w:val="00433611"/>
    <w:rsid w:val="00436C56"/>
    <w:rsid w:val="00443A5F"/>
    <w:rsid w:val="00443C16"/>
    <w:rsid w:val="00443F82"/>
    <w:rsid w:val="0044432C"/>
    <w:rsid w:val="00444473"/>
    <w:rsid w:val="00445779"/>
    <w:rsid w:val="00445815"/>
    <w:rsid w:val="004467BA"/>
    <w:rsid w:val="00451546"/>
    <w:rsid w:val="00451761"/>
    <w:rsid w:val="00451A7A"/>
    <w:rsid w:val="004524B8"/>
    <w:rsid w:val="00452987"/>
    <w:rsid w:val="00453E3F"/>
    <w:rsid w:val="00454143"/>
    <w:rsid w:val="00454E00"/>
    <w:rsid w:val="004558CD"/>
    <w:rsid w:val="00462B1D"/>
    <w:rsid w:val="00471DD9"/>
    <w:rsid w:val="00476E2D"/>
    <w:rsid w:val="00477AFD"/>
    <w:rsid w:val="00486834"/>
    <w:rsid w:val="004875E3"/>
    <w:rsid w:val="00487A05"/>
    <w:rsid w:val="00490036"/>
    <w:rsid w:val="00490760"/>
    <w:rsid w:val="0049191F"/>
    <w:rsid w:val="00492264"/>
    <w:rsid w:val="00492A6C"/>
    <w:rsid w:val="00493100"/>
    <w:rsid w:val="00494E20"/>
    <w:rsid w:val="004964E9"/>
    <w:rsid w:val="00496859"/>
    <w:rsid w:val="004A19A8"/>
    <w:rsid w:val="004A6165"/>
    <w:rsid w:val="004B0937"/>
    <w:rsid w:val="004B0BAA"/>
    <w:rsid w:val="004B1412"/>
    <w:rsid w:val="004B2674"/>
    <w:rsid w:val="004B50D7"/>
    <w:rsid w:val="004B6795"/>
    <w:rsid w:val="004B7489"/>
    <w:rsid w:val="004C041C"/>
    <w:rsid w:val="004C0DFB"/>
    <w:rsid w:val="004C3411"/>
    <w:rsid w:val="004C404D"/>
    <w:rsid w:val="004C52B6"/>
    <w:rsid w:val="004C57A0"/>
    <w:rsid w:val="004C5AF0"/>
    <w:rsid w:val="004C5F19"/>
    <w:rsid w:val="004C7313"/>
    <w:rsid w:val="004D0171"/>
    <w:rsid w:val="004D1D2D"/>
    <w:rsid w:val="004D43EF"/>
    <w:rsid w:val="004D577A"/>
    <w:rsid w:val="004D7203"/>
    <w:rsid w:val="004E5798"/>
    <w:rsid w:val="004F12C7"/>
    <w:rsid w:val="004F1A2B"/>
    <w:rsid w:val="004F3279"/>
    <w:rsid w:val="004F7DEA"/>
    <w:rsid w:val="00507FBF"/>
    <w:rsid w:val="00511E5E"/>
    <w:rsid w:val="005140DA"/>
    <w:rsid w:val="00514165"/>
    <w:rsid w:val="005217C1"/>
    <w:rsid w:val="00521852"/>
    <w:rsid w:val="0052288E"/>
    <w:rsid w:val="005233B2"/>
    <w:rsid w:val="0052589D"/>
    <w:rsid w:val="00526D65"/>
    <w:rsid w:val="00527061"/>
    <w:rsid w:val="0053334D"/>
    <w:rsid w:val="00534808"/>
    <w:rsid w:val="00535839"/>
    <w:rsid w:val="00535D4D"/>
    <w:rsid w:val="00540DC7"/>
    <w:rsid w:val="0054135B"/>
    <w:rsid w:val="005427B0"/>
    <w:rsid w:val="00542E92"/>
    <w:rsid w:val="00542FA6"/>
    <w:rsid w:val="00543109"/>
    <w:rsid w:val="00543D2C"/>
    <w:rsid w:val="005462D1"/>
    <w:rsid w:val="00552F8D"/>
    <w:rsid w:val="00564162"/>
    <w:rsid w:val="00565E65"/>
    <w:rsid w:val="00570CCD"/>
    <w:rsid w:val="00572CEB"/>
    <w:rsid w:val="005755F2"/>
    <w:rsid w:val="00576705"/>
    <w:rsid w:val="00576D19"/>
    <w:rsid w:val="00582AE3"/>
    <w:rsid w:val="00582EA5"/>
    <w:rsid w:val="0058619F"/>
    <w:rsid w:val="005866D1"/>
    <w:rsid w:val="00590DE0"/>
    <w:rsid w:val="005917CC"/>
    <w:rsid w:val="00592AC2"/>
    <w:rsid w:val="00595BE2"/>
    <w:rsid w:val="00596291"/>
    <w:rsid w:val="00596AC7"/>
    <w:rsid w:val="005A05D2"/>
    <w:rsid w:val="005A31FF"/>
    <w:rsid w:val="005A798E"/>
    <w:rsid w:val="005A7FF7"/>
    <w:rsid w:val="005B0792"/>
    <w:rsid w:val="005B0F8F"/>
    <w:rsid w:val="005B28F8"/>
    <w:rsid w:val="005B495B"/>
    <w:rsid w:val="005B4CDB"/>
    <w:rsid w:val="005B7F31"/>
    <w:rsid w:val="005C0614"/>
    <w:rsid w:val="005C2B08"/>
    <w:rsid w:val="005C7995"/>
    <w:rsid w:val="005D0780"/>
    <w:rsid w:val="005D1AB8"/>
    <w:rsid w:val="005D1DB6"/>
    <w:rsid w:val="005D2475"/>
    <w:rsid w:val="005D293D"/>
    <w:rsid w:val="005D68EF"/>
    <w:rsid w:val="005D708D"/>
    <w:rsid w:val="005D7EAF"/>
    <w:rsid w:val="005F3904"/>
    <w:rsid w:val="005F4F00"/>
    <w:rsid w:val="005F6178"/>
    <w:rsid w:val="005F7A78"/>
    <w:rsid w:val="00601117"/>
    <w:rsid w:val="006029C3"/>
    <w:rsid w:val="0060494E"/>
    <w:rsid w:val="006059D2"/>
    <w:rsid w:val="0060724F"/>
    <w:rsid w:val="00607F00"/>
    <w:rsid w:val="00610D6E"/>
    <w:rsid w:val="0061242E"/>
    <w:rsid w:val="00614883"/>
    <w:rsid w:val="0061520B"/>
    <w:rsid w:val="006165D5"/>
    <w:rsid w:val="006167D1"/>
    <w:rsid w:val="006202F2"/>
    <w:rsid w:val="00622E3E"/>
    <w:rsid w:val="006246B7"/>
    <w:rsid w:val="006267AD"/>
    <w:rsid w:val="00631572"/>
    <w:rsid w:val="00632AE4"/>
    <w:rsid w:val="00633F20"/>
    <w:rsid w:val="00641215"/>
    <w:rsid w:val="00641D7C"/>
    <w:rsid w:val="00644EA6"/>
    <w:rsid w:val="0064548E"/>
    <w:rsid w:val="00647CA0"/>
    <w:rsid w:val="00647DCD"/>
    <w:rsid w:val="00651D7A"/>
    <w:rsid w:val="006556BA"/>
    <w:rsid w:val="006573EE"/>
    <w:rsid w:val="00663CCF"/>
    <w:rsid w:val="00664C99"/>
    <w:rsid w:val="00665893"/>
    <w:rsid w:val="006668AE"/>
    <w:rsid w:val="0067090E"/>
    <w:rsid w:val="0067369A"/>
    <w:rsid w:val="00674E7B"/>
    <w:rsid w:val="006775AA"/>
    <w:rsid w:val="0068214F"/>
    <w:rsid w:val="0068538B"/>
    <w:rsid w:val="00686325"/>
    <w:rsid w:val="006904DA"/>
    <w:rsid w:val="00692887"/>
    <w:rsid w:val="0069402D"/>
    <w:rsid w:val="00695733"/>
    <w:rsid w:val="0069608E"/>
    <w:rsid w:val="00696E2D"/>
    <w:rsid w:val="006A0F46"/>
    <w:rsid w:val="006A14DE"/>
    <w:rsid w:val="006A1FC2"/>
    <w:rsid w:val="006A230A"/>
    <w:rsid w:val="006A3F16"/>
    <w:rsid w:val="006A5791"/>
    <w:rsid w:val="006A6BF9"/>
    <w:rsid w:val="006B4D5F"/>
    <w:rsid w:val="006B672B"/>
    <w:rsid w:val="006C2E89"/>
    <w:rsid w:val="006C2EBB"/>
    <w:rsid w:val="006C34AE"/>
    <w:rsid w:val="006C456B"/>
    <w:rsid w:val="006C5C2B"/>
    <w:rsid w:val="006C635E"/>
    <w:rsid w:val="006D03AF"/>
    <w:rsid w:val="006D0665"/>
    <w:rsid w:val="006D0B92"/>
    <w:rsid w:val="006D52CE"/>
    <w:rsid w:val="006D5504"/>
    <w:rsid w:val="006D63F8"/>
    <w:rsid w:val="006D6D36"/>
    <w:rsid w:val="006E189C"/>
    <w:rsid w:val="006E2643"/>
    <w:rsid w:val="006E4F24"/>
    <w:rsid w:val="006E7F9D"/>
    <w:rsid w:val="006F0E80"/>
    <w:rsid w:val="006F190F"/>
    <w:rsid w:val="006F1BA4"/>
    <w:rsid w:val="006F33CE"/>
    <w:rsid w:val="006F3D35"/>
    <w:rsid w:val="006F41D3"/>
    <w:rsid w:val="006F7B7C"/>
    <w:rsid w:val="00701F61"/>
    <w:rsid w:val="007029C8"/>
    <w:rsid w:val="0070304C"/>
    <w:rsid w:val="007038BD"/>
    <w:rsid w:val="00707E57"/>
    <w:rsid w:val="00710536"/>
    <w:rsid w:val="0071159B"/>
    <w:rsid w:val="00712973"/>
    <w:rsid w:val="00714B07"/>
    <w:rsid w:val="007156DF"/>
    <w:rsid w:val="00717518"/>
    <w:rsid w:val="0071764F"/>
    <w:rsid w:val="00717AEF"/>
    <w:rsid w:val="007330A4"/>
    <w:rsid w:val="00733643"/>
    <w:rsid w:val="00734603"/>
    <w:rsid w:val="00734D32"/>
    <w:rsid w:val="00734D65"/>
    <w:rsid w:val="00735129"/>
    <w:rsid w:val="00736BBC"/>
    <w:rsid w:val="00736D0D"/>
    <w:rsid w:val="00737FBB"/>
    <w:rsid w:val="00741E23"/>
    <w:rsid w:val="0074213B"/>
    <w:rsid w:val="00743BC3"/>
    <w:rsid w:val="00745BAC"/>
    <w:rsid w:val="007466C4"/>
    <w:rsid w:val="00750F98"/>
    <w:rsid w:val="00751108"/>
    <w:rsid w:val="007536E9"/>
    <w:rsid w:val="00753F14"/>
    <w:rsid w:val="007541FB"/>
    <w:rsid w:val="00754D2D"/>
    <w:rsid w:val="00755D98"/>
    <w:rsid w:val="0075752D"/>
    <w:rsid w:val="007634E0"/>
    <w:rsid w:val="007652BA"/>
    <w:rsid w:val="007679D1"/>
    <w:rsid w:val="0077139C"/>
    <w:rsid w:val="0077311A"/>
    <w:rsid w:val="00773282"/>
    <w:rsid w:val="00773CE1"/>
    <w:rsid w:val="0077536C"/>
    <w:rsid w:val="00776711"/>
    <w:rsid w:val="0077672A"/>
    <w:rsid w:val="00777064"/>
    <w:rsid w:val="00780F39"/>
    <w:rsid w:val="00780F97"/>
    <w:rsid w:val="0078151E"/>
    <w:rsid w:val="00781751"/>
    <w:rsid w:val="007849CE"/>
    <w:rsid w:val="00786C96"/>
    <w:rsid w:val="00791545"/>
    <w:rsid w:val="007925A7"/>
    <w:rsid w:val="00794ADB"/>
    <w:rsid w:val="00794DD5"/>
    <w:rsid w:val="007965F9"/>
    <w:rsid w:val="007968BA"/>
    <w:rsid w:val="00796AB2"/>
    <w:rsid w:val="00797CC0"/>
    <w:rsid w:val="007A1475"/>
    <w:rsid w:val="007A2E9A"/>
    <w:rsid w:val="007A5545"/>
    <w:rsid w:val="007A6841"/>
    <w:rsid w:val="007A7E26"/>
    <w:rsid w:val="007B17A7"/>
    <w:rsid w:val="007B1A6D"/>
    <w:rsid w:val="007B2603"/>
    <w:rsid w:val="007B323F"/>
    <w:rsid w:val="007B6743"/>
    <w:rsid w:val="007B67F9"/>
    <w:rsid w:val="007C1893"/>
    <w:rsid w:val="007C2A71"/>
    <w:rsid w:val="007C47C8"/>
    <w:rsid w:val="007C6822"/>
    <w:rsid w:val="007D12F2"/>
    <w:rsid w:val="007D3236"/>
    <w:rsid w:val="007D3984"/>
    <w:rsid w:val="007D4AD6"/>
    <w:rsid w:val="007D678E"/>
    <w:rsid w:val="007D68B3"/>
    <w:rsid w:val="007D7FC3"/>
    <w:rsid w:val="007E10D1"/>
    <w:rsid w:val="007E3770"/>
    <w:rsid w:val="007E51BF"/>
    <w:rsid w:val="007F0D66"/>
    <w:rsid w:val="007F161E"/>
    <w:rsid w:val="007F345E"/>
    <w:rsid w:val="007F6D5D"/>
    <w:rsid w:val="00800E06"/>
    <w:rsid w:val="008015C5"/>
    <w:rsid w:val="0080322B"/>
    <w:rsid w:val="008032AC"/>
    <w:rsid w:val="00803549"/>
    <w:rsid w:val="008146CD"/>
    <w:rsid w:val="008167D9"/>
    <w:rsid w:val="00817160"/>
    <w:rsid w:val="00817F12"/>
    <w:rsid w:val="00821D19"/>
    <w:rsid w:val="00821FD2"/>
    <w:rsid w:val="00822F96"/>
    <w:rsid w:val="00831049"/>
    <w:rsid w:val="008319F8"/>
    <w:rsid w:val="00831B42"/>
    <w:rsid w:val="008320FE"/>
    <w:rsid w:val="008326A7"/>
    <w:rsid w:val="008328DA"/>
    <w:rsid w:val="0083542E"/>
    <w:rsid w:val="008362D0"/>
    <w:rsid w:val="00836724"/>
    <w:rsid w:val="00840B44"/>
    <w:rsid w:val="00841173"/>
    <w:rsid w:val="00842D44"/>
    <w:rsid w:val="00843F80"/>
    <w:rsid w:val="00852B1E"/>
    <w:rsid w:val="008618C7"/>
    <w:rsid w:val="0086276E"/>
    <w:rsid w:val="00862B63"/>
    <w:rsid w:val="00863010"/>
    <w:rsid w:val="00864C71"/>
    <w:rsid w:val="008669A9"/>
    <w:rsid w:val="0087181E"/>
    <w:rsid w:val="00871A17"/>
    <w:rsid w:val="00872007"/>
    <w:rsid w:val="008741B9"/>
    <w:rsid w:val="00881667"/>
    <w:rsid w:val="0088213F"/>
    <w:rsid w:val="00882B6F"/>
    <w:rsid w:val="00883DB8"/>
    <w:rsid w:val="0088401D"/>
    <w:rsid w:val="00884433"/>
    <w:rsid w:val="00886D1B"/>
    <w:rsid w:val="00887A39"/>
    <w:rsid w:val="00887E4E"/>
    <w:rsid w:val="0089332E"/>
    <w:rsid w:val="0089337E"/>
    <w:rsid w:val="00895424"/>
    <w:rsid w:val="008955D6"/>
    <w:rsid w:val="008A1EEC"/>
    <w:rsid w:val="008A472D"/>
    <w:rsid w:val="008A4FAD"/>
    <w:rsid w:val="008A6F65"/>
    <w:rsid w:val="008B2794"/>
    <w:rsid w:val="008B2BAE"/>
    <w:rsid w:val="008B438C"/>
    <w:rsid w:val="008B7426"/>
    <w:rsid w:val="008C0BF7"/>
    <w:rsid w:val="008C31B9"/>
    <w:rsid w:val="008C633C"/>
    <w:rsid w:val="008C704F"/>
    <w:rsid w:val="008D2124"/>
    <w:rsid w:val="008D33AE"/>
    <w:rsid w:val="008D43AF"/>
    <w:rsid w:val="008D4BE9"/>
    <w:rsid w:val="008D59A1"/>
    <w:rsid w:val="008D7427"/>
    <w:rsid w:val="008D7AE8"/>
    <w:rsid w:val="008E711F"/>
    <w:rsid w:val="008E7E63"/>
    <w:rsid w:val="008F1C98"/>
    <w:rsid w:val="008F2A5E"/>
    <w:rsid w:val="008F4007"/>
    <w:rsid w:val="008F58E7"/>
    <w:rsid w:val="008F621A"/>
    <w:rsid w:val="008F7807"/>
    <w:rsid w:val="008F7D7B"/>
    <w:rsid w:val="008F7F4C"/>
    <w:rsid w:val="0090027D"/>
    <w:rsid w:val="009010A3"/>
    <w:rsid w:val="00905C95"/>
    <w:rsid w:val="00907685"/>
    <w:rsid w:val="00911690"/>
    <w:rsid w:val="00915066"/>
    <w:rsid w:val="00916B76"/>
    <w:rsid w:val="009179A4"/>
    <w:rsid w:val="00921F5E"/>
    <w:rsid w:val="009231EE"/>
    <w:rsid w:val="0092624C"/>
    <w:rsid w:val="00932224"/>
    <w:rsid w:val="00935404"/>
    <w:rsid w:val="009371B1"/>
    <w:rsid w:val="00937E6C"/>
    <w:rsid w:val="009420AC"/>
    <w:rsid w:val="009433A2"/>
    <w:rsid w:val="00944048"/>
    <w:rsid w:val="0094414E"/>
    <w:rsid w:val="009548D8"/>
    <w:rsid w:val="00954AE9"/>
    <w:rsid w:val="00960571"/>
    <w:rsid w:val="009639FF"/>
    <w:rsid w:val="00964A13"/>
    <w:rsid w:val="00965254"/>
    <w:rsid w:val="00966129"/>
    <w:rsid w:val="00967D9D"/>
    <w:rsid w:val="00976E41"/>
    <w:rsid w:val="00981A4C"/>
    <w:rsid w:val="00981FF8"/>
    <w:rsid w:val="00982CE2"/>
    <w:rsid w:val="0098697A"/>
    <w:rsid w:val="00986BBC"/>
    <w:rsid w:val="00990F9A"/>
    <w:rsid w:val="00992028"/>
    <w:rsid w:val="00995494"/>
    <w:rsid w:val="00996800"/>
    <w:rsid w:val="00996975"/>
    <w:rsid w:val="009A023D"/>
    <w:rsid w:val="009A08A6"/>
    <w:rsid w:val="009B03DB"/>
    <w:rsid w:val="009B60B4"/>
    <w:rsid w:val="009C2F99"/>
    <w:rsid w:val="009C2FFC"/>
    <w:rsid w:val="009C4262"/>
    <w:rsid w:val="009C548C"/>
    <w:rsid w:val="009C5ABD"/>
    <w:rsid w:val="009C5AD1"/>
    <w:rsid w:val="009C5FEC"/>
    <w:rsid w:val="009D05E3"/>
    <w:rsid w:val="009D22D0"/>
    <w:rsid w:val="009D30EB"/>
    <w:rsid w:val="009D34B2"/>
    <w:rsid w:val="009D3F0E"/>
    <w:rsid w:val="009D494E"/>
    <w:rsid w:val="009D4A4C"/>
    <w:rsid w:val="009D4DD9"/>
    <w:rsid w:val="009D65BB"/>
    <w:rsid w:val="009D73A2"/>
    <w:rsid w:val="009D7CF1"/>
    <w:rsid w:val="009E1614"/>
    <w:rsid w:val="009E1C0E"/>
    <w:rsid w:val="009E1DCB"/>
    <w:rsid w:val="009E49FB"/>
    <w:rsid w:val="009E732B"/>
    <w:rsid w:val="009F047F"/>
    <w:rsid w:val="009F2480"/>
    <w:rsid w:val="009F37C0"/>
    <w:rsid w:val="00A01750"/>
    <w:rsid w:val="00A02477"/>
    <w:rsid w:val="00A041DA"/>
    <w:rsid w:val="00A05E24"/>
    <w:rsid w:val="00A1338E"/>
    <w:rsid w:val="00A24E5F"/>
    <w:rsid w:val="00A2502B"/>
    <w:rsid w:val="00A25C3D"/>
    <w:rsid w:val="00A3083F"/>
    <w:rsid w:val="00A31FFE"/>
    <w:rsid w:val="00A3360E"/>
    <w:rsid w:val="00A41B69"/>
    <w:rsid w:val="00A42457"/>
    <w:rsid w:val="00A444E4"/>
    <w:rsid w:val="00A449DD"/>
    <w:rsid w:val="00A452BE"/>
    <w:rsid w:val="00A52535"/>
    <w:rsid w:val="00A52DBB"/>
    <w:rsid w:val="00A5743A"/>
    <w:rsid w:val="00A5766E"/>
    <w:rsid w:val="00A64210"/>
    <w:rsid w:val="00A64732"/>
    <w:rsid w:val="00A64752"/>
    <w:rsid w:val="00A67D6B"/>
    <w:rsid w:val="00A74FDB"/>
    <w:rsid w:val="00A75068"/>
    <w:rsid w:val="00A75210"/>
    <w:rsid w:val="00A77391"/>
    <w:rsid w:val="00A77F5E"/>
    <w:rsid w:val="00A84B4B"/>
    <w:rsid w:val="00A877DF"/>
    <w:rsid w:val="00A87C6C"/>
    <w:rsid w:val="00A9171B"/>
    <w:rsid w:val="00A91826"/>
    <w:rsid w:val="00A91E04"/>
    <w:rsid w:val="00A9440C"/>
    <w:rsid w:val="00A94617"/>
    <w:rsid w:val="00A96EDB"/>
    <w:rsid w:val="00A97F57"/>
    <w:rsid w:val="00AA01F4"/>
    <w:rsid w:val="00AA0992"/>
    <w:rsid w:val="00AA1C3C"/>
    <w:rsid w:val="00AA3F5E"/>
    <w:rsid w:val="00AA3FD7"/>
    <w:rsid w:val="00AA45A1"/>
    <w:rsid w:val="00AA49A4"/>
    <w:rsid w:val="00AA53A6"/>
    <w:rsid w:val="00AA5681"/>
    <w:rsid w:val="00AA6047"/>
    <w:rsid w:val="00AA6FEA"/>
    <w:rsid w:val="00AA754C"/>
    <w:rsid w:val="00AB342D"/>
    <w:rsid w:val="00AB362D"/>
    <w:rsid w:val="00AB413A"/>
    <w:rsid w:val="00AB704F"/>
    <w:rsid w:val="00AB73A7"/>
    <w:rsid w:val="00AC029A"/>
    <w:rsid w:val="00AC1B39"/>
    <w:rsid w:val="00AC2608"/>
    <w:rsid w:val="00AC328A"/>
    <w:rsid w:val="00AC7B23"/>
    <w:rsid w:val="00AD3713"/>
    <w:rsid w:val="00AD494F"/>
    <w:rsid w:val="00AD5B09"/>
    <w:rsid w:val="00AD719D"/>
    <w:rsid w:val="00AD71FE"/>
    <w:rsid w:val="00AE13BF"/>
    <w:rsid w:val="00AE5827"/>
    <w:rsid w:val="00AE7410"/>
    <w:rsid w:val="00AF1D0D"/>
    <w:rsid w:val="00AF3A7F"/>
    <w:rsid w:val="00AF3D38"/>
    <w:rsid w:val="00AF537A"/>
    <w:rsid w:val="00AF5388"/>
    <w:rsid w:val="00AF5BAA"/>
    <w:rsid w:val="00B01AF2"/>
    <w:rsid w:val="00B037EB"/>
    <w:rsid w:val="00B12065"/>
    <w:rsid w:val="00B17CEA"/>
    <w:rsid w:val="00B21776"/>
    <w:rsid w:val="00B22E92"/>
    <w:rsid w:val="00B24E64"/>
    <w:rsid w:val="00B25021"/>
    <w:rsid w:val="00B25E02"/>
    <w:rsid w:val="00B26D32"/>
    <w:rsid w:val="00B3068A"/>
    <w:rsid w:val="00B3345C"/>
    <w:rsid w:val="00B342EE"/>
    <w:rsid w:val="00B34916"/>
    <w:rsid w:val="00B40E00"/>
    <w:rsid w:val="00B42CEA"/>
    <w:rsid w:val="00B44067"/>
    <w:rsid w:val="00B44664"/>
    <w:rsid w:val="00B47710"/>
    <w:rsid w:val="00B51336"/>
    <w:rsid w:val="00B519E2"/>
    <w:rsid w:val="00B51AC8"/>
    <w:rsid w:val="00B55164"/>
    <w:rsid w:val="00B553B4"/>
    <w:rsid w:val="00B56A5B"/>
    <w:rsid w:val="00B614D9"/>
    <w:rsid w:val="00B632E2"/>
    <w:rsid w:val="00B64FB4"/>
    <w:rsid w:val="00B65D0D"/>
    <w:rsid w:val="00B66E3C"/>
    <w:rsid w:val="00B71326"/>
    <w:rsid w:val="00B72145"/>
    <w:rsid w:val="00B75B9A"/>
    <w:rsid w:val="00B75ED1"/>
    <w:rsid w:val="00B7703D"/>
    <w:rsid w:val="00B77576"/>
    <w:rsid w:val="00B809BC"/>
    <w:rsid w:val="00B80DBE"/>
    <w:rsid w:val="00B82FA9"/>
    <w:rsid w:val="00B83325"/>
    <w:rsid w:val="00B83A16"/>
    <w:rsid w:val="00B8529C"/>
    <w:rsid w:val="00B86C9E"/>
    <w:rsid w:val="00B87158"/>
    <w:rsid w:val="00B8788B"/>
    <w:rsid w:val="00B9105F"/>
    <w:rsid w:val="00B92244"/>
    <w:rsid w:val="00B92B1B"/>
    <w:rsid w:val="00B931B4"/>
    <w:rsid w:val="00B94B49"/>
    <w:rsid w:val="00B94C69"/>
    <w:rsid w:val="00B95B78"/>
    <w:rsid w:val="00BA235C"/>
    <w:rsid w:val="00BA3231"/>
    <w:rsid w:val="00BA3D16"/>
    <w:rsid w:val="00BA46D6"/>
    <w:rsid w:val="00BA7C08"/>
    <w:rsid w:val="00BB0A16"/>
    <w:rsid w:val="00BB0F15"/>
    <w:rsid w:val="00BB1648"/>
    <w:rsid w:val="00BB3A3B"/>
    <w:rsid w:val="00BB3C27"/>
    <w:rsid w:val="00BB652C"/>
    <w:rsid w:val="00BB7E25"/>
    <w:rsid w:val="00BC0189"/>
    <w:rsid w:val="00BC4E81"/>
    <w:rsid w:val="00BC7803"/>
    <w:rsid w:val="00BD14A6"/>
    <w:rsid w:val="00BD3127"/>
    <w:rsid w:val="00BD315C"/>
    <w:rsid w:val="00BE1A47"/>
    <w:rsid w:val="00BE1A78"/>
    <w:rsid w:val="00BE5D7D"/>
    <w:rsid w:val="00BE750C"/>
    <w:rsid w:val="00BF07DA"/>
    <w:rsid w:val="00BF0E96"/>
    <w:rsid w:val="00BF31E9"/>
    <w:rsid w:val="00BF428B"/>
    <w:rsid w:val="00BF4F68"/>
    <w:rsid w:val="00BF546C"/>
    <w:rsid w:val="00BF63E4"/>
    <w:rsid w:val="00C00624"/>
    <w:rsid w:val="00C01161"/>
    <w:rsid w:val="00C0154C"/>
    <w:rsid w:val="00C01896"/>
    <w:rsid w:val="00C02218"/>
    <w:rsid w:val="00C039B7"/>
    <w:rsid w:val="00C14B63"/>
    <w:rsid w:val="00C166F9"/>
    <w:rsid w:val="00C22AE3"/>
    <w:rsid w:val="00C26706"/>
    <w:rsid w:val="00C274BB"/>
    <w:rsid w:val="00C35551"/>
    <w:rsid w:val="00C3724C"/>
    <w:rsid w:val="00C42029"/>
    <w:rsid w:val="00C42CFA"/>
    <w:rsid w:val="00C4590A"/>
    <w:rsid w:val="00C46B03"/>
    <w:rsid w:val="00C473CC"/>
    <w:rsid w:val="00C51436"/>
    <w:rsid w:val="00C536B5"/>
    <w:rsid w:val="00C544BC"/>
    <w:rsid w:val="00C571A1"/>
    <w:rsid w:val="00C606DB"/>
    <w:rsid w:val="00C60D48"/>
    <w:rsid w:val="00C66676"/>
    <w:rsid w:val="00C70A53"/>
    <w:rsid w:val="00C70D27"/>
    <w:rsid w:val="00C74662"/>
    <w:rsid w:val="00C775CC"/>
    <w:rsid w:val="00C778CC"/>
    <w:rsid w:val="00C84D8D"/>
    <w:rsid w:val="00C86BD6"/>
    <w:rsid w:val="00C873FB"/>
    <w:rsid w:val="00C87A6C"/>
    <w:rsid w:val="00C90A7B"/>
    <w:rsid w:val="00C91A4B"/>
    <w:rsid w:val="00C9401D"/>
    <w:rsid w:val="00C94895"/>
    <w:rsid w:val="00C97E4B"/>
    <w:rsid w:val="00CA0F94"/>
    <w:rsid w:val="00CA27E0"/>
    <w:rsid w:val="00CA3430"/>
    <w:rsid w:val="00CA5390"/>
    <w:rsid w:val="00CA5CA8"/>
    <w:rsid w:val="00CA6FA0"/>
    <w:rsid w:val="00CA71F0"/>
    <w:rsid w:val="00CB193D"/>
    <w:rsid w:val="00CB5FA3"/>
    <w:rsid w:val="00CB60E7"/>
    <w:rsid w:val="00CB6A7F"/>
    <w:rsid w:val="00CC0CB0"/>
    <w:rsid w:val="00CC337C"/>
    <w:rsid w:val="00CC50E4"/>
    <w:rsid w:val="00CC5D2C"/>
    <w:rsid w:val="00CC6436"/>
    <w:rsid w:val="00CD1EC5"/>
    <w:rsid w:val="00CD3142"/>
    <w:rsid w:val="00CD3996"/>
    <w:rsid w:val="00CD42B4"/>
    <w:rsid w:val="00CE06A2"/>
    <w:rsid w:val="00CE335C"/>
    <w:rsid w:val="00CE394E"/>
    <w:rsid w:val="00CE4622"/>
    <w:rsid w:val="00CE720B"/>
    <w:rsid w:val="00CF071E"/>
    <w:rsid w:val="00CF0830"/>
    <w:rsid w:val="00CF109C"/>
    <w:rsid w:val="00CF1557"/>
    <w:rsid w:val="00CF1FBA"/>
    <w:rsid w:val="00CF2167"/>
    <w:rsid w:val="00CF49BF"/>
    <w:rsid w:val="00CF5694"/>
    <w:rsid w:val="00CF620D"/>
    <w:rsid w:val="00CF693D"/>
    <w:rsid w:val="00CF7190"/>
    <w:rsid w:val="00D0228E"/>
    <w:rsid w:val="00D03209"/>
    <w:rsid w:val="00D03CE7"/>
    <w:rsid w:val="00D06685"/>
    <w:rsid w:val="00D06ACE"/>
    <w:rsid w:val="00D103B4"/>
    <w:rsid w:val="00D110D6"/>
    <w:rsid w:val="00D14961"/>
    <w:rsid w:val="00D17D37"/>
    <w:rsid w:val="00D22FFF"/>
    <w:rsid w:val="00D26C95"/>
    <w:rsid w:val="00D31709"/>
    <w:rsid w:val="00D31E8F"/>
    <w:rsid w:val="00D32623"/>
    <w:rsid w:val="00D3313F"/>
    <w:rsid w:val="00D34035"/>
    <w:rsid w:val="00D34CC5"/>
    <w:rsid w:val="00D37FE4"/>
    <w:rsid w:val="00D40934"/>
    <w:rsid w:val="00D41820"/>
    <w:rsid w:val="00D42118"/>
    <w:rsid w:val="00D43968"/>
    <w:rsid w:val="00D45219"/>
    <w:rsid w:val="00D45F60"/>
    <w:rsid w:val="00D46BA6"/>
    <w:rsid w:val="00D4715B"/>
    <w:rsid w:val="00D51F63"/>
    <w:rsid w:val="00D546D5"/>
    <w:rsid w:val="00D5513D"/>
    <w:rsid w:val="00D55EE3"/>
    <w:rsid w:val="00D60298"/>
    <w:rsid w:val="00D60CC5"/>
    <w:rsid w:val="00D62542"/>
    <w:rsid w:val="00D630CF"/>
    <w:rsid w:val="00D64134"/>
    <w:rsid w:val="00D67388"/>
    <w:rsid w:val="00D714D4"/>
    <w:rsid w:val="00D75843"/>
    <w:rsid w:val="00D8069A"/>
    <w:rsid w:val="00D81E16"/>
    <w:rsid w:val="00D84120"/>
    <w:rsid w:val="00D84EA9"/>
    <w:rsid w:val="00D85523"/>
    <w:rsid w:val="00D85CE6"/>
    <w:rsid w:val="00D871E0"/>
    <w:rsid w:val="00D87693"/>
    <w:rsid w:val="00D87E91"/>
    <w:rsid w:val="00D90E15"/>
    <w:rsid w:val="00D9188B"/>
    <w:rsid w:val="00D91A32"/>
    <w:rsid w:val="00D91E19"/>
    <w:rsid w:val="00D94421"/>
    <w:rsid w:val="00D94C92"/>
    <w:rsid w:val="00D95B8C"/>
    <w:rsid w:val="00D96F1E"/>
    <w:rsid w:val="00DA1229"/>
    <w:rsid w:val="00DA1D4D"/>
    <w:rsid w:val="00DA2245"/>
    <w:rsid w:val="00DA51C5"/>
    <w:rsid w:val="00DA5DAF"/>
    <w:rsid w:val="00DB1DA3"/>
    <w:rsid w:val="00DC0C1B"/>
    <w:rsid w:val="00DC1938"/>
    <w:rsid w:val="00DC208F"/>
    <w:rsid w:val="00DC2105"/>
    <w:rsid w:val="00DC2DDD"/>
    <w:rsid w:val="00DC5278"/>
    <w:rsid w:val="00DC71AE"/>
    <w:rsid w:val="00DD031C"/>
    <w:rsid w:val="00DD1E46"/>
    <w:rsid w:val="00DD2A12"/>
    <w:rsid w:val="00DD3C36"/>
    <w:rsid w:val="00DD4308"/>
    <w:rsid w:val="00DD4BE4"/>
    <w:rsid w:val="00DD6361"/>
    <w:rsid w:val="00DD775D"/>
    <w:rsid w:val="00DD7F1C"/>
    <w:rsid w:val="00DE3126"/>
    <w:rsid w:val="00DE3A94"/>
    <w:rsid w:val="00DE3ABD"/>
    <w:rsid w:val="00DE584F"/>
    <w:rsid w:val="00DF015F"/>
    <w:rsid w:val="00DF0C12"/>
    <w:rsid w:val="00DF2FAC"/>
    <w:rsid w:val="00DF47CB"/>
    <w:rsid w:val="00DF5A67"/>
    <w:rsid w:val="00E02FF5"/>
    <w:rsid w:val="00E045A5"/>
    <w:rsid w:val="00E05B40"/>
    <w:rsid w:val="00E106D2"/>
    <w:rsid w:val="00E128D7"/>
    <w:rsid w:val="00E132A6"/>
    <w:rsid w:val="00E143E8"/>
    <w:rsid w:val="00E15B10"/>
    <w:rsid w:val="00E207C1"/>
    <w:rsid w:val="00E21560"/>
    <w:rsid w:val="00E238E9"/>
    <w:rsid w:val="00E25DAC"/>
    <w:rsid w:val="00E26344"/>
    <w:rsid w:val="00E30D1D"/>
    <w:rsid w:val="00E32181"/>
    <w:rsid w:val="00E32EFB"/>
    <w:rsid w:val="00E3351B"/>
    <w:rsid w:val="00E3745B"/>
    <w:rsid w:val="00E412F2"/>
    <w:rsid w:val="00E42EE8"/>
    <w:rsid w:val="00E45720"/>
    <w:rsid w:val="00E45FCF"/>
    <w:rsid w:val="00E462BB"/>
    <w:rsid w:val="00E46AA3"/>
    <w:rsid w:val="00E46ACC"/>
    <w:rsid w:val="00E47E4E"/>
    <w:rsid w:val="00E510EA"/>
    <w:rsid w:val="00E51CC8"/>
    <w:rsid w:val="00E54B9E"/>
    <w:rsid w:val="00E60CF5"/>
    <w:rsid w:val="00E61F28"/>
    <w:rsid w:val="00E627CC"/>
    <w:rsid w:val="00E62BA2"/>
    <w:rsid w:val="00E663E8"/>
    <w:rsid w:val="00E66FC1"/>
    <w:rsid w:val="00E70AD9"/>
    <w:rsid w:val="00E80342"/>
    <w:rsid w:val="00E805A7"/>
    <w:rsid w:val="00E81DB4"/>
    <w:rsid w:val="00E839CE"/>
    <w:rsid w:val="00E86720"/>
    <w:rsid w:val="00E87D1F"/>
    <w:rsid w:val="00E9367E"/>
    <w:rsid w:val="00E93FA9"/>
    <w:rsid w:val="00E97F02"/>
    <w:rsid w:val="00EA1956"/>
    <w:rsid w:val="00EA349D"/>
    <w:rsid w:val="00EA5795"/>
    <w:rsid w:val="00EA6CDC"/>
    <w:rsid w:val="00EB1CF0"/>
    <w:rsid w:val="00EB22FF"/>
    <w:rsid w:val="00EB5229"/>
    <w:rsid w:val="00EB594A"/>
    <w:rsid w:val="00EC0405"/>
    <w:rsid w:val="00EC1DA4"/>
    <w:rsid w:val="00EC4B03"/>
    <w:rsid w:val="00ED12D0"/>
    <w:rsid w:val="00ED2FEC"/>
    <w:rsid w:val="00ED37D8"/>
    <w:rsid w:val="00ED5C0C"/>
    <w:rsid w:val="00ED5DE0"/>
    <w:rsid w:val="00EE4907"/>
    <w:rsid w:val="00EE4DF0"/>
    <w:rsid w:val="00EE5333"/>
    <w:rsid w:val="00EE552B"/>
    <w:rsid w:val="00EF1965"/>
    <w:rsid w:val="00EF73DA"/>
    <w:rsid w:val="00F03221"/>
    <w:rsid w:val="00F04F04"/>
    <w:rsid w:val="00F106D2"/>
    <w:rsid w:val="00F10803"/>
    <w:rsid w:val="00F10EF9"/>
    <w:rsid w:val="00F13A74"/>
    <w:rsid w:val="00F2013C"/>
    <w:rsid w:val="00F212FB"/>
    <w:rsid w:val="00F237FC"/>
    <w:rsid w:val="00F27267"/>
    <w:rsid w:val="00F30169"/>
    <w:rsid w:val="00F3107C"/>
    <w:rsid w:val="00F32716"/>
    <w:rsid w:val="00F332C5"/>
    <w:rsid w:val="00F361D4"/>
    <w:rsid w:val="00F37E24"/>
    <w:rsid w:val="00F40C2A"/>
    <w:rsid w:val="00F4148D"/>
    <w:rsid w:val="00F418B5"/>
    <w:rsid w:val="00F43D11"/>
    <w:rsid w:val="00F4695A"/>
    <w:rsid w:val="00F47D3F"/>
    <w:rsid w:val="00F51148"/>
    <w:rsid w:val="00F513B0"/>
    <w:rsid w:val="00F517D1"/>
    <w:rsid w:val="00F547D0"/>
    <w:rsid w:val="00F557F7"/>
    <w:rsid w:val="00F560CF"/>
    <w:rsid w:val="00F571DD"/>
    <w:rsid w:val="00F6164E"/>
    <w:rsid w:val="00F6254F"/>
    <w:rsid w:val="00F64E91"/>
    <w:rsid w:val="00F706E2"/>
    <w:rsid w:val="00F7118B"/>
    <w:rsid w:val="00F72A3A"/>
    <w:rsid w:val="00F74F29"/>
    <w:rsid w:val="00F76478"/>
    <w:rsid w:val="00F8366F"/>
    <w:rsid w:val="00F87203"/>
    <w:rsid w:val="00F8765B"/>
    <w:rsid w:val="00F87CBC"/>
    <w:rsid w:val="00F90203"/>
    <w:rsid w:val="00F923D8"/>
    <w:rsid w:val="00F924FD"/>
    <w:rsid w:val="00F92BA3"/>
    <w:rsid w:val="00F96F70"/>
    <w:rsid w:val="00FA2BF4"/>
    <w:rsid w:val="00FA3D15"/>
    <w:rsid w:val="00FA3F4C"/>
    <w:rsid w:val="00FA4977"/>
    <w:rsid w:val="00FA5FAC"/>
    <w:rsid w:val="00FB113B"/>
    <w:rsid w:val="00FB1732"/>
    <w:rsid w:val="00FB3AB9"/>
    <w:rsid w:val="00FB5370"/>
    <w:rsid w:val="00FC4C7B"/>
    <w:rsid w:val="00FC77C1"/>
    <w:rsid w:val="00FD3D2A"/>
    <w:rsid w:val="00FD4447"/>
    <w:rsid w:val="00FD50AB"/>
    <w:rsid w:val="00FD7045"/>
    <w:rsid w:val="00FE082F"/>
    <w:rsid w:val="00FE118F"/>
    <w:rsid w:val="00FE2C23"/>
    <w:rsid w:val="00FE3D55"/>
    <w:rsid w:val="00FE4392"/>
    <w:rsid w:val="00FE602C"/>
    <w:rsid w:val="00FF2ECD"/>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2F3C69"/>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3291">
      <w:bodyDiv w:val="1"/>
      <w:marLeft w:val="0"/>
      <w:marRight w:val="0"/>
      <w:marTop w:val="0"/>
      <w:marBottom w:val="0"/>
      <w:divBdr>
        <w:top w:val="none" w:sz="0" w:space="0" w:color="auto"/>
        <w:left w:val="none" w:sz="0" w:space="0" w:color="auto"/>
        <w:bottom w:val="none" w:sz="0" w:space="0" w:color="auto"/>
        <w:right w:val="none" w:sz="0" w:space="0" w:color="auto"/>
      </w:divBdr>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146511041">
      <w:bodyDiv w:val="1"/>
      <w:marLeft w:val="0"/>
      <w:marRight w:val="0"/>
      <w:marTop w:val="0"/>
      <w:marBottom w:val="0"/>
      <w:divBdr>
        <w:top w:val="none" w:sz="0" w:space="0" w:color="auto"/>
        <w:left w:val="none" w:sz="0" w:space="0" w:color="auto"/>
        <w:bottom w:val="none" w:sz="0" w:space="0" w:color="auto"/>
        <w:right w:val="none" w:sz="0" w:space="0" w:color="auto"/>
      </w:divBdr>
    </w:div>
    <w:div w:id="1536767273">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 w:id="206098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ousing-ombudsman.org.uk/2022/11/29/ombudsman-writes-open-letter-to-social-landlords-urging-renewed-focus-on-damp-and-mould-approa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udiciary.uk/prevention-of-future-death-reports/awaab-ishak-prevention-of-future-deaths-repor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mesticabuseservices.org.uk/latest-news-articles-advice/16-day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2.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09C2BE-900F-41B2-BD9B-D50FFE8118E5}">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1de81c19-0895-4efc-b747-8c9e5bcc3cf2"/>
    <ds:schemaRef ds:uri="http://www.w3.org/XML/1998/namespace"/>
  </ds:schemaRefs>
</ds:datastoreItem>
</file>

<file path=customXml/itemProps4.xml><?xml version="1.0" encoding="utf-8"?>
<ds:datastoreItem xmlns:ds="http://schemas.openxmlformats.org/officeDocument/2006/customXml" ds:itemID="{32B1DF42-6A53-41DD-99B7-2983CA9E2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3</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14</cp:revision>
  <cp:lastPrinted>2020-01-29T14:29:00Z</cp:lastPrinted>
  <dcterms:created xsi:type="dcterms:W3CDTF">2022-11-17T10:19:00Z</dcterms:created>
  <dcterms:modified xsi:type="dcterms:W3CDTF">2022-11-29T15:01:00Z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