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2F71C" w14:textId="77777777" w:rsidR="00E945D2" w:rsidRDefault="000B7AF2" w:rsidP="00AD5AE4">
      <w:r>
        <w:rPr>
          <w:noProof/>
          <w:lang w:eastAsia="en-GB"/>
        </w:rPr>
        <w:drawing>
          <wp:inline distT="0" distB="0" distL="0" distR="0" wp14:anchorId="58C3B271" wp14:editId="66A177FC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ECA62" w14:textId="1B830786" w:rsidR="000B7AF2" w:rsidRPr="00C72C88" w:rsidRDefault="0075775F" w:rsidP="000B7AF2">
      <w:pPr>
        <w:jc w:val="center"/>
        <w:rPr>
          <w:rFonts w:ascii="Arial" w:hAnsi="Arial" w:cs="Arial"/>
          <w:b/>
        </w:rPr>
      </w:pPr>
      <w:r w:rsidRPr="00C72C88">
        <w:rPr>
          <w:rFonts w:ascii="Arial" w:hAnsi="Arial" w:cs="Arial"/>
          <w:b/>
        </w:rPr>
        <w:t>Kent Asset Management Group</w:t>
      </w:r>
    </w:p>
    <w:p w14:paraId="7BC48FC8" w14:textId="17CA720E" w:rsidR="000B7AF2" w:rsidRPr="00C72C88" w:rsidRDefault="0093786E" w:rsidP="0093786E">
      <w:pPr>
        <w:spacing w:after="360"/>
        <w:jc w:val="center"/>
        <w:rPr>
          <w:rFonts w:ascii="Arial" w:hAnsi="Arial" w:cs="Arial"/>
          <w:b/>
        </w:rPr>
      </w:pPr>
      <w:r w:rsidRPr="00C72C88">
        <w:rPr>
          <w:rFonts w:ascii="Arial" w:hAnsi="Arial" w:cs="Arial"/>
          <w:b/>
        </w:rPr>
        <w:t>Agenda</w:t>
      </w:r>
      <w:r w:rsidR="001D486C" w:rsidRPr="00C72C88">
        <w:rPr>
          <w:rFonts w:ascii="Arial" w:hAnsi="Arial" w:cs="Arial"/>
          <w:b/>
        </w:rPr>
        <w:t xml:space="preserve"> </w:t>
      </w:r>
      <w:r w:rsidR="009E4D9A">
        <w:rPr>
          <w:rFonts w:ascii="Arial" w:hAnsi="Arial" w:cs="Arial"/>
          <w:b/>
        </w:rPr>
        <w:t>9 Sept</w:t>
      </w:r>
      <w:r w:rsidR="009C3F94" w:rsidRPr="00C72C88">
        <w:rPr>
          <w:rFonts w:ascii="Arial" w:hAnsi="Arial" w:cs="Arial"/>
          <w:b/>
        </w:rPr>
        <w:t xml:space="preserve"> 2022</w:t>
      </w:r>
      <w:r w:rsidR="000D4437" w:rsidRPr="00C72C88">
        <w:rPr>
          <w:rFonts w:ascii="Arial" w:hAnsi="Arial" w:cs="Arial"/>
          <w:b/>
        </w:rPr>
        <w:t xml:space="preserve"> 9.30-11.00</w:t>
      </w:r>
      <w:r w:rsidR="00D72DFA" w:rsidRPr="00C72C88">
        <w:rPr>
          <w:rFonts w:ascii="Arial" w:hAnsi="Arial" w:cs="Arial"/>
          <w:b/>
        </w:rPr>
        <w:t xml:space="preserve"> on </w:t>
      </w:r>
      <w:r w:rsidR="009F0423" w:rsidRPr="00C72C88">
        <w:rPr>
          <w:rFonts w:ascii="Arial" w:hAnsi="Arial" w:cs="Arial"/>
          <w:b/>
        </w:rPr>
        <w:t xml:space="preserve">Microsoft Teams </w:t>
      </w:r>
    </w:p>
    <w:p w14:paraId="738E0470" w14:textId="65CEC828" w:rsidR="004F60E2" w:rsidRPr="00C72C88" w:rsidRDefault="000D4437" w:rsidP="004F60E2">
      <w:pPr>
        <w:ind w:firstLine="720"/>
        <w:rPr>
          <w:rFonts w:ascii="Arial" w:hAnsi="Arial" w:cs="Arial"/>
          <w:sz w:val="24"/>
          <w:szCs w:val="24"/>
        </w:rPr>
      </w:pPr>
      <w:r w:rsidRPr="00C72C88">
        <w:rPr>
          <w:rFonts w:ascii="Arial" w:hAnsi="Arial" w:cs="Arial"/>
          <w:sz w:val="24"/>
          <w:szCs w:val="24"/>
        </w:rPr>
        <w:t>9.30</w:t>
      </w:r>
      <w:r w:rsidR="00975DD5" w:rsidRPr="00C72C88">
        <w:rPr>
          <w:rFonts w:ascii="Arial" w:hAnsi="Arial" w:cs="Arial"/>
          <w:sz w:val="24"/>
          <w:szCs w:val="24"/>
        </w:rPr>
        <w:tab/>
      </w:r>
      <w:r w:rsidRPr="00C72C88">
        <w:rPr>
          <w:rFonts w:ascii="Arial" w:hAnsi="Arial" w:cs="Arial"/>
          <w:sz w:val="24"/>
          <w:szCs w:val="24"/>
        </w:rPr>
        <w:t>Introductions</w:t>
      </w:r>
      <w:r w:rsidR="004F60E2">
        <w:rPr>
          <w:rFonts w:ascii="Arial" w:hAnsi="Arial" w:cs="Arial"/>
          <w:sz w:val="24"/>
          <w:szCs w:val="24"/>
        </w:rPr>
        <w:t xml:space="preserve"> a</w:t>
      </w:r>
      <w:r w:rsidR="00364A34">
        <w:rPr>
          <w:rFonts w:ascii="Arial" w:hAnsi="Arial" w:cs="Arial"/>
          <w:sz w:val="24"/>
          <w:szCs w:val="24"/>
        </w:rPr>
        <w:t>nd matters arising from June</w:t>
      </w:r>
      <w:r w:rsidR="004F60E2">
        <w:rPr>
          <w:rFonts w:ascii="Arial" w:hAnsi="Arial" w:cs="Arial"/>
          <w:sz w:val="24"/>
          <w:szCs w:val="24"/>
        </w:rPr>
        <w:t xml:space="preserve"> 2022 meeting</w:t>
      </w:r>
    </w:p>
    <w:p w14:paraId="17A3AB55" w14:textId="3ED0AFFA" w:rsidR="00C72C88" w:rsidRPr="00C72C88" w:rsidRDefault="00A83B1C" w:rsidP="008A3D8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9.40</w:t>
      </w:r>
      <w:r w:rsidR="008A0C88" w:rsidRPr="00C72C88">
        <w:rPr>
          <w:rFonts w:ascii="Arial" w:hAnsi="Arial" w:cs="Arial"/>
          <w:sz w:val="24"/>
          <w:szCs w:val="24"/>
        </w:rPr>
        <w:t xml:space="preserve"> </w:t>
      </w:r>
      <w:r w:rsidR="008A0C88" w:rsidRPr="00C72C88">
        <w:rPr>
          <w:rFonts w:ascii="Arial" w:hAnsi="Arial" w:cs="Arial"/>
          <w:sz w:val="24"/>
          <w:szCs w:val="24"/>
        </w:rPr>
        <w:tab/>
      </w:r>
      <w:r w:rsidR="009E4D9A">
        <w:rPr>
          <w:rFonts w:ascii="Arial" w:hAnsi="Arial" w:cs="Arial"/>
          <w:sz w:val="24"/>
          <w:szCs w:val="24"/>
        </w:rPr>
        <w:t>Tackling fuel poverty and making homes healthy</w:t>
      </w:r>
      <w:r w:rsidR="00800BED">
        <w:rPr>
          <w:rFonts w:ascii="Arial" w:hAnsi="Arial" w:cs="Arial"/>
          <w:sz w:val="24"/>
          <w:szCs w:val="24"/>
        </w:rPr>
        <w:t>,</w:t>
      </w:r>
      <w:r w:rsidR="009E4D9A">
        <w:rPr>
          <w:rFonts w:ascii="Arial" w:hAnsi="Arial" w:cs="Arial"/>
          <w:sz w:val="24"/>
          <w:szCs w:val="24"/>
        </w:rPr>
        <w:t xml:space="preserve"> Andrew Smith </w:t>
      </w:r>
      <w:proofErr w:type="spellStart"/>
      <w:r w:rsidR="009E4D9A">
        <w:rPr>
          <w:rFonts w:ascii="Arial" w:hAnsi="Arial" w:cs="Arial"/>
          <w:sz w:val="24"/>
          <w:szCs w:val="24"/>
        </w:rPr>
        <w:t>Zap</w:t>
      </w:r>
      <w:r w:rsidR="00AE1B1A">
        <w:rPr>
          <w:rFonts w:ascii="Arial" w:hAnsi="Arial" w:cs="Arial"/>
          <w:sz w:val="24"/>
          <w:szCs w:val="24"/>
        </w:rPr>
        <w:t>Carbon</w:t>
      </w:r>
      <w:proofErr w:type="spellEnd"/>
    </w:p>
    <w:p w14:paraId="1C0C7F40" w14:textId="66FBE754" w:rsidR="00AE1930" w:rsidRPr="00C72C88" w:rsidRDefault="009E4D9A" w:rsidP="008A3D8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10.05</w:t>
      </w:r>
      <w:r w:rsidR="00C72C88" w:rsidRPr="00C72C8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Energy &amp; Carbon Saving Additive for heating systems</w:t>
      </w:r>
      <w:r w:rsidR="00800B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Adrian Polak Endotherm</w:t>
      </w:r>
    </w:p>
    <w:p w14:paraId="590D7B9B" w14:textId="68E675BA" w:rsidR="00F5127F" w:rsidRDefault="009E4D9A" w:rsidP="008A3D82">
      <w:pPr>
        <w:ind w:firstLine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10.25</w:t>
      </w:r>
      <w:r w:rsidR="00A83B1C">
        <w:rPr>
          <w:rFonts w:ascii="Arial" w:hAnsi="Arial" w:cs="Arial"/>
          <w:sz w:val="24"/>
          <w:szCs w:val="24"/>
        </w:rPr>
        <w:t xml:space="preserve"> </w:t>
      </w:r>
      <w:r w:rsidR="00A83B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Connecting social housing</w:t>
      </w:r>
      <w:r w:rsidR="00800B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Natalie Cook KCC</w:t>
      </w:r>
    </w:p>
    <w:p w14:paraId="1D07AA9F" w14:textId="47544754" w:rsidR="00F15716" w:rsidRPr="00C72C88" w:rsidRDefault="009E4D9A" w:rsidP="007D0855">
      <w:pPr>
        <w:ind w:left="1438" w:hanging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10.40</w:t>
      </w:r>
      <w:r w:rsidR="00771330">
        <w:rPr>
          <w:rFonts w:ascii="Arial" w:hAnsi="Arial" w:cs="Arial"/>
          <w:sz w:val="24"/>
          <w:szCs w:val="24"/>
        </w:rPr>
        <w:tab/>
      </w:r>
      <w:r w:rsidR="00A83B1C">
        <w:rPr>
          <w:rFonts w:ascii="Arial" w:hAnsi="Arial" w:cs="Arial"/>
          <w:sz w:val="24"/>
          <w:szCs w:val="24"/>
        </w:rPr>
        <w:t>Ra</w:t>
      </w:r>
      <w:r w:rsidR="007D0855">
        <w:rPr>
          <w:rFonts w:ascii="Arial" w:hAnsi="Arial" w:cs="Arial"/>
          <w:sz w:val="24"/>
          <w:szCs w:val="24"/>
        </w:rPr>
        <w:t>pid concerns raising session,</w:t>
      </w:r>
      <w:r w:rsidR="00A83B1C">
        <w:rPr>
          <w:rFonts w:ascii="Arial" w:hAnsi="Arial" w:cs="Arial"/>
          <w:sz w:val="24"/>
          <w:szCs w:val="24"/>
        </w:rPr>
        <w:t xml:space="preserve"> </w:t>
      </w:r>
      <w:r w:rsidR="00A83B1C" w:rsidRPr="00C72C88">
        <w:rPr>
          <w:rFonts w:ascii="Arial" w:hAnsi="Arial" w:cs="Arial"/>
          <w:sz w:val="24"/>
          <w:szCs w:val="24"/>
        </w:rPr>
        <w:t>topics for next meeting</w:t>
      </w:r>
      <w:r w:rsidR="007D0855" w:rsidRPr="007D0855">
        <w:rPr>
          <w:rFonts w:ascii="Arial" w:hAnsi="Arial" w:cs="Arial"/>
          <w:sz w:val="24"/>
          <w:szCs w:val="24"/>
        </w:rPr>
        <w:t xml:space="preserve"> </w:t>
      </w:r>
      <w:r w:rsidR="007D0855">
        <w:rPr>
          <w:rFonts w:ascii="Arial" w:hAnsi="Arial" w:cs="Arial"/>
          <w:sz w:val="24"/>
          <w:szCs w:val="24"/>
        </w:rPr>
        <w:t xml:space="preserve">and any becoming bid ready </w:t>
      </w:r>
      <w:bookmarkStart w:id="0" w:name="_GoBack"/>
      <w:bookmarkEnd w:id="0"/>
      <w:r w:rsidR="007D0855">
        <w:rPr>
          <w:rFonts w:ascii="Arial" w:hAnsi="Arial" w:cs="Arial"/>
          <w:sz w:val="24"/>
          <w:szCs w:val="24"/>
        </w:rPr>
        <w:t>comments</w:t>
      </w:r>
    </w:p>
    <w:p w14:paraId="13AB67FC" w14:textId="75660A6F" w:rsidR="00C72C88" w:rsidRPr="00C72C88" w:rsidRDefault="00C72C88" w:rsidP="00A83B1C">
      <w:pPr>
        <w:ind w:firstLine="698"/>
        <w:rPr>
          <w:rFonts w:ascii="Arial" w:hAnsi="Arial" w:cs="Arial"/>
          <w:sz w:val="24"/>
          <w:szCs w:val="24"/>
        </w:rPr>
      </w:pPr>
      <w:r w:rsidRPr="00C72C88">
        <w:rPr>
          <w:rFonts w:ascii="Arial" w:hAnsi="Arial" w:cs="Arial"/>
          <w:sz w:val="24"/>
          <w:szCs w:val="24"/>
        </w:rPr>
        <w:t>10.55</w:t>
      </w:r>
      <w:r w:rsidR="000D4437" w:rsidRPr="00C72C88">
        <w:rPr>
          <w:rFonts w:ascii="Arial" w:hAnsi="Arial" w:cs="Arial"/>
          <w:sz w:val="24"/>
          <w:szCs w:val="24"/>
        </w:rPr>
        <w:tab/>
      </w:r>
      <w:r w:rsidR="005B7980" w:rsidRPr="00C72C88">
        <w:rPr>
          <w:rFonts w:ascii="Arial" w:hAnsi="Arial" w:cs="Arial"/>
          <w:sz w:val="24"/>
          <w:szCs w:val="24"/>
        </w:rPr>
        <w:t xml:space="preserve">AOB </w:t>
      </w:r>
    </w:p>
    <w:p w14:paraId="201CA788" w14:textId="41303EBF" w:rsidR="00483F81" w:rsidRPr="00C72C88" w:rsidRDefault="00503D14" w:rsidP="000D4437">
      <w:pPr>
        <w:pStyle w:val="ListParagraph"/>
        <w:ind w:left="1418" w:hanging="720"/>
        <w:rPr>
          <w:rFonts w:ascii="Arial" w:hAnsi="Arial" w:cs="Arial"/>
          <w:b/>
        </w:rPr>
      </w:pPr>
      <w:r w:rsidRPr="00C72C88">
        <w:rPr>
          <w:rFonts w:ascii="Arial" w:hAnsi="Arial" w:cs="Arial"/>
          <w:b/>
        </w:rPr>
        <w:t>M</w:t>
      </w:r>
      <w:r w:rsidR="00015E08" w:rsidRPr="00C72C88">
        <w:rPr>
          <w:rFonts w:ascii="Arial" w:hAnsi="Arial" w:cs="Arial"/>
          <w:b/>
        </w:rPr>
        <w:t xml:space="preserve">EETING TO CLOSE </w:t>
      </w:r>
      <w:r w:rsidR="008A0C88" w:rsidRPr="00C72C88">
        <w:rPr>
          <w:rFonts w:ascii="Arial" w:hAnsi="Arial" w:cs="Arial"/>
          <w:b/>
        </w:rPr>
        <w:t>by 11.00</w:t>
      </w:r>
    </w:p>
    <w:p w14:paraId="0653D29E" w14:textId="50B70C5D" w:rsidR="00CF3D30" w:rsidRPr="00C72C88" w:rsidRDefault="00C72C88" w:rsidP="0046652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Asset Management’s </w:t>
      </w:r>
      <w:r w:rsidR="001F6A0E" w:rsidRPr="00C72C88">
        <w:rPr>
          <w:rFonts w:ascii="Arial" w:hAnsi="Arial" w:cs="Arial"/>
        </w:rPr>
        <w:t xml:space="preserve">objectives from K&amp;M Housing </w:t>
      </w:r>
      <w:hyperlink r:id="rId6" w:history="1">
        <w:r w:rsidRPr="00C72C88">
          <w:rPr>
            <w:rStyle w:val="Hyperlink"/>
            <w:rFonts w:ascii="Arial" w:hAnsi="Arial" w:cs="Arial"/>
          </w:rPr>
          <w:t>Strat</w:t>
        </w:r>
        <w:r w:rsidR="001F6A0E" w:rsidRPr="00C72C88">
          <w:rPr>
            <w:rStyle w:val="Hyperlink"/>
            <w:rFonts w:ascii="Arial" w:hAnsi="Arial" w:cs="Arial"/>
          </w:rPr>
          <w:t>egy;</w:t>
        </w:r>
      </w:hyperlink>
    </w:p>
    <w:p w14:paraId="6D76B014" w14:textId="48627BFA" w:rsidR="001F6A0E" w:rsidRPr="00C72C88" w:rsidRDefault="001F6A0E" w:rsidP="001F6A0E">
      <w:pPr>
        <w:rPr>
          <w:rFonts w:ascii="Arial" w:hAnsi="Arial" w:cs="Arial"/>
        </w:rPr>
      </w:pPr>
      <w:r w:rsidRPr="00C72C88">
        <w:rPr>
          <w:rFonts w:ascii="Arial" w:hAnsi="Arial" w:cs="Arial"/>
          <w:b/>
          <w:bCs/>
        </w:rPr>
        <w:t>Health and Wellbeing;</w:t>
      </w:r>
      <w:r w:rsidRPr="00C72C88">
        <w:rPr>
          <w:rFonts w:ascii="Arial" w:hAnsi="Arial" w:cs="Arial"/>
        </w:rPr>
        <w:t xml:space="preserve"> </w:t>
      </w:r>
    </w:p>
    <w:p w14:paraId="7D4DF05D" w14:textId="7F5D874B" w:rsidR="001F6A0E" w:rsidRPr="00C72C88" w:rsidRDefault="00C72C88" w:rsidP="00C72C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HW5 </w:t>
      </w:r>
      <w:r w:rsidR="001F6A0E" w:rsidRPr="00C72C88">
        <w:rPr>
          <w:rFonts w:ascii="Arial" w:hAnsi="Arial" w:cs="Arial"/>
        </w:rPr>
        <w:t>Promote and support the objectives of the Kent Fuel Poverty Strategy and the Kent Environment Strategy</w:t>
      </w:r>
    </w:p>
    <w:p w14:paraId="09A47634" w14:textId="7442007E" w:rsidR="007B16EA" w:rsidRPr="00C72C88" w:rsidRDefault="00C72C88" w:rsidP="00C72C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HW9 </w:t>
      </w:r>
      <w:r w:rsidR="007B16EA" w:rsidRPr="00C72C88">
        <w:rPr>
          <w:rFonts w:ascii="Arial" w:hAnsi="Arial" w:cs="Arial"/>
        </w:rPr>
        <w:t>Ensure housing is resilient to the future changes in climate to give the best possible health outcomes and prevent overheating</w:t>
      </w:r>
    </w:p>
    <w:p w14:paraId="320B1ECA" w14:textId="77777777" w:rsidR="001F6A0E" w:rsidRPr="00C72C88" w:rsidRDefault="001F6A0E" w:rsidP="001F6A0E">
      <w:pPr>
        <w:rPr>
          <w:rFonts w:ascii="Arial" w:hAnsi="Arial" w:cs="Arial"/>
        </w:rPr>
      </w:pPr>
    </w:p>
    <w:p w14:paraId="6FA900B9" w14:textId="265A0BC3" w:rsidR="001F6A0E" w:rsidRPr="00C72C88" w:rsidRDefault="001F6A0E" w:rsidP="001F6A0E">
      <w:pPr>
        <w:rPr>
          <w:rFonts w:ascii="Arial" w:hAnsi="Arial" w:cs="Arial"/>
        </w:rPr>
      </w:pPr>
      <w:r w:rsidRPr="00C72C88">
        <w:rPr>
          <w:rFonts w:ascii="Arial" w:hAnsi="Arial" w:cs="Arial"/>
          <w:b/>
          <w:bCs/>
        </w:rPr>
        <w:t>Working together for safer homes;</w:t>
      </w:r>
    </w:p>
    <w:p w14:paraId="418DB523" w14:textId="47825EA3" w:rsidR="001F6A0E" w:rsidRPr="00C72C88" w:rsidRDefault="00C72C88" w:rsidP="00C72C88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SH1 </w:t>
      </w:r>
      <w:r w:rsidR="001F6A0E" w:rsidRPr="00C72C88">
        <w:rPr>
          <w:rFonts w:ascii="Arial" w:hAnsi="Arial" w:cs="Arial"/>
        </w:rPr>
        <w:t>Anticipate, influence and shape implementation of new legislation and regulatory regime to improve the quality and safety of homes across the public and private sectors (for the public sector part)</w:t>
      </w:r>
    </w:p>
    <w:p w14:paraId="746AEA56" w14:textId="76ECF29A" w:rsidR="001F6A0E" w:rsidRPr="00C72C88" w:rsidRDefault="00C72C88" w:rsidP="00C72C88">
      <w:pPr>
        <w:spacing w:after="100" w:afterAutospacing="1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SH2 </w:t>
      </w:r>
      <w:r w:rsidR="001F6A0E" w:rsidRPr="00C72C88">
        <w:rPr>
          <w:rFonts w:ascii="Arial" w:hAnsi="Arial" w:cs="Arial"/>
          <w:color w:val="000000"/>
          <w:lang w:eastAsia="en-GB"/>
        </w:rPr>
        <w:t xml:space="preserve">Develop an even closer relationship with Kent Fire &amp; Rescue around prioritising fire safety in all tenures, housing new and old, planning and infrastructure, prioritising any emerging legislation and regulation as a result of Grenfell </w:t>
      </w:r>
      <w:r w:rsidR="001F6A0E" w:rsidRPr="00C72C88">
        <w:rPr>
          <w:rFonts w:ascii="Arial" w:hAnsi="Arial" w:cs="Arial"/>
        </w:rPr>
        <w:t>(for the public sector buildings rather than behaviours part)</w:t>
      </w:r>
    </w:p>
    <w:p w14:paraId="44ACD14A" w14:textId="6565920F" w:rsidR="001F6A0E" w:rsidRDefault="00C72C88" w:rsidP="00C72C88">
      <w:pPr>
        <w:spacing w:after="100" w:afterAutospacing="1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SH3 </w:t>
      </w:r>
      <w:r w:rsidR="001F6A0E" w:rsidRPr="00C72C88">
        <w:rPr>
          <w:rFonts w:ascii="Arial" w:hAnsi="Arial" w:cs="Arial"/>
          <w:color w:val="000000"/>
          <w:lang w:eastAsia="en-GB"/>
        </w:rPr>
        <w:t>Share and learn from best practice locally, regionally and nationally to implement positive change to how homes are maintained</w:t>
      </w:r>
    </w:p>
    <w:p w14:paraId="19C6E310" w14:textId="77777777" w:rsidR="00C72C88" w:rsidRDefault="00C72C88" w:rsidP="00C72C88">
      <w:pPr>
        <w:spacing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 w:eastAsia="en-GB"/>
        </w:rPr>
        <w:t>SH4</w:t>
      </w:r>
      <w:r w:rsidRPr="00C72C88">
        <w:rPr>
          <w:rFonts w:ascii="Calibri" w:hAnsi="Calibri" w:cs="Calibri"/>
          <w:color w:val="000000"/>
        </w:rPr>
        <w:t xml:space="preserve"> </w:t>
      </w:r>
      <w:r w:rsidRPr="00C72C88">
        <w:rPr>
          <w:rFonts w:ascii="Arial" w:hAnsi="Arial" w:cs="Arial"/>
          <w:color w:val="000000"/>
        </w:rPr>
        <w:t>Strengthen the partnership working to include how Kent Housing Group respond collectively to local or national consultations that will impact upon the safety and well-be</w:t>
      </w:r>
      <w:r>
        <w:rPr>
          <w:rFonts w:ascii="Arial" w:hAnsi="Arial" w:cs="Arial"/>
          <w:color w:val="000000"/>
        </w:rPr>
        <w:t>ing of Kent and Medway resident</w:t>
      </w:r>
    </w:p>
    <w:p w14:paraId="71105888" w14:textId="066AF792" w:rsidR="001F6A0E" w:rsidRPr="0093786E" w:rsidRDefault="00C72C88" w:rsidP="0093786E">
      <w:pPr>
        <w:spacing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 w:eastAsia="en-GB"/>
        </w:rPr>
        <w:t xml:space="preserve">SH5 </w:t>
      </w:r>
      <w:r w:rsidR="001F6A0E" w:rsidRPr="00C72C88">
        <w:rPr>
          <w:rFonts w:ascii="Arial" w:hAnsi="Arial" w:cs="Arial"/>
          <w:color w:val="000000"/>
          <w:lang w:eastAsia="en-GB"/>
        </w:rPr>
        <w:t xml:space="preserve">Explore and learn about how new technology or approach can positively impact upon the delivery of new homes and enhance the condition of existing stock </w:t>
      </w:r>
    </w:p>
    <w:p w14:paraId="1B215411" w14:textId="424DC4EE" w:rsidR="001F6A0E" w:rsidRPr="00C72C88" w:rsidRDefault="001F6A0E" w:rsidP="001F6A0E">
      <w:pPr>
        <w:rPr>
          <w:rFonts w:ascii="Arial" w:hAnsi="Arial" w:cs="Arial"/>
          <w:b/>
          <w:bCs/>
          <w:color w:val="000000"/>
          <w:lang w:eastAsia="en-GB"/>
        </w:rPr>
      </w:pPr>
      <w:r w:rsidRPr="00C72C88">
        <w:rPr>
          <w:rFonts w:ascii="Arial" w:hAnsi="Arial" w:cs="Arial"/>
          <w:b/>
          <w:bCs/>
          <w:color w:val="000000"/>
          <w:lang w:eastAsia="en-GB"/>
        </w:rPr>
        <w:t>Accelerating housing delivery</w:t>
      </w:r>
    </w:p>
    <w:p w14:paraId="7121F735" w14:textId="14F69A01" w:rsidR="001F6A0E" w:rsidRPr="00C72C88" w:rsidRDefault="00C72C88" w:rsidP="00C72C88">
      <w:pPr>
        <w:spacing w:after="0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HD6 </w:t>
      </w:r>
      <w:r w:rsidR="001F6A0E" w:rsidRPr="00C72C88">
        <w:rPr>
          <w:rFonts w:ascii="Arial" w:hAnsi="Arial" w:cs="Arial"/>
          <w:color w:val="000000"/>
          <w:lang w:eastAsia="en-GB"/>
        </w:rPr>
        <w:t xml:space="preserve">Explore, learn and share knowledge and experience of Modern Methods of Construction and to realise ambition regarding opportunities for off-site construction </w:t>
      </w:r>
    </w:p>
    <w:sectPr w:rsidR="001F6A0E" w:rsidRPr="00C72C88" w:rsidSect="000D4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3509"/>
    <w:multiLevelType w:val="hybridMultilevel"/>
    <w:tmpl w:val="CC3A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E455A"/>
    <w:multiLevelType w:val="hybridMultilevel"/>
    <w:tmpl w:val="82C0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B618D"/>
    <w:multiLevelType w:val="hybridMultilevel"/>
    <w:tmpl w:val="62EEB470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5D21132C"/>
    <w:multiLevelType w:val="hybridMultilevel"/>
    <w:tmpl w:val="9AD8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04DDB"/>
    <w:multiLevelType w:val="hybridMultilevel"/>
    <w:tmpl w:val="1D9C528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B7B07"/>
    <w:multiLevelType w:val="hybridMultilevel"/>
    <w:tmpl w:val="BA4A3DA6"/>
    <w:lvl w:ilvl="0" w:tplc="5F5255BE"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374F0"/>
    <w:rsid w:val="000467C4"/>
    <w:rsid w:val="00053716"/>
    <w:rsid w:val="00081FE4"/>
    <w:rsid w:val="00085EAC"/>
    <w:rsid w:val="0009429E"/>
    <w:rsid w:val="000A3979"/>
    <w:rsid w:val="000A5443"/>
    <w:rsid w:val="000B01F5"/>
    <w:rsid w:val="000B7AF2"/>
    <w:rsid w:val="000C2503"/>
    <w:rsid w:val="000C759F"/>
    <w:rsid w:val="000D4437"/>
    <w:rsid w:val="00121DB0"/>
    <w:rsid w:val="00137208"/>
    <w:rsid w:val="00147C4F"/>
    <w:rsid w:val="00173674"/>
    <w:rsid w:val="00187EC4"/>
    <w:rsid w:val="001B2D81"/>
    <w:rsid w:val="001B32AB"/>
    <w:rsid w:val="001B70D0"/>
    <w:rsid w:val="001D42E6"/>
    <w:rsid w:val="001D486C"/>
    <w:rsid w:val="001D5C28"/>
    <w:rsid w:val="001E33AB"/>
    <w:rsid w:val="001F6A0E"/>
    <w:rsid w:val="0020141D"/>
    <w:rsid w:val="00206898"/>
    <w:rsid w:val="002129BF"/>
    <w:rsid w:val="002177EB"/>
    <w:rsid w:val="00220334"/>
    <w:rsid w:val="00237992"/>
    <w:rsid w:val="00266989"/>
    <w:rsid w:val="00290AE9"/>
    <w:rsid w:val="002A3063"/>
    <w:rsid w:val="002A706D"/>
    <w:rsid w:val="002C1584"/>
    <w:rsid w:val="002D0C44"/>
    <w:rsid w:val="002E5791"/>
    <w:rsid w:val="002E72FB"/>
    <w:rsid w:val="00301F52"/>
    <w:rsid w:val="0032613A"/>
    <w:rsid w:val="00336009"/>
    <w:rsid w:val="00355486"/>
    <w:rsid w:val="00364A34"/>
    <w:rsid w:val="00367775"/>
    <w:rsid w:val="00382B9E"/>
    <w:rsid w:val="00393AD1"/>
    <w:rsid w:val="003B0CE1"/>
    <w:rsid w:val="003B5074"/>
    <w:rsid w:val="003C2DF3"/>
    <w:rsid w:val="003D2E05"/>
    <w:rsid w:val="003D34F2"/>
    <w:rsid w:val="003F0224"/>
    <w:rsid w:val="003F1AA2"/>
    <w:rsid w:val="003F4006"/>
    <w:rsid w:val="003F4FD8"/>
    <w:rsid w:val="00415371"/>
    <w:rsid w:val="00422C9D"/>
    <w:rsid w:val="00424B2F"/>
    <w:rsid w:val="00433EDA"/>
    <w:rsid w:val="00437AEA"/>
    <w:rsid w:val="00453889"/>
    <w:rsid w:val="00456A4A"/>
    <w:rsid w:val="004642D4"/>
    <w:rsid w:val="0046652F"/>
    <w:rsid w:val="0046685C"/>
    <w:rsid w:val="004770BD"/>
    <w:rsid w:val="00483F81"/>
    <w:rsid w:val="004B0DF0"/>
    <w:rsid w:val="004B3384"/>
    <w:rsid w:val="004D329F"/>
    <w:rsid w:val="004D60AD"/>
    <w:rsid w:val="004F60E2"/>
    <w:rsid w:val="004F76EB"/>
    <w:rsid w:val="00500AB3"/>
    <w:rsid w:val="00501F7C"/>
    <w:rsid w:val="0050287A"/>
    <w:rsid w:val="00503D14"/>
    <w:rsid w:val="005106CC"/>
    <w:rsid w:val="00510F9E"/>
    <w:rsid w:val="00511EE1"/>
    <w:rsid w:val="00523757"/>
    <w:rsid w:val="00530945"/>
    <w:rsid w:val="005374F1"/>
    <w:rsid w:val="0055508F"/>
    <w:rsid w:val="00584136"/>
    <w:rsid w:val="00594EDA"/>
    <w:rsid w:val="00595C97"/>
    <w:rsid w:val="005A514A"/>
    <w:rsid w:val="005B7980"/>
    <w:rsid w:val="005B7D0B"/>
    <w:rsid w:val="005D2669"/>
    <w:rsid w:val="005D5034"/>
    <w:rsid w:val="005D50B8"/>
    <w:rsid w:val="005E376C"/>
    <w:rsid w:val="005F7E3C"/>
    <w:rsid w:val="00634533"/>
    <w:rsid w:val="00642516"/>
    <w:rsid w:val="0066089B"/>
    <w:rsid w:val="00661ECE"/>
    <w:rsid w:val="00663175"/>
    <w:rsid w:val="00663C2C"/>
    <w:rsid w:val="00697B5B"/>
    <w:rsid w:val="006A58DB"/>
    <w:rsid w:val="006A668A"/>
    <w:rsid w:val="006A6BDA"/>
    <w:rsid w:val="006C01E1"/>
    <w:rsid w:val="006C2E88"/>
    <w:rsid w:val="006C5857"/>
    <w:rsid w:val="006D12F8"/>
    <w:rsid w:val="007043AA"/>
    <w:rsid w:val="00713513"/>
    <w:rsid w:val="00721528"/>
    <w:rsid w:val="00732D03"/>
    <w:rsid w:val="00742659"/>
    <w:rsid w:val="007427ED"/>
    <w:rsid w:val="00744CAA"/>
    <w:rsid w:val="0075775F"/>
    <w:rsid w:val="00770EA8"/>
    <w:rsid w:val="00771330"/>
    <w:rsid w:val="007722EB"/>
    <w:rsid w:val="00781D1E"/>
    <w:rsid w:val="00794A1D"/>
    <w:rsid w:val="007A2277"/>
    <w:rsid w:val="007A43CE"/>
    <w:rsid w:val="007B16EA"/>
    <w:rsid w:val="007C33C8"/>
    <w:rsid w:val="007C382D"/>
    <w:rsid w:val="007D0855"/>
    <w:rsid w:val="007D2BDB"/>
    <w:rsid w:val="007E2C84"/>
    <w:rsid w:val="007E6F73"/>
    <w:rsid w:val="00800BED"/>
    <w:rsid w:val="00804B38"/>
    <w:rsid w:val="00822E6A"/>
    <w:rsid w:val="008272A9"/>
    <w:rsid w:val="00832AD3"/>
    <w:rsid w:val="00834D5B"/>
    <w:rsid w:val="00853EB5"/>
    <w:rsid w:val="00866C8F"/>
    <w:rsid w:val="00876977"/>
    <w:rsid w:val="0088788D"/>
    <w:rsid w:val="0089378D"/>
    <w:rsid w:val="008A0026"/>
    <w:rsid w:val="008A0C88"/>
    <w:rsid w:val="008A3D82"/>
    <w:rsid w:val="008B2341"/>
    <w:rsid w:val="008B2EDD"/>
    <w:rsid w:val="008B61D4"/>
    <w:rsid w:val="008F5FB0"/>
    <w:rsid w:val="00912CE9"/>
    <w:rsid w:val="0091655F"/>
    <w:rsid w:val="00917654"/>
    <w:rsid w:val="0093786E"/>
    <w:rsid w:val="00937BE4"/>
    <w:rsid w:val="009434DB"/>
    <w:rsid w:val="0094413A"/>
    <w:rsid w:val="00970C70"/>
    <w:rsid w:val="0097208D"/>
    <w:rsid w:val="00975DD5"/>
    <w:rsid w:val="00986434"/>
    <w:rsid w:val="009A6F43"/>
    <w:rsid w:val="009C2002"/>
    <w:rsid w:val="009C3F94"/>
    <w:rsid w:val="009C6A3E"/>
    <w:rsid w:val="009E12FF"/>
    <w:rsid w:val="009E4D9A"/>
    <w:rsid w:val="009F0423"/>
    <w:rsid w:val="009F2AF3"/>
    <w:rsid w:val="009F6B2F"/>
    <w:rsid w:val="00A02823"/>
    <w:rsid w:val="00A231A8"/>
    <w:rsid w:val="00A3274F"/>
    <w:rsid w:val="00A646F0"/>
    <w:rsid w:val="00A71670"/>
    <w:rsid w:val="00A76307"/>
    <w:rsid w:val="00A82ACC"/>
    <w:rsid w:val="00A83B1C"/>
    <w:rsid w:val="00A90BCD"/>
    <w:rsid w:val="00A91532"/>
    <w:rsid w:val="00AA3611"/>
    <w:rsid w:val="00AA401C"/>
    <w:rsid w:val="00AD4444"/>
    <w:rsid w:val="00AD5AE4"/>
    <w:rsid w:val="00AE1930"/>
    <w:rsid w:val="00AE1B1A"/>
    <w:rsid w:val="00AF2EB3"/>
    <w:rsid w:val="00AF46BF"/>
    <w:rsid w:val="00B0339A"/>
    <w:rsid w:val="00B30704"/>
    <w:rsid w:val="00B45DCA"/>
    <w:rsid w:val="00B47D00"/>
    <w:rsid w:val="00B554C1"/>
    <w:rsid w:val="00B56D1A"/>
    <w:rsid w:val="00B61D47"/>
    <w:rsid w:val="00B65EA7"/>
    <w:rsid w:val="00B80E63"/>
    <w:rsid w:val="00B97734"/>
    <w:rsid w:val="00BB2E4D"/>
    <w:rsid w:val="00BC0956"/>
    <w:rsid w:val="00BC14E9"/>
    <w:rsid w:val="00BC4EEE"/>
    <w:rsid w:val="00BC583C"/>
    <w:rsid w:val="00BD22C8"/>
    <w:rsid w:val="00BE5EFE"/>
    <w:rsid w:val="00BE69C6"/>
    <w:rsid w:val="00BF2699"/>
    <w:rsid w:val="00BF6CAD"/>
    <w:rsid w:val="00C0083A"/>
    <w:rsid w:val="00C04738"/>
    <w:rsid w:val="00C10E9A"/>
    <w:rsid w:val="00C2250F"/>
    <w:rsid w:val="00C235DB"/>
    <w:rsid w:val="00C72C88"/>
    <w:rsid w:val="00C760DD"/>
    <w:rsid w:val="00C8598D"/>
    <w:rsid w:val="00C8796B"/>
    <w:rsid w:val="00CB266D"/>
    <w:rsid w:val="00CF3D30"/>
    <w:rsid w:val="00D45DB8"/>
    <w:rsid w:val="00D503F6"/>
    <w:rsid w:val="00D555C7"/>
    <w:rsid w:val="00D72DFA"/>
    <w:rsid w:val="00DB2C39"/>
    <w:rsid w:val="00DB2D11"/>
    <w:rsid w:val="00DB72C7"/>
    <w:rsid w:val="00DC6344"/>
    <w:rsid w:val="00DD3AE9"/>
    <w:rsid w:val="00DE41B7"/>
    <w:rsid w:val="00E40674"/>
    <w:rsid w:val="00E41352"/>
    <w:rsid w:val="00E60907"/>
    <w:rsid w:val="00E749EA"/>
    <w:rsid w:val="00E945D2"/>
    <w:rsid w:val="00EA777B"/>
    <w:rsid w:val="00EB2937"/>
    <w:rsid w:val="00ED367C"/>
    <w:rsid w:val="00EE7271"/>
    <w:rsid w:val="00EF0925"/>
    <w:rsid w:val="00F15716"/>
    <w:rsid w:val="00F5127F"/>
    <w:rsid w:val="00F57B67"/>
    <w:rsid w:val="00F9486B"/>
    <w:rsid w:val="00FB061B"/>
    <w:rsid w:val="00FB2EEB"/>
    <w:rsid w:val="00FC2296"/>
    <w:rsid w:val="00FC70A9"/>
    <w:rsid w:val="00FC7353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3675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nthousinggroup.org.uk/protocols/kent-medway-housing-strategy-2020-2025-a-place-people-want-to-call-hom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jpells</dc:creator>
  <cp:lastModifiedBy>Helen Miller</cp:lastModifiedBy>
  <cp:revision>7</cp:revision>
  <cp:lastPrinted>2019-03-11T09:42:00Z</cp:lastPrinted>
  <dcterms:created xsi:type="dcterms:W3CDTF">2022-06-29T14:51:00Z</dcterms:created>
  <dcterms:modified xsi:type="dcterms:W3CDTF">2022-08-31T09:38:00Z</dcterms:modified>
</cp:coreProperties>
</file>