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4390EE65" w:rsidR="00B44664" w:rsidRPr="000A08C6" w:rsidRDefault="00DF015F" w:rsidP="00E30D1D">
      <w:pPr>
        <w:jc w:val="both"/>
      </w:pPr>
      <w:r w:rsidRPr="6C2E39D5">
        <w:rPr>
          <w:b/>
          <w:bCs/>
        </w:rPr>
        <w:t>Present</w:t>
      </w:r>
      <w:r w:rsidR="006029C3">
        <w:t>:</w:t>
      </w:r>
      <w:r w:rsidR="00B1540F">
        <w:t xml:space="preserve"> </w:t>
      </w:r>
      <w:r w:rsidR="009D5816">
        <w:t xml:space="preserve">Steve Martin, SHG volunteer chair for the meeting; </w:t>
      </w:r>
      <w:r w:rsidR="0093305B">
        <w:t>Emma Henry, WKHA; Mark Meredith, SHG; Maddie Kelly-Morrow, Golding; Jodie Moore, mhs; Rebecca Williams, T&amp;CH</w:t>
      </w:r>
      <w:r w:rsidR="002A374B">
        <w:t xml:space="preserve">; Corrine Beech, WKHA; Loren Paine, </w:t>
      </w:r>
      <w:r w:rsidR="008849DF">
        <w:t xml:space="preserve">Folkestone and Hythe; Vikki Perry, Ashford; </w:t>
      </w:r>
      <w:r w:rsidR="002A374B">
        <w:t xml:space="preserve">Helen Miller KHG; </w:t>
      </w:r>
    </w:p>
    <w:p w14:paraId="0DBB4997" w14:textId="479694AB" w:rsidR="00C0154C" w:rsidRPr="008F3ACD" w:rsidRDefault="00DF015F" w:rsidP="00C0154C">
      <w:r>
        <w:rPr>
          <w:b/>
        </w:rPr>
        <w:t>Apologies</w:t>
      </w:r>
      <w:r w:rsidR="007330A4">
        <w:rPr>
          <w:b/>
        </w:rPr>
        <w:t>:</w:t>
      </w:r>
      <w:r w:rsidR="00711D39">
        <w:rPr>
          <w:b/>
        </w:rPr>
        <w:t xml:space="preserve"> </w:t>
      </w:r>
      <w:r w:rsidR="008F3ACD" w:rsidRPr="008F3ACD">
        <w:t xml:space="preserve">Lewis Kinch, Optivo; Matt Smith, SHG; Vicky May; Gravesham; Sarah Leipnik, Golding; </w:t>
      </w:r>
      <w:r w:rsidR="00F960BC">
        <w:t xml:space="preserve">Tracey Bell, Gravesham; </w:t>
      </w:r>
      <w:r w:rsidR="00F97466">
        <w:t>Lin Perkins, Golding and co-chair; Louise H</w:t>
      </w:r>
      <w:r w:rsidR="00A46CEE">
        <w:t>umphrey and</w:t>
      </w:r>
      <w:r w:rsidR="00F97466">
        <w:t xml:space="preserve"> Ian Long, mhs; Michelle Thomas, Thanet; </w:t>
      </w:r>
      <w:r w:rsidR="00452245">
        <w:t xml:space="preserve">Nancy Baxendale, Optivo and co-chair; </w:t>
      </w:r>
      <w:r w:rsidR="0093305B">
        <w:t>Louise Gray, Dartford</w:t>
      </w:r>
      <w:r w:rsidR="002A374B">
        <w:t>;</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B1540F" w:rsidRPr="00733643" w14:paraId="51C7AF28" w14:textId="77777777" w:rsidTr="00B1540F">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708"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544"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B1540F">
        <w:tc>
          <w:tcPr>
            <w:tcW w:w="1560" w:type="dxa"/>
          </w:tcPr>
          <w:p w14:paraId="7BC61AE8" w14:textId="1E2E330B" w:rsidR="00B1540F" w:rsidRPr="00DD02F7" w:rsidRDefault="00B1540F" w:rsidP="00426F3D">
            <w:pPr>
              <w:rPr>
                <w:rFonts w:ascii="Arial" w:hAnsi="Arial" w:cs="Arial"/>
              </w:rPr>
            </w:pPr>
            <w:r w:rsidRPr="00DD02F7">
              <w:rPr>
                <w:rFonts w:ascii="Arial" w:hAnsi="Arial" w:cs="Arial"/>
              </w:rPr>
              <w:t>Matters Arising</w:t>
            </w:r>
          </w:p>
        </w:tc>
        <w:tc>
          <w:tcPr>
            <w:tcW w:w="9214" w:type="dxa"/>
            <w:shd w:val="clear" w:color="auto" w:fill="auto"/>
          </w:tcPr>
          <w:p w14:paraId="7A032A31" w14:textId="174B45C8" w:rsidR="00A25DCF" w:rsidRPr="00DD02F7" w:rsidRDefault="001058CE" w:rsidP="001058CE">
            <w:pPr>
              <w:jc w:val="both"/>
              <w:rPr>
                <w:rFonts w:ascii="Arial" w:hAnsi="Arial" w:cs="Arial"/>
              </w:rPr>
            </w:pPr>
            <w:r>
              <w:rPr>
                <w:rFonts w:ascii="Arial" w:hAnsi="Arial" w:cs="Arial"/>
              </w:rPr>
              <w:t>Nancy Baxendale, Lin Perkins and Beth Becks have volunteered to be co-chairs</w:t>
            </w:r>
          </w:p>
        </w:tc>
        <w:tc>
          <w:tcPr>
            <w:tcW w:w="708" w:type="dxa"/>
            <w:shd w:val="clear" w:color="auto" w:fill="auto"/>
          </w:tcPr>
          <w:p w14:paraId="6EFEEA1C" w14:textId="3843177E" w:rsidR="00B1540F" w:rsidRPr="00BE6CB8" w:rsidRDefault="00B1540F" w:rsidP="008669A9">
            <w:pPr>
              <w:jc w:val="both"/>
              <w:rPr>
                <w:rFonts w:ascii="Arial" w:hAnsi="Arial" w:cs="Arial"/>
                <w:color w:val="FF0000"/>
              </w:rPr>
            </w:pPr>
          </w:p>
        </w:tc>
        <w:tc>
          <w:tcPr>
            <w:tcW w:w="3544" w:type="dxa"/>
            <w:shd w:val="clear" w:color="auto" w:fill="auto"/>
          </w:tcPr>
          <w:p w14:paraId="44681488" w14:textId="143AE06B" w:rsidR="00B1540F" w:rsidRPr="00BE6CB8" w:rsidRDefault="00B1540F" w:rsidP="00426F3D">
            <w:pPr>
              <w:jc w:val="both"/>
              <w:rPr>
                <w:rFonts w:ascii="Arial" w:hAnsi="Arial" w:cs="Arial"/>
                <w:color w:val="FF0000"/>
              </w:rPr>
            </w:pPr>
          </w:p>
        </w:tc>
      </w:tr>
      <w:tr w:rsidR="00313B3E" w:rsidRPr="00733643" w14:paraId="1A6654C6" w14:textId="77777777" w:rsidTr="00B1540F">
        <w:tc>
          <w:tcPr>
            <w:tcW w:w="1560" w:type="dxa"/>
          </w:tcPr>
          <w:p w14:paraId="47E54FD4" w14:textId="77777777" w:rsidR="00313B3E" w:rsidRDefault="001058CE" w:rsidP="00426F3D">
            <w:pPr>
              <w:rPr>
                <w:rFonts w:ascii="Arial" w:hAnsi="Arial" w:cs="Arial"/>
              </w:rPr>
            </w:pPr>
            <w:r>
              <w:rPr>
                <w:rFonts w:ascii="Arial" w:hAnsi="Arial" w:cs="Arial"/>
              </w:rPr>
              <w:t>Which onboarding/welcome pack contents do you use &amp; why</w:t>
            </w:r>
          </w:p>
          <w:p w14:paraId="40D85D1A" w14:textId="7FB8C786" w:rsidR="0074410C" w:rsidRPr="00DD02F7" w:rsidRDefault="0074410C" w:rsidP="00426F3D">
            <w:pPr>
              <w:rPr>
                <w:rFonts w:ascii="Arial" w:hAnsi="Arial" w:cs="Arial"/>
              </w:rPr>
            </w:pPr>
            <w:r>
              <w:rPr>
                <w:rFonts w:ascii="Arial" w:hAnsi="Arial" w:cs="Arial"/>
              </w:rPr>
              <w:t>SH6</w:t>
            </w:r>
          </w:p>
        </w:tc>
        <w:tc>
          <w:tcPr>
            <w:tcW w:w="9214" w:type="dxa"/>
            <w:shd w:val="clear" w:color="auto" w:fill="auto"/>
          </w:tcPr>
          <w:p w14:paraId="267A0D1C" w14:textId="515B181C" w:rsidR="00B05B4C" w:rsidRDefault="008849DF" w:rsidP="005849FF">
            <w:pPr>
              <w:rPr>
                <w:rFonts w:ascii="Arial" w:hAnsi="Arial" w:cs="Arial"/>
              </w:rPr>
            </w:pPr>
            <w:r>
              <w:rPr>
                <w:rFonts w:ascii="Arial" w:hAnsi="Arial" w:cs="Arial"/>
              </w:rPr>
              <w:t xml:space="preserve">This is focused on </w:t>
            </w:r>
            <w:r w:rsidR="00C7657F">
              <w:rPr>
                <w:rFonts w:ascii="Arial" w:hAnsi="Arial" w:cs="Arial"/>
              </w:rPr>
              <w:t xml:space="preserve">when </w:t>
            </w:r>
            <w:r w:rsidR="009D5816">
              <w:rPr>
                <w:rFonts w:ascii="Arial" w:hAnsi="Arial" w:cs="Arial"/>
              </w:rPr>
              <w:t xml:space="preserve">the </w:t>
            </w:r>
            <w:r w:rsidR="00C7657F">
              <w:rPr>
                <w:rFonts w:ascii="Arial" w:hAnsi="Arial" w:cs="Arial"/>
              </w:rPr>
              <w:t>new tenants move</w:t>
            </w:r>
            <w:r>
              <w:rPr>
                <w:rFonts w:ascii="Arial" w:hAnsi="Arial" w:cs="Arial"/>
              </w:rPr>
              <w:t xml:space="preserve"> in.</w:t>
            </w:r>
          </w:p>
          <w:p w14:paraId="34D65AE0" w14:textId="0D67A1C1" w:rsidR="008849DF" w:rsidRDefault="008849DF" w:rsidP="005849FF">
            <w:pPr>
              <w:rPr>
                <w:rFonts w:ascii="Arial" w:hAnsi="Arial" w:cs="Arial"/>
              </w:rPr>
            </w:pPr>
            <w:r>
              <w:rPr>
                <w:rFonts w:ascii="Arial" w:hAnsi="Arial" w:cs="Arial"/>
              </w:rPr>
              <w:t xml:space="preserve">JM mhs </w:t>
            </w:r>
            <w:r w:rsidR="00C7657F">
              <w:rPr>
                <w:rFonts w:ascii="Arial" w:hAnsi="Arial" w:cs="Arial"/>
              </w:rPr>
              <w:t>is quite new to the role. They</w:t>
            </w:r>
            <w:r>
              <w:rPr>
                <w:rFonts w:ascii="Arial" w:hAnsi="Arial" w:cs="Arial"/>
              </w:rPr>
              <w:t xml:space="preserve"> did have a ve</w:t>
            </w:r>
            <w:r w:rsidR="009D5816">
              <w:rPr>
                <w:rFonts w:ascii="Arial" w:hAnsi="Arial" w:cs="Arial"/>
              </w:rPr>
              <w:t>ry detailed pack a while back but</w:t>
            </w:r>
            <w:r>
              <w:rPr>
                <w:rFonts w:ascii="Arial" w:hAnsi="Arial" w:cs="Arial"/>
              </w:rPr>
              <w:t xml:space="preserve"> </w:t>
            </w:r>
            <w:r w:rsidR="007D2FC2">
              <w:rPr>
                <w:rFonts w:ascii="Arial" w:hAnsi="Arial" w:cs="Arial"/>
              </w:rPr>
              <w:t>it’s</w:t>
            </w:r>
            <w:r>
              <w:rPr>
                <w:rFonts w:ascii="Arial" w:hAnsi="Arial" w:cs="Arial"/>
              </w:rPr>
              <w:t xml:space="preserve"> possible that it wasn’t </w:t>
            </w:r>
            <w:r w:rsidR="00C7657F">
              <w:rPr>
                <w:rFonts w:ascii="Arial" w:hAnsi="Arial" w:cs="Arial"/>
              </w:rPr>
              <w:t xml:space="preserve">being </w:t>
            </w:r>
            <w:r>
              <w:rPr>
                <w:rFonts w:ascii="Arial" w:hAnsi="Arial" w:cs="Arial"/>
              </w:rPr>
              <w:t xml:space="preserve">read. Then they had new tenants meetings but they stopped in pandemic. In the last </w:t>
            </w:r>
            <w:r w:rsidR="00C7657F">
              <w:rPr>
                <w:rFonts w:ascii="Arial" w:hAnsi="Arial" w:cs="Arial"/>
              </w:rPr>
              <w:t>couple of months they’re planning</w:t>
            </w:r>
            <w:r>
              <w:rPr>
                <w:rFonts w:ascii="Arial" w:hAnsi="Arial" w:cs="Arial"/>
              </w:rPr>
              <w:t xml:space="preserve"> sending a pdf to tenants. It covers gas meters, house admin,</w:t>
            </w:r>
            <w:r w:rsidR="004414EE">
              <w:rPr>
                <w:rFonts w:ascii="Arial" w:hAnsi="Arial" w:cs="Arial"/>
              </w:rPr>
              <w:t xml:space="preserve"> </w:t>
            </w:r>
            <w:r>
              <w:rPr>
                <w:rFonts w:ascii="Arial" w:hAnsi="Arial" w:cs="Arial"/>
              </w:rPr>
              <w:t>signpost</w:t>
            </w:r>
            <w:r w:rsidR="00C7657F">
              <w:rPr>
                <w:rFonts w:ascii="Arial" w:hAnsi="Arial" w:cs="Arial"/>
              </w:rPr>
              <w:t>s</w:t>
            </w:r>
            <w:r>
              <w:rPr>
                <w:rFonts w:ascii="Arial" w:hAnsi="Arial" w:cs="Arial"/>
              </w:rPr>
              <w:t xml:space="preserve"> to bins collection days</w:t>
            </w:r>
            <w:r w:rsidR="00C7657F">
              <w:rPr>
                <w:rFonts w:ascii="Arial" w:hAnsi="Arial" w:cs="Arial"/>
              </w:rPr>
              <w:t>, etc</w:t>
            </w:r>
            <w:r>
              <w:rPr>
                <w:rFonts w:ascii="Arial" w:hAnsi="Arial" w:cs="Arial"/>
              </w:rPr>
              <w:t xml:space="preserve">. This is very new so </w:t>
            </w:r>
            <w:r w:rsidR="00C7657F">
              <w:rPr>
                <w:rFonts w:ascii="Arial" w:hAnsi="Arial" w:cs="Arial"/>
              </w:rPr>
              <w:t xml:space="preserve">they </w:t>
            </w:r>
            <w:r>
              <w:rPr>
                <w:rFonts w:ascii="Arial" w:hAnsi="Arial" w:cs="Arial"/>
              </w:rPr>
              <w:t xml:space="preserve">will be asking the customers what they want in the pack. </w:t>
            </w:r>
          </w:p>
          <w:p w14:paraId="73BFD4DF" w14:textId="6DE10F0C" w:rsidR="008849DF" w:rsidRDefault="008849DF" w:rsidP="005849FF">
            <w:pPr>
              <w:rPr>
                <w:rFonts w:ascii="Arial" w:hAnsi="Arial" w:cs="Arial"/>
              </w:rPr>
            </w:pPr>
            <w:r>
              <w:rPr>
                <w:rFonts w:ascii="Arial" w:hAnsi="Arial" w:cs="Arial"/>
              </w:rPr>
              <w:t>EH WKHA, interest</w:t>
            </w:r>
            <w:r w:rsidR="00C7657F">
              <w:rPr>
                <w:rFonts w:ascii="Arial" w:hAnsi="Arial" w:cs="Arial"/>
              </w:rPr>
              <w:t>ing topic and hard to get right</w:t>
            </w:r>
            <w:r>
              <w:rPr>
                <w:rFonts w:ascii="Arial" w:hAnsi="Arial" w:cs="Arial"/>
              </w:rPr>
              <w:t>. T</w:t>
            </w:r>
            <w:r w:rsidR="00677426">
              <w:rPr>
                <w:rFonts w:ascii="Arial" w:hAnsi="Arial" w:cs="Arial"/>
              </w:rPr>
              <w:t>hey</w:t>
            </w:r>
            <w:r>
              <w:rPr>
                <w:rFonts w:ascii="Arial" w:hAnsi="Arial" w:cs="Arial"/>
              </w:rPr>
              <w:t xml:space="preserve"> also used to give a huge pack, then a </w:t>
            </w:r>
            <w:r w:rsidR="007D2FC2">
              <w:rPr>
                <w:rFonts w:ascii="Arial" w:hAnsi="Arial" w:cs="Arial"/>
              </w:rPr>
              <w:t>web link</w:t>
            </w:r>
            <w:r>
              <w:rPr>
                <w:rFonts w:ascii="Arial" w:hAnsi="Arial" w:cs="Arial"/>
              </w:rPr>
              <w:t xml:space="preserve"> for finding info</w:t>
            </w:r>
            <w:r w:rsidR="00C7657F">
              <w:rPr>
                <w:rFonts w:ascii="Arial" w:hAnsi="Arial" w:cs="Arial"/>
              </w:rPr>
              <w:t>rmation and that’s</w:t>
            </w:r>
            <w:r>
              <w:rPr>
                <w:rFonts w:ascii="Arial" w:hAnsi="Arial" w:cs="Arial"/>
              </w:rPr>
              <w:t xml:space="preserve"> been reviewed but not fully. They’d want to provide the </w:t>
            </w:r>
            <w:r w:rsidR="00C7657F">
              <w:rPr>
                <w:rFonts w:ascii="Arial" w:hAnsi="Arial" w:cs="Arial"/>
              </w:rPr>
              <w:t xml:space="preserve">right </w:t>
            </w:r>
            <w:r>
              <w:rPr>
                <w:rFonts w:ascii="Arial" w:hAnsi="Arial" w:cs="Arial"/>
              </w:rPr>
              <w:t>info</w:t>
            </w:r>
            <w:r w:rsidR="00C7657F">
              <w:rPr>
                <w:rFonts w:ascii="Arial" w:hAnsi="Arial" w:cs="Arial"/>
              </w:rPr>
              <w:t>rmation</w:t>
            </w:r>
            <w:r>
              <w:rPr>
                <w:rFonts w:ascii="Arial" w:hAnsi="Arial" w:cs="Arial"/>
              </w:rPr>
              <w:t xml:space="preserve"> but not overwhelm</w:t>
            </w:r>
            <w:r w:rsidR="00C7657F">
              <w:rPr>
                <w:rFonts w:ascii="Arial" w:hAnsi="Arial" w:cs="Arial"/>
              </w:rPr>
              <w:t xml:space="preserve"> tenants</w:t>
            </w:r>
            <w:r>
              <w:rPr>
                <w:rFonts w:ascii="Arial" w:hAnsi="Arial" w:cs="Arial"/>
              </w:rPr>
              <w:t xml:space="preserve">. It is important and a really big project and </w:t>
            </w:r>
            <w:r w:rsidR="00C7657F">
              <w:rPr>
                <w:rFonts w:ascii="Arial" w:hAnsi="Arial" w:cs="Arial"/>
              </w:rPr>
              <w:t xml:space="preserve">they </w:t>
            </w:r>
            <w:r>
              <w:rPr>
                <w:rFonts w:ascii="Arial" w:hAnsi="Arial" w:cs="Arial"/>
              </w:rPr>
              <w:t>want to get it right. They will introduce a housing management system and it would be useful to sign tenants up for engagement at move in.</w:t>
            </w:r>
          </w:p>
          <w:p w14:paraId="1484FA3E" w14:textId="58AD4E65" w:rsidR="008849DF" w:rsidRDefault="008849DF" w:rsidP="005849FF">
            <w:pPr>
              <w:rPr>
                <w:rFonts w:ascii="Arial" w:hAnsi="Arial" w:cs="Arial"/>
              </w:rPr>
            </w:pPr>
            <w:r>
              <w:rPr>
                <w:rFonts w:ascii="Arial" w:hAnsi="Arial" w:cs="Arial"/>
              </w:rPr>
              <w:t>SM</w:t>
            </w:r>
            <w:r w:rsidR="00677426">
              <w:rPr>
                <w:rFonts w:ascii="Arial" w:hAnsi="Arial" w:cs="Arial"/>
              </w:rPr>
              <w:t xml:space="preserve"> SHG</w:t>
            </w:r>
            <w:r>
              <w:rPr>
                <w:rFonts w:ascii="Arial" w:hAnsi="Arial" w:cs="Arial"/>
              </w:rPr>
              <w:t xml:space="preserve"> there is </w:t>
            </w:r>
            <w:r w:rsidR="00240065">
              <w:rPr>
                <w:rFonts w:ascii="Arial" w:hAnsi="Arial" w:cs="Arial"/>
              </w:rPr>
              <w:t>a huge amount to take on</w:t>
            </w:r>
            <w:r w:rsidR="00677426">
              <w:rPr>
                <w:rFonts w:ascii="Arial" w:hAnsi="Arial" w:cs="Arial"/>
              </w:rPr>
              <w:t xml:space="preserve"> when</w:t>
            </w:r>
            <w:r>
              <w:rPr>
                <w:rFonts w:ascii="Arial" w:hAnsi="Arial" w:cs="Arial"/>
              </w:rPr>
              <w:t xml:space="preserve"> moving in and they thought a later visit may be a better time to give more information</w:t>
            </w:r>
            <w:r w:rsidR="00677426">
              <w:rPr>
                <w:rFonts w:ascii="Arial" w:hAnsi="Arial" w:cs="Arial"/>
              </w:rPr>
              <w:t>. Perhaps some info</w:t>
            </w:r>
            <w:r w:rsidR="00C7657F">
              <w:rPr>
                <w:rFonts w:ascii="Arial" w:hAnsi="Arial" w:cs="Arial"/>
              </w:rPr>
              <w:t>rmation</w:t>
            </w:r>
            <w:r w:rsidR="00677426">
              <w:rPr>
                <w:rFonts w:ascii="Arial" w:hAnsi="Arial" w:cs="Arial"/>
              </w:rPr>
              <w:t xml:space="preserve"> on the day but more on a later occasion. Community investment and finding out what support tenants need when</w:t>
            </w:r>
            <w:r w:rsidR="00C7657F">
              <w:rPr>
                <w:rFonts w:ascii="Arial" w:hAnsi="Arial" w:cs="Arial"/>
              </w:rPr>
              <w:t>,</w:t>
            </w:r>
            <w:r w:rsidR="00677426">
              <w:rPr>
                <w:rFonts w:ascii="Arial" w:hAnsi="Arial" w:cs="Arial"/>
              </w:rPr>
              <w:t xml:space="preserve"> or soon after</w:t>
            </w:r>
            <w:r w:rsidR="00C7657F">
              <w:rPr>
                <w:rFonts w:ascii="Arial" w:hAnsi="Arial" w:cs="Arial"/>
              </w:rPr>
              <w:t>,</w:t>
            </w:r>
            <w:r w:rsidR="00677426">
              <w:rPr>
                <w:rFonts w:ascii="Arial" w:hAnsi="Arial" w:cs="Arial"/>
              </w:rPr>
              <w:t xml:space="preserve"> they move in is important but perhaps not on moving in day?</w:t>
            </w:r>
          </w:p>
          <w:p w14:paraId="236ADD2A" w14:textId="77777777" w:rsidR="00677426" w:rsidRDefault="00677426" w:rsidP="005849FF">
            <w:pPr>
              <w:rPr>
                <w:rFonts w:ascii="Arial" w:hAnsi="Arial" w:cs="Arial"/>
              </w:rPr>
            </w:pPr>
            <w:r>
              <w:rPr>
                <w:rFonts w:ascii="Arial" w:hAnsi="Arial" w:cs="Arial"/>
              </w:rPr>
              <w:t>EH would SHG always check vulnerability and needs on sign up? SM could be done at different times near the beginning of tenancy.</w:t>
            </w:r>
          </w:p>
          <w:p w14:paraId="3CE6D293" w14:textId="741F8740" w:rsidR="00677426" w:rsidRDefault="00677426" w:rsidP="005849FF">
            <w:pPr>
              <w:rPr>
                <w:rFonts w:ascii="Arial" w:hAnsi="Arial" w:cs="Arial"/>
              </w:rPr>
            </w:pPr>
            <w:r>
              <w:rPr>
                <w:rFonts w:ascii="Arial" w:hAnsi="Arial" w:cs="Arial"/>
              </w:rPr>
              <w:t>MM SHG</w:t>
            </w:r>
            <w:r w:rsidR="00C7657F">
              <w:rPr>
                <w:rFonts w:ascii="Arial" w:hAnsi="Arial" w:cs="Arial"/>
              </w:rPr>
              <w:t xml:space="preserve"> Uses New </w:t>
            </w:r>
            <w:r w:rsidR="007D2FC2">
              <w:rPr>
                <w:rFonts w:ascii="Arial" w:hAnsi="Arial" w:cs="Arial"/>
              </w:rPr>
              <w:t>Beginnings</w:t>
            </w:r>
            <w:r>
              <w:rPr>
                <w:rFonts w:ascii="Arial" w:hAnsi="Arial" w:cs="Arial"/>
              </w:rPr>
              <w:t xml:space="preserve"> for those with a vulnerability that checks all </w:t>
            </w:r>
            <w:r w:rsidR="00C7657F">
              <w:rPr>
                <w:rFonts w:ascii="Arial" w:hAnsi="Arial" w:cs="Arial"/>
              </w:rPr>
              <w:t xml:space="preserve">is </w:t>
            </w:r>
            <w:r>
              <w:rPr>
                <w:rFonts w:ascii="Arial" w:hAnsi="Arial" w:cs="Arial"/>
              </w:rPr>
              <w:t xml:space="preserve">on track within first 6 weeks of tenancy. This flags that contacts are made and addresses given to relevant people like GPs, social services, etc. </w:t>
            </w:r>
          </w:p>
          <w:p w14:paraId="392EC7E7" w14:textId="59666D87" w:rsidR="00C7657F" w:rsidRDefault="00C7657F" w:rsidP="005849FF">
            <w:pPr>
              <w:rPr>
                <w:rFonts w:ascii="Arial" w:hAnsi="Arial" w:cs="Arial"/>
              </w:rPr>
            </w:pPr>
          </w:p>
          <w:p w14:paraId="4984C2B6" w14:textId="54A664CA" w:rsidR="00C7657F" w:rsidRDefault="00C7657F" w:rsidP="005849FF">
            <w:pPr>
              <w:rPr>
                <w:rFonts w:ascii="Arial" w:hAnsi="Arial" w:cs="Arial"/>
              </w:rPr>
            </w:pPr>
            <w:r>
              <w:rPr>
                <w:rFonts w:ascii="Arial" w:hAnsi="Arial" w:cs="Arial"/>
              </w:rPr>
              <w:t xml:space="preserve">The group found this topic interesting and would like to consider how to share their information without too many large emails. </w:t>
            </w:r>
          </w:p>
          <w:p w14:paraId="47787F4B" w14:textId="6B9B3901" w:rsidR="00677426" w:rsidRPr="00DD02F7" w:rsidRDefault="00677426" w:rsidP="005849FF">
            <w:pPr>
              <w:rPr>
                <w:rFonts w:ascii="Arial" w:hAnsi="Arial" w:cs="Arial"/>
              </w:rPr>
            </w:pPr>
          </w:p>
        </w:tc>
        <w:tc>
          <w:tcPr>
            <w:tcW w:w="708" w:type="dxa"/>
            <w:shd w:val="clear" w:color="auto" w:fill="auto"/>
          </w:tcPr>
          <w:p w14:paraId="6A0DA2D4" w14:textId="77777777" w:rsidR="00313B3E" w:rsidRPr="00BE6CB8" w:rsidRDefault="00313B3E" w:rsidP="008669A9">
            <w:pPr>
              <w:jc w:val="both"/>
              <w:rPr>
                <w:rFonts w:ascii="Arial" w:hAnsi="Arial" w:cs="Arial"/>
                <w:color w:val="FF0000"/>
              </w:rPr>
            </w:pPr>
          </w:p>
          <w:p w14:paraId="3938ACB1" w14:textId="77777777" w:rsidR="0074410C" w:rsidRPr="00BE6CB8" w:rsidRDefault="0074410C" w:rsidP="008669A9">
            <w:pPr>
              <w:jc w:val="both"/>
              <w:rPr>
                <w:rFonts w:ascii="Arial" w:hAnsi="Arial" w:cs="Arial"/>
                <w:color w:val="FF0000"/>
              </w:rPr>
            </w:pPr>
          </w:p>
          <w:p w14:paraId="2A9A585C" w14:textId="77777777" w:rsidR="0074410C" w:rsidRPr="00BE6CB8" w:rsidRDefault="0074410C" w:rsidP="008669A9">
            <w:pPr>
              <w:jc w:val="both"/>
              <w:rPr>
                <w:rFonts w:ascii="Arial" w:hAnsi="Arial" w:cs="Arial"/>
                <w:color w:val="FF0000"/>
              </w:rPr>
            </w:pPr>
          </w:p>
          <w:p w14:paraId="71522063" w14:textId="77777777" w:rsidR="0074410C" w:rsidRPr="00BE6CB8" w:rsidRDefault="0074410C" w:rsidP="008669A9">
            <w:pPr>
              <w:jc w:val="both"/>
              <w:rPr>
                <w:rFonts w:ascii="Arial" w:hAnsi="Arial" w:cs="Arial"/>
                <w:color w:val="FF0000"/>
              </w:rPr>
            </w:pPr>
          </w:p>
          <w:p w14:paraId="210B1D26" w14:textId="77777777" w:rsidR="0074410C" w:rsidRPr="00BE6CB8" w:rsidRDefault="0074410C" w:rsidP="008669A9">
            <w:pPr>
              <w:jc w:val="both"/>
              <w:rPr>
                <w:rFonts w:ascii="Arial" w:hAnsi="Arial" w:cs="Arial"/>
                <w:color w:val="FF0000"/>
              </w:rPr>
            </w:pPr>
          </w:p>
          <w:p w14:paraId="721623A1" w14:textId="77777777" w:rsidR="0074410C" w:rsidRPr="00BE6CB8" w:rsidRDefault="0074410C" w:rsidP="008669A9">
            <w:pPr>
              <w:jc w:val="both"/>
              <w:rPr>
                <w:rFonts w:ascii="Arial" w:hAnsi="Arial" w:cs="Arial"/>
                <w:color w:val="FF0000"/>
              </w:rPr>
            </w:pPr>
          </w:p>
          <w:p w14:paraId="5539814C" w14:textId="77777777" w:rsidR="0074410C" w:rsidRPr="00BE6CB8" w:rsidRDefault="0074410C" w:rsidP="008669A9">
            <w:pPr>
              <w:jc w:val="both"/>
              <w:rPr>
                <w:rFonts w:ascii="Arial" w:hAnsi="Arial" w:cs="Arial"/>
                <w:color w:val="FF0000"/>
              </w:rPr>
            </w:pPr>
          </w:p>
          <w:p w14:paraId="06A05E24" w14:textId="77777777" w:rsidR="0074410C" w:rsidRPr="00BE6CB8" w:rsidRDefault="0074410C" w:rsidP="008669A9">
            <w:pPr>
              <w:jc w:val="both"/>
              <w:rPr>
                <w:rFonts w:ascii="Arial" w:hAnsi="Arial" w:cs="Arial"/>
                <w:color w:val="FF0000"/>
              </w:rPr>
            </w:pPr>
          </w:p>
          <w:p w14:paraId="125840B9" w14:textId="77777777" w:rsidR="0074410C" w:rsidRPr="00BE6CB8" w:rsidRDefault="0074410C" w:rsidP="008669A9">
            <w:pPr>
              <w:jc w:val="both"/>
              <w:rPr>
                <w:rFonts w:ascii="Arial" w:hAnsi="Arial" w:cs="Arial"/>
                <w:color w:val="FF0000"/>
              </w:rPr>
            </w:pPr>
          </w:p>
          <w:p w14:paraId="6D073BE1" w14:textId="77777777" w:rsidR="0074410C" w:rsidRPr="00BE6CB8" w:rsidRDefault="0074410C" w:rsidP="008669A9">
            <w:pPr>
              <w:jc w:val="both"/>
              <w:rPr>
                <w:rFonts w:ascii="Arial" w:hAnsi="Arial" w:cs="Arial"/>
                <w:color w:val="FF0000"/>
              </w:rPr>
            </w:pPr>
          </w:p>
          <w:p w14:paraId="12252EF7" w14:textId="77777777" w:rsidR="0074410C" w:rsidRPr="00BE6CB8" w:rsidRDefault="0074410C" w:rsidP="008669A9">
            <w:pPr>
              <w:jc w:val="both"/>
              <w:rPr>
                <w:rFonts w:ascii="Arial" w:hAnsi="Arial" w:cs="Arial"/>
                <w:color w:val="FF0000"/>
              </w:rPr>
            </w:pPr>
          </w:p>
          <w:p w14:paraId="29062DD5" w14:textId="77777777" w:rsidR="0074410C" w:rsidRPr="00BE6CB8" w:rsidRDefault="0074410C" w:rsidP="008669A9">
            <w:pPr>
              <w:jc w:val="both"/>
              <w:rPr>
                <w:rFonts w:ascii="Arial" w:hAnsi="Arial" w:cs="Arial"/>
                <w:color w:val="FF0000"/>
              </w:rPr>
            </w:pPr>
          </w:p>
          <w:p w14:paraId="54CC910A" w14:textId="77777777" w:rsidR="0074410C" w:rsidRPr="00BE6CB8" w:rsidRDefault="0074410C" w:rsidP="008669A9">
            <w:pPr>
              <w:jc w:val="both"/>
              <w:rPr>
                <w:rFonts w:ascii="Arial" w:hAnsi="Arial" w:cs="Arial"/>
                <w:color w:val="FF0000"/>
              </w:rPr>
            </w:pPr>
          </w:p>
          <w:p w14:paraId="619F6BEB" w14:textId="77777777" w:rsidR="0074410C" w:rsidRPr="00BE6CB8" w:rsidRDefault="0074410C" w:rsidP="008669A9">
            <w:pPr>
              <w:jc w:val="both"/>
              <w:rPr>
                <w:rFonts w:ascii="Arial" w:hAnsi="Arial" w:cs="Arial"/>
                <w:color w:val="FF0000"/>
              </w:rPr>
            </w:pPr>
          </w:p>
          <w:p w14:paraId="7B7275AE" w14:textId="77777777" w:rsidR="0074410C" w:rsidRPr="00BE6CB8" w:rsidRDefault="0074410C" w:rsidP="008669A9">
            <w:pPr>
              <w:jc w:val="both"/>
              <w:rPr>
                <w:rFonts w:ascii="Arial" w:hAnsi="Arial" w:cs="Arial"/>
                <w:color w:val="FF0000"/>
              </w:rPr>
            </w:pPr>
          </w:p>
          <w:p w14:paraId="41648A87" w14:textId="77777777" w:rsidR="0074410C" w:rsidRPr="00BE6CB8" w:rsidRDefault="0074410C" w:rsidP="008669A9">
            <w:pPr>
              <w:jc w:val="both"/>
              <w:rPr>
                <w:rFonts w:ascii="Arial" w:hAnsi="Arial" w:cs="Arial"/>
                <w:color w:val="FF0000"/>
              </w:rPr>
            </w:pPr>
          </w:p>
          <w:p w14:paraId="2445EB55" w14:textId="77777777" w:rsidR="0074410C" w:rsidRPr="00BE6CB8" w:rsidRDefault="0074410C" w:rsidP="008669A9">
            <w:pPr>
              <w:jc w:val="both"/>
              <w:rPr>
                <w:rFonts w:ascii="Arial" w:hAnsi="Arial" w:cs="Arial"/>
                <w:color w:val="FF0000"/>
              </w:rPr>
            </w:pPr>
          </w:p>
          <w:p w14:paraId="5ABA2E11" w14:textId="77777777" w:rsidR="0074410C" w:rsidRPr="00BE6CB8" w:rsidRDefault="0074410C" w:rsidP="008669A9">
            <w:pPr>
              <w:jc w:val="both"/>
              <w:rPr>
                <w:rFonts w:ascii="Arial" w:hAnsi="Arial" w:cs="Arial"/>
                <w:color w:val="FF0000"/>
              </w:rPr>
            </w:pPr>
          </w:p>
          <w:p w14:paraId="65519E58" w14:textId="77777777" w:rsidR="0074410C" w:rsidRPr="00BE6CB8" w:rsidRDefault="0074410C" w:rsidP="008669A9">
            <w:pPr>
              <w:jc w:val="both"/>
              <w:rPr>
                <w:rFonts w:ascii="Arial" w:hAnsi="Arial" w:cs="Arial"/>
                <w:color w:val="FF0000"/>
              </w:rPr>
            </w:pPr>
          </w:p>
          <w:p w14:paraId="6ED16303" w14:textId="77777777" w:rsidR="0074410C" w:rsidRPr="00BE6CB8" w:rsidRDefault="0074410C" w:rsidP="008669A9">
            <w:pPr>
              <w:jc w:val="both"/>
              <w:rPr>
                <w:rFonts w:ascii="Arial" w:hAnsi="Arial" w:cs="Arial"/>
                <w:color w:val="FF0000"/>
              </w:rPr>
            </w:pPr>
          </w:p>
          <w:p w14:paraId="56DAD8C3" w14:textId="77777777" w:rsidR="0074410C" w:rsidRPr="00BE6CB8" w:rsidRDefault="0074410C" w:rsidP="008669A9">
            <w:pPr>
              <w:jc w:val="both"/>
              <w:rPr>
                <w:rFonts w:ascii="Arial" w:hAnsi="Arial" w:cs="Arial"/>
                <w:color w:val="FF0000"/>
              </w:rPr>
            </w:pPr>
          </w:p>
          <w:p w14:paraId="3A0C92F6" w14:textId="77777777" w:rsidR="0074410C" w:rsidRPr="00BE6CB8" w:rsidRDefault="0074410C" w:rsidP="008669A9">
            <w:pPr>
              <w:jc w:val="both"/>
              <w:rPr>
                <w:rFonts w:ascii="Arial" w:hAnsi="Arial" w:cs="Arial"/>
                <w:color w:val="FF0000"/>
              </w:rPr>
            </w:pPr>
          </w:p>
          <w:p w14:paraId="29E93308" w14:textId="77777777" w:rsidR="0074410C" w:rsidRPr="00BE6CB8" w:rsidRDefault="0074410C" w:rsidP="008669A9">
            <w:pPr>
              <w:jc w:val="both"/>
              <w:rPr>
                <w:rFonts w:ascii="Arial" w:hAnsi="Arial" w:cs="Arial"/>
                <w:color w:val="FF0000"/>
              </w:rPr>
            </w:pPr>
          </w:p>
          <w:p w14:paraId="74B839B5" w14:textId="5E22C0CF" w:rsidR="0074410C" w:rsidRPr="00BE6CB8" w:rsidRDefault="0074410C" w:rsidP="008669A9">
            <w:pPr>
              <w:jc w:val="both"/>
              <w:rPr>
                <w:rFonts w:ascii="Arial" w:hAnsi="Arial" w:cs="Arial"/>
                <w:color w:val="FF0000"/>
              </w:rPr>
            </w:pPr>
          </w:p>
        </w:tc>
        <w:tc>
          <w:tcPr>
            <w:tcW w:w="3544" w:type="dxa"/>
            <w:shd w:val="clear" w:color="auto" w:fill="auto"/>
          </w:tcPr>
          <w:p w14:paraId="5A8AD04F" w14:textId="759FFF35" w:rsidR="00313B3E" w:rsidRPr="00BE6CB8" w:rsidRDefault="00313B3E" w:rsidP="00426F3D">
            <w:pPr>
              <w:jc w:val="both"/>
              <w:rPr>
                <w:rFonts w:ascii="Arial" w:hAnsi="Arial" w:cs="Arial"/>
                <w:color w:val="FF0000"/>
              </w:rPr>
            </w:pPr>
          </w:p>
        </w:tc>
      </w:tr>
      <w:tr w:rsidR="009B74AB" w:rsidRPr="00733643" w14:paraId="255F4161" w14:textId="77777777" w:rsidTr="00B1540F">
        <w:tc>
          <w:tcPr>
            <w:tcW w:w="1560" w:type="dxa"/>
          </w:tcPr>
          <w:p w14:paraId="0E49922F" w14:textId="4F5550DF" w:rsidR="009B74AB" w:rsidRDefault="001058CE" w:rsidP="00426F3D">
            <w:pPr>
              <w:rPr>
                <w:rFonts w:ascii="Arial" w:hAnsi="Arial" w:cs="Arial"/>
              </w:rPr>
            </w:pPr>
            <w:r>
              <w:rPr>
                <w:rFonts w:ascii="Arial" w:hAnsi="Arial" w:cs="Arial"/>
              </w:rPr>
              <w:lastRenderedPageBreak/>
              <w:t xml:space="preserve">Delivering the K&amp;M Housing </w:t>
            </w:r>
            <w:hyperlink r:id="rId11" w:history="1">
              <w:r w:rsidRPr="00FB1FBE">
                <w:rPr>
                  <w:rStyle w:val="Hyperlink"/>
                  <w:rFonts w:ascii="Arial" w:hAnsi="Arial" w:cs="Arial"/>
                </w:rPr>
                <w:t>Strategy</w:t>
              </w:r>
            </w:hyperlink>
          </w:p>
        </w:tc>
        <w:tc>
          <w:tcPr>
            <w:tcW w:w="9214" w:type="dxa"/>
            <w:shd w:val="clear" w:color="auto" w:fill="auto"/>
          </w:tcPr>
          <w:p w14:paraId="2CC0FDBF" w14:textId="77A33C53" w:rsidR="00B62FED" w:rsidRPr="0074410C" w:rsidRDefault="00677426" w:rsidP="00E06C13">
            <w:pPr>
              <w:rPr>
                <w:rFonts w:ascii="Arial" w:hAnsi="Arial" w:cs="Arial"/>
              </w:rPr>
            </w:pPr>
            <w:r>
              <w:rPr>
                <w:rFonts w:ascii="Arial" w:hAnsi="Arial" w:cs="Arial"/>
              </w:rPr>
              <w:t xml:space="preserve">The objectives </w:t>
            </w:r>
            <w:r w:rsidR="00C7657F">
              <w:rPr>
                <w:rFonts w:ascii="Arial" w:hAnsi="Arial" w:cs="Arial"/>
              </w:rPr>
              <w:t>from the K&amp;M Housing Strategy that are relevant to this</w:t>
            </w:r>
            <w:r>
              <w:rPr>
                <w:rFonts w:ascii="Arial" w:hAnsi="Arial" w:cs="Arial"/>
              </w:rPr>
              <w:t xml:space="preserve"> group</w:t>
            </w:r>
            <w:r w:rsidR="00C7657F">
              <w:rPr>
                <w:rFonts w:ascii="Arial" w:hAnsi="Arial" w:cs="Arial"/>
              </w:rPr>
              <w:t xml:space="preserve"> are listed at the end of the agenda. The group was asked which area it would like to start on? The group asked how delivery would be measured. HM explained that with some of the objectives </w:t>
            </w:r>
            <w:r w:rsidR="007D2FC2">
              <w:rPr>
                <w:rFonts w:ascii="Arial" w:hAnsi="Arial" w:cs="Arial"/>
              </w:rPr>
              <w:t>it’s</w:t>
            </w:r>
            <w:r w:rsidR="00C7657F">
              <w:rPr>
                <w:rFonts w:ascii="Arial" w:hAnsi="Arial" w:cs="Arial"/>
              </w:rPr>
              <w:t xml:space="preserve"> hard to give a quantitative response </w:t>
            </w:r>
            <w:r w:rsidR="004414EE">
              <w:rPr>
                <w:rFonts w:ascii="Arial" w:hAnsi="Arial" w:cs="Arial"/>
              </w:rPr>
              <w:t>but there should be an outcome</w:t>
            </w:r>
            <w:r w:rsidR="00C7657F">
              <w:rPr>
                <w:rFonts w:ascii="Arial" w:hAnsi="Arial" w:cs="Arial"/>
              </w:rPr>
              <w:t xml:space="preserve">, </w:t>
            </w:r>
            <w:r w:rsidR="0074410C">
              <w:rPr>
                <w:rFonts w:ascii="Arial" w:hAnsi="Arial" w:cs="Arial"/>
              </w:rPr>
              <w:t xml:space="preserve">which is </w:t>
            </w:r>
            <w:r w:rsidR="00C7657F">
              <w:rPr>
                <w:rFonts w:ascii="Arial" w:hAnsi="Arial" w:cs="Arial"/>
              </w:rPr>
              <w:t>more than just discussed at the meeting</w:t>
            </w:r>
            <w:r w:rsidR="004414EE">
              <w:rPr>
                <w:rFonts w:ascii="Arial" w:hAnsi="Arial" w:cs="Arial"/>
              </w:rPr>
              <w:t>.</w:t>
            </w:r>
            <w:r w:rsidR="00C7657F">
              <w:rPr>
                <w:rFonts w:ascii="Arial" w:hAnsi="Arial" w:cs="Arial"/>
              </w:rPr>
              <w:t xml:space="preserve"> It could be a soft outcome like members shared their move in packs, or shared the results of their questionnaire which enabled other members to (outcome so perhaps change their pack, tweak their questionnaire, etc.)</w:t>
            </w:r>
            <w:r w:rsidR="0074410C">
              <w:rPr>
                <w:rFonts w:ascii="Arial" w:hAnsi="Arial" w:cs="Arial"/>
              </w:rPr>
              <w:t xml:space="preserve">. It could be a more tangible outcome like wrote a guidance note on the topic (you can see examples of documents produced by sub groups here </w:t>
            </w:r>
            <w:hyperlink r:id="rId12" w:history="1">
              <w:r w:rsidR="0074410C">
                <w:rPr>
                  <w:rStyle w:val="Hyperlink"/>
                </w:rPr>
                <w:t>KHG Strategy, Protocols and Consultation Responses - Kent Housing Group</w:t>
              </w:r>
            </w:hyperlink>
            <w:r w:rsidR="0074410C">
              <w:t xml:space="preserve"> ) </w:t>
            </w:r>
            <w:r w:rsidR="0074410C" w:rsidRPr="0074410C">
              <w:rPr>
                <w:rFonts w:ascii="Arial" w:hAnsi="Arial" w:cs="Arial"/>
              </w:rPr>
              <w:t>or held an event with partners on it with the outcomes of…</w:t>
            </w:r>
          </w:p>
          <w:p w14:paraId="03908718" w14:textId="77777777" w:rsidR="0074410C" w:rsidRDefault="0074410C" w:rsidP="004414EE">
            <w:pPr>
              <w:rPr>
                <w:rFonts w:ascii="Arial" w:hAnsi="Arial" w:cs="Arial"/>
              </w:rPr>
            </w:pPr>
          </w:p>
          <w:p w14:paraId="7E5F0C7F" w14:textId="3871DE1F" w:rsidR="0074410C" w:rsidRDefault="004414EE" w:rsidP="004414EE">
            <w:pPr>
              <w:rPr>
                <w:rFonts w:ascii="Arial" w:hAnsi="Arial" w:cs="Arial"/>
                <w:color w:val="000000"/>
              </w:rPr>
            </w:pPr>
            <w:r>
              <w:rPr>
                <w:rFonts w:ascii="Arial" w:hAnsi="Arial" w:cs="Arial"/>
              </w:rPr>
              <w:t xml:space="preserve">Perhaps SH7 </w:t>
            </w:r>
            <w:r w:rsidR="0074410C">
              <w:rPr>
                <w:rFonts w:ascii="Arial" w:hAnsi="Arial" w:cs="Arial"/>
              </w:rPr>
              <w:t>‘</w:t>
            </w:r>
            <w:r w:rsidRPr="004414EE">
              <w:rPr>
                <w:rFonts w:ascii="Arial" w:hAnsi="Arial" w:cs="Arial"/>
                <w:color w:val="000000"/>
              </w:rPr>
              <w:t xml:space="preserve">Support and provide the opportunity for residents to share more effectively their voice on how their homes are managed and maintained, to provide them with confidence about their overall safety and </w:t>
            </w:r>
            <w:r w:rsidR="007D2FC2" w:rsidRPr="004414EE">
              <w:rPr>
                <w:rFonts w:ascii="Arial" w:hAnsi="Arial" w:cs="Arial"/>
                <w:color w:val="000000"/>
              </w:rPr>
              <w:t>wellbeing</w:t>
            </w:r>
            <w:r w:rsidR="0074410C">
              <w:rPr>
                <w:rFonts w:ascii="Arial" w:hAnsi="Arial" w:cs="Arial"/>
                <w:color w:val="000000"/>
              </w:rPr>
              <w:t>’ would be a start point as the group members are frequently seeking their tenants views and using them to shape services?</w:t>
            </w:r>
          </w:p>
          <w:p w14:paraId="4E21EF1D" w14:textId="14077D4F" w:rsidR="004414EE" w:rsidRDefault="004414EE" w:rsidP="004414EE">
            <w:pPr>
              <w:rPr>
                <w:rFonts w:ascii="Arial" w:hAnsi="Arial" w:cs="Arial"/>
                <w:color w:val="000000"/>
              </w:rPr>
            </w:pPr>
            <w:r>
              <w:rPr>
                <w:rFonts w:ascii="Arial" w:hAnsi="Arial" w:cs="Arial"/>
                <w:color w:val="000000"/>
              </w:rPr>
              <w:t xml:space="preserve"> </w:t>
            </w:r>
          </w:p>
          <w:p w14:paraId="47092535" w14:textId="12809458" w:rsidR="004414EE" w:rsidRDefault="004414EE" w:rsidP="004414EE">
            <w:pPr>
              <w:rPr>
                <w:rFonts w:ascii="Arial" w:hAnsi="Arial" w:cs="Arial"/>
                <w:color w:val="000000"/>
              </w:rPr>
            </w:pPr>
            <w:r>
              <w:rPr>
                <w:rFonts w:ascii="Arial" w:hAnsi="Arial" w:cs="Arial"/>
                <w:color w:val="000000"/>
              </w:rPr>
              <w:t>SM will do a MS forms survey to ask how people want to share documents. HM to circulate.</w:t>
            </w:r>
          </w:p>
          <w:p w14:paraId="50788FDB" w14:textId="504CFB46" w:rsidR="004414EE" w:rsidRDefault="004414EE" w:rsidP="004414EE">
            <w:pPr>
              <w:rPr>
                <w:rFonts w:ascii="Calibri" w:hAnsi="Calibri" w:cs="Calibri"/>
                <w:color w:val="000000"/>
              </w:rPr>
            </w:pPr>
            <w:r>
              <w:rPr>
                <w:rFonts w:ascii="Arial" w:hAnsi="Arial" w:cs="Arial"/>
                <w:color w:val="000000"/>
              </w:rPr>
              <w:t xml:space="preserve">SM some people are more focused in Kent and others stock is wider. </w:t>
            </w:r>
          </w:p>
          <w:p w14:paraId="3779C3C1" w14:textId="662EFB66" w:rsidR="00677426" w:rsidRDefault="00677426" w:rsidP="00E06C13">
            <w:pPr>
              <w:rPr>
                <w:rFonts w:ascii="Arial" w:hAnsi="Arial" w:cs="Arial"/>
              </w:rPr>
            </w:pPr>
          </w:p>
        </w:tc>
        <w:tc>
          <w:tcPr>
            <w:tcW w:w="708" w:type="dxa"/>
            <w:shd w:val="clear" w:color="auto" w:fill="auto"/>
          </w:tcPr>
          <w:p w14:paraId="6C5B418D" w14:textId="77777777" w:rsidR="009B74AB" w:rsidRPr="00BE6CB8" w:rsidRDefault="009B74AB" w:rsidP="008669A9">
            <w:pPr>
              <w:jc w:val="both"/>
              <w:rPr>
                <w:rFonts w:ascii="Arial" w:hAnsi="Arial" w:cs="Arial"/>
                <w:color w:val="FF0000"/>
              </w:rPr>
            </w:pPr>
          </w:p>
          <w:p w14:paraId="3CBA39BB" w14:textId="77777777" w:rsidR="0074410C" w:rsidRPr="00BE6CB8" w:rsidRDefault="0074410C" w:rsidP="008669A9">
            <w:pPr>
              <w:jc w:val="both"/>
              <w:rPr>
                <w:rFonts w:ascii="Arial" w:hAnsi="Arial" w:cs="Arial"/>
                <w:color w:val="FF0000"/>
              </w:rPr>
            </w:pPr>
          </w:p>
          <w:p w14:paraId="73ECD7B3" w14:textId="77777777" w:rsidR="0074410C" w:rsidRPr="00BE6CB8" w:rsidRDefault="0074410C" w:rsidP="008669A9">
            <w:pPr>
              <w:jc w:val="both"/>
              <w:rPr>
                <w:rFonts w:ascii="Arial" w:hAnsi="Arial" w:cs="Arial"/>
                <w:color w:val="FF0000"/>
              </w:rPr>
            </w:pPr>
          </w:p>
          <w:p w14:paraId="23D01B56" w14:textId="77777777" w:rsidR="0074410C" w:rsidRPr="00BE6CB8" w:rsidRDefault="0074410C" w:rsidP="008669A9">
            <w:pPr>
              <w:jc w:val="both"/>
              <w:rPr>
                <w:rFonts w:ascii="Arial" w:hAnsi="Arial" w:cs="Arial"/>
                <w:color w:val="FF0000"/>
              </w:rPr>
            </w:pPr>
          </w:p>
          <w:p w14:paraId="2A54FF50" w14:textId="77777777" w:rsidR="0074410C" w:rsidRPr="00BE6CB8" w:rsidRDefault="0074410C" w:rsidP="008669A9">
            <w:pPr>
              <w:jc w:val="both"/>
              <w:rPr>
                <w:rFonts w:ascii="Arial" w:hAnsi="Arial" w:cs="Arial"/>
                <w:color w:val="FF0000"/>
              </w:rPr>
            </w:pPr>
          </w:p>
          <w:p w14:paraId="21E672C4" w14:textId="77777777" w:rsidR="0074410C" w:rsidRPr="00BE6CB8" w:rsidRDefault="0074410C" w:rsidP="008669A9">
            <w:pPr>
              <w:jc w:val="both"/>
              <w:rPr>
                <w:rFonts w:ascii="Arial" w:hAnsi="Arial" w:cs="Arial"/>
                <w:color w:val="FF0000"/>
              </w:rPr>
            </w:pPr>
          </w:p>
          <w:p w14:paraId="1A3D3B1B" w14:textId="77777777" w:rsidR="0074410C" w:rsidRPr="00BE6CB8" w:rsidRDefault="0074410C" w:rsidP="008669A9">
            <w:pPr>
              <w:jc w:val="both"/>
              <w:rPr>
                <w:rFonts w:ascii="Arial" w:hAnsi="Arial" w:cs="Arial"/>
                <w:color w:val="FF0000"/>
              </w:rPr>
            </w:pPr>
          </w:p>
          <w:p w14:paraId="48D3441B" w14:textId="77777777" w:rsidR="0074410C" w:rsidRPr="00BE6CB8" w:rsidRDefault="0074410C" w:rsidP="008669A9">
            <w:pPr>
              <w:jc w:val="both"/>
              <w:rPr>
                <w:rFonts w:ascii="Arial" w:hAnsi="Arial" w:cs="Arial"/>
                <w:color w:val="FF0000"/>
              </w:rPr>
            </w:pPr>
          </w:p>
          <w:p w14:paraId="409CBE76" w14:textId="77777777" w:rsidR="0074410C" w:rsidRPr="00BE6CB8" w:rsidRDefault="0074410C" w:rsidP="008669A9">
            <w:pPr>
              <w:jc w:val="both"/>
              <w:rPr>
                <w:rFonts w:ascii="Arial" w:hAnsi="Arial" w:cs="Arial"/>
                <w:color w:val="FF0000"/>
              </w:rPr>
            </w:pPr>
          </w:p>
          <w:p w14:paraId="3F68DDC0" w14:textId="77777777" w:rsidR="0074410C" w:rsidRPr="00BE6CB8" w:rsidRDefault="0074410C" w:rsidP="008669A9">
            <w:pPr>
              <w:jc w:val="both"/>
              <w:rPr>
                <w:rFonts w:ascii="Arial" w:hAnsi="Arial" w:cs="Arial"/>
                <w:color w:val="FF0000"/>
              </w:rPr>
            </w:pPr>
          </w:p>
          <w:p w14:paraId="6102025D" w14:textId="77777777" w:rsidR="0074410C" w:rsidRPr="00BE6CB8" w:rsidRDefault="0074410C" w:rsidP="008669A9">
            <w:pPr>
              <w:jc w:val="both"/>
              <w:rPr>
                <w:rFonts w:ascii="Arial" w:hAnsi="Arial" w:cs="Arial"/>
                <w:color w:val="FF0000"/>
              </w:rPr>
            </w:pPr>
          </w:p>
          <w:p w14:paraId="2D406537" w14:textId="77777777" w:rsidR="0074410C" w:rsidRPr="00BE6CB8" w:rsidRDefault="0074410C" w:rsidP="008669A9">
            <w:pPr>
              <w:jc w:val="both"/>
              <w:rPr>
                <w:rFonts w:ascii="Arial" w:hAnsi="Arial" w:cs="Arial"/>
                <w:color w:val="FF0000"/>
              </w:rPr>
            </w:pPr>
          </w:p>
          <w:p w14:paraId="529C2829" w14:textId="77777777" w:rsidR="0074410C" w:rsidRPr="00BE6CB8" w:rsidRDefault="0074410C" w:rsidP="008669A9">
            <w:pPr>
              <w:jc w:val="both"/>
              <w:rPr>
                <w:rFonts w:ascii="Arial" w:hAnsi="Arial" w:cs="Arial"/>
                <w:color w:val="FF0000"/>
              </w:rPr>
            </w:pPr>
          </w:p>
          <w:p w14:paraId="14D20AFF" w14:textId="77777777" w:rsidR="0074410C" w:rsidRPr="00BE6CB8" w:rsidRDefault="0074410C" w:rsidP="008669A9">
            <w:pPr>
              <w:jc w:val="both"/>
              <w:rPr>
                <w:rFonts w:ascii="Arial" w:hAnsi="Arial" w:cs="Arial"/>
                <w:color w:val="FF0000"/>
              </w:rPr>
            </w:pPr>
          </w:p>
          <w:p w14:paraId="42ED9F06" w14:textId="0A2A4B09" w:rsidR="0074410C" w:rsidRPr="00BE6CB8" w:rsidRDefault="0074410C" w:rsidP="008669A9">
            <w:pPr>
              <w:jc w:val="both"/>
              <w:rPr>
                <w:rFonts w:ascii="Arial" w:hAnsi="Arial" w:cs="Arial"/>
                <w:color w:val="FF0000"/>
              </w:rPr>
            </w:pPr>
          </w:p>
          <w:p w14:paraId="00617902" w14:textId="77777777" w:rsidR="0074410C" w:rsidRPr="00BE6CB8" w:rsidRDefault="0074410C" w:rsidP="008669A9">
            <w:pPr>
              <w:jc w:val="both"/>
              <w:rPr>
                <w:rFonts w:ascii="Arial" w:hAnsi="Arial" w:cs="Arial"/>
                <w:color w:val="FF0000"/>
              </w:rPr>
            </w:pPr>
          </w:p>
          <w:p w14:paraId="651B7343" w14:textId="6EB11046" w:rsidR="0074410C" w:rsidRPr="00BE6CB8" w:rsidRDefault="0074410C" w:rsidP="008669A9">
            <w:pPr>
              <w:jc w:val="both"/>
              <w:rPr>
                <w:rFonts w:ascii="Arial" w:hAnsi="Arial" w:cs="Arial"/>
                <w:color w:val="FF0000"/>
              </w:rPr>
            </w:pPr>
            <w:r w:rsidRPr="00BE6CB8">
              <w:rPr>
                <w:rFonts w:ascii="Arial" w:hAnsi="Arial" w:cs="Arial"/>
                <w:color w:val="FF0000"/>
              </w:rPr>
              <w:t>SM</w:t>
            </w:r>
          </w:p>
          <w:p w14:paraId="5557A32C" w14:textId="766D95DF" w:rsidR="0074410C" w:rsidRPr="00BE6CB8" w:rsidRDefault="0074410C" w:rsidP="008669A9">
            <w:pPr>
              <w:jc w:val="both"/>
              <w:rPr>
                <w:rFonts w:ascii="Arial" w:hAnsi="Arial" w:cs="Arial"/>
                <w:color w:val="FF0000"/>
              </w:rPr>
            </w:pPr>
          </w:p>
        </w:tc>
        <w:tc>
          <w:tcPr>
            <w:tcW w:w="3544" w:type="dxa"/>
            <w:shd w:val="clear" w:color="auto" w:fill="auto"/>
          </w:tcPr>
          <w:p w14:paraId="473E9505" w14:textId="77777777" w:rsidR="009B74AB" w:rsidRPr="00BE6CB8" w:rsidRDefault="009B74AB" w:rsidP="00426F3D">
            <w:pPr>
              <w:jc w:val="both"/>
              <w:rPr>
                <w:rFonts w:ascii="Arial" w:hAnsi="Arial" w:cs="Arial"/>
                <w:color w:val="FF0000"/>
              </w:rPr>
            </w:pPr>
          </w:p>
          <w:p w14:paraId="6454C0E2" w14:textId="77777777" w:rsidR="0074410C" w:rsidRPr="00BE6CB8" w:rsidRDefault="0074410C" w:rsidP="00426F3D">
            <w:pPr>
              <w:jc w:val="both"/>
              <w:rPr>
                <w:rFonts w:ascii="Arial" w:hAnsi="Arial" w:cs="Arial"/>
                <w:color w:val="FF0000"/>
              </w:rPr>
            </w:pPr>
          </w:p>
          <w:p w14:paraId="12141AE3" w14:textId="77777777" w:rsidR="0074410C" w:rsidRPr="00BE6CB8" w:rsidRDefault="0074410C" w:rsidP="00426F3D">
            <w:pPr>
              <w:jc w:val="both"/>
              <w:rPr>
                <w:rFonts w:ascii="Arial" w:hAnsi="Arial" w:cs="Arial"/>
                <w:color w:val="FF0000"/>
              </w:rPr>
            </w:pPr>
          </w:p>
          <w:p w14:paraId="2DE98EF2" w14:textId="77777777" w:rsidR="0074410C" w:rsidRPr="00BE6CB8" w:rsidRDefault="0074410C" w:rsidP="00426F3D">
            <w:pPr>
              <w:jc w:val="both"/>
              <w:rPr>
                <w:rFonts w:ascii="Arial" w:hAnsi="Arial" w:cs="Arial"/>
                <w:color w:val="FF0000"/>
              </w:rPr>
            </w:pPr>
          </w:p>
          <w:p w14:paraId="19487ACA" w14:textId="77777777" w:rsidR="0074410C" w:rsidRPr="00BE6CB8" w:rsidRDefault="0074410C" w:rsidP="00426F3D">
            <w:pPr>
              <w:jc w:val="both"/>
              <w:rPr>
                <w:rFonts w:ascii="Arial" w:hAnsi="Arial" w:cs="Arial"/>
                <w:color w:val="FF0000"/>
              </w:rPr>
            </w:pPr>
          </w:p>
          <w:p w14:paraId="6227169A" w14:textId="77777777" w:rsidR="0074410C" w:rsidRPr="00BE6CB8" w:rsidRDefault="0074410C" w:rsidP="00426F3D">
            <w:pPr>
              <w:jc w:val="both"/>
              <w:rPr>
                <w:rFonts w:ascii="Arial" w:hAnsi="Arial" w:cs="Arial"/>
                <w:color w:val="FF0000"/>
              </w:rPr>
            </w:pPr>
          </w:p>
          <w:p w14:paraId="6FCEE289" w14:textId="77777777" w:rsidR="0074410C" w:rsidRPr="00BE6CB8" w:rsidRDefault="0074410C" w:rsidP="00426F3D">
            <w:pPr>
              <w:jc w:val="both"/>
              <w:rPr>
                <w:rFonts w:ascii="Arial" w:hAnsi="Arial" w:cs="Arial"/>
                <w:color w:val="FF0000"/>
              </w:rPr>
            </w:pPr>
          </w:p>
          <w:p w14:paraId="65B7E4FD" w14:textId="77777777" w:rsidR="0074410C" w:rsidRPr="00BE6CB8" w:rsidRDefault="0074410C" w:rsidP="00426F3D">
            <w:pPr>
              <w:jc w:val="both"/>
              <w:rPr>
                <w:rFonts w:ascii="Arial" w:hAnsi="Arial" w:cs="Arial"/>
                <w:color w:val="FF0000"/>
              </w:rPr>
            </w:pPr>
          </w:p>
          <w:p w14:paraId="6CC3335E" w14:textId="77777777" w:rsidR="0074410C" w:rsidRPr="00BE6CB8" w:rsidRDefault="0074410C" w:rsidP="00426F3D">
            <w:pPr>
              <w:jc w:val="both"/>
              <w:rPr>
                <w:rFonts w:ascii="Arial" w:hAnsi="Arial" w:cs="Arial"/>
                <w:color w:val="FF0000"/>
              </w:rPr>
            </w:pPr>
          </w:p>
          <w:p w14:paraId="12AE6AAD" w14:textId="77777777" w:rsidR="0074410C" w:rsidRPr="00BE6CB8" w:rsidRDefault="0074410C" w:rsidP="00426F3D">
            <w:pPr>
              <w:jc w:val="both"/>
              <w:rPr>
                <w:rFonts w:ascii="Arial" w:hAnsi="Arial" w:cs="Arial"/>
                <w:color w:val="FF0000"/>
              </w:rPr>
            </w:pPr>
          </w:p>
          <w:p w14:paraId="6069BBF8" w14:textId="77777777" w:rsidR="0074410C" w:rsidRPr="00BE6CB8" w:rsidRDefault="0074410C" w:rsidP="00426F3D">
            <w:pPr>
              <w:jc w:val="both"/>
              <w:rPr>
                <w:rFonts w:ascii="Arial" w:hAnsi="Arial" w:cs="Arial"/>
                <w:color w:val="FF0000"/>
              </w:rPr>
            </w:pPr>
          </w:p>
          <w:p w14:paraId="08BC9BAA" w14:textId="77777777" w:rsidR="0074410C" w:rsidRPr="00BE6CB8" w:rsidRDefault="0074410C" w:rsidP="00426F3D">
            <w:pPr>
              <w:jc w:val="both"/>
              <w:rPr>
                <w:rFonts w:ascii="Arial" w:hAnsi="Arial" w:cs="Arial"/>
                <w:color w:val="FF0000"/>
              </w:rPr>
            </w:pPr>
          </w:p>
          <w:p w14:paraId="44912262" w14:textId="648E3939" w:rsidR="0074410C" w:rsidRPr="00BE6CB8" w:rsidRDefault="0074410C" w:rsidP="00426F3D">
            <w:pPr>
              <w:jc w:val="both"/>
              <w:rPr>
                <w:rFonts w:ascii="Arial" w:hAnsi="Arial" w:cs="Arial"/>
                <w:color w:val="FF0000"/>
              </w:rPr>
            </w:pPr>
          </w:p>
          <w:p w14:paraId="1C66FFCF" w14:textId="77777777" w:rsidR="0074410C" w:rsidRPr="00BE6CB8" w:rsidRDefault="0074410C" w:rsidP="00426F3D">
            <w:pPr>
              <w:jc w:val="both"/>
              <w:rPr>
                <w:rFonts w:ascii="Arial" w:hAnsi="Arial" w:cs="Arial"/>
                <w:color w:val="FF0000"/>
              </w:rPr>
            </w:pPr>
          </w:p>
          <w:p w14:paraId="0278E086" w14:textId="33028C2D" w:rsidR="0074410C" w:rsidRPr="00BE6CB8" w:rsidRDefault="0074410C" w:rsidP="00426F3D">
            <w:pPr>
              <w:jc w:val="both"/>
              <w:rPr>
                <w:rFonts w:ascii="Arial" w:hAnsi="Arial" w:cs="Arial"/>
                <w:color w:val="FF0000"/>
              </w:rPr>
            </w:pPr>
          </w:p>
          <w:p w14:paraId="1E1BA395" w14:textId="75BC1AD4" w:rsidR="0074410C" w:rsidRPr="00BE6CB8" w:rsidRDefault="0074410C" w:rsidP="00426F3D">
            <w:pPr>
              <w:jc w:val="both"/>
              <w:rPr>
                <w:rFonts w:ascii="Arial" w:hAnsi="Arial" w:cs="Arial"/>
                <w:color w:val="FF0000"/>
              </w:rPr>
            </w:pPr>
            <w:r w:rsidRPr="00BE6CB8">
              <w:rPr>
                <w:rFonts w:ascii="Arial" w:hAnsi="Arial" w:cs="Arial"/>
                <w:color w:val="FF0000"/>
              </w:rPr>
              <w:t xml:space="preserve">Create an MS form to seek </w:t>
            </w:r>
            <w:r w:rsidR="007D2FC2" w:rsidRPr="00BE6CB8">
              <w:rPr>
                <w:rFonts w:ascii="Arial" w:hAnsi="Arial" w:cs="Arial"/>
                <w:color w:val="FF0000"/>
              </w:rPr>
              <w:t>members’</w:t>
            </w:r>
            <w:r w:rsidRPr="00BE6CB8">
              <w:rPr>
                <w:rFonts w:ascii="Arial" w:hAnsi="Arial" w:cs="Arial"/>
                <w:color w:val="FF0000"/>
              </w:rPr>
              <w:t xml:space="preserve"> views on how to share documents. </w:t>
            </w:r>
            <w:r w:rsidR="007D2FC2" w:rsidRPr="00BE6CB8">
              <w:rPr>
                <w:rFonts w:ascii="Arial" w:hAnsi="Arial" w:cs="Arial"/>
                <w:color w:val="FF0000"/>
              </w:rPr>
              <w:t>etc.</w:t>
            </w:r>
          </w:p>
        </w:tc>
      </w:tr>
      <w:tr w:rsidR="00313B3E" w:rsidRPr="00733643" w14:paraId="1633BA25" w14:textId="77777777" w:rsidTr="00B1540F">
        <w:tc>
          <w:tcPr>
            <w:tcW w:w="1560" w:type="dxa"/>
          </w:tcPr>
          <w:p w14:paraId="67F8D6EA" w14:textId="77777777" w:rsidR="00313B3E" w:rsidRDefault="001058CE" w:rsidP="00426F3D">
            <w:pPr>
              <w:rPr>
                <w:rFonts w:ascii="Arial" w:hAnsi="Arial" w:cs="Arial"/>
              </w:rPr>
            </w:pPr>
            <w:r>
              <w:rPr>
                <w:rFonts w:ascii="Arial" w:hAnsi="Arial" w:cs="Arial"/>
              </w:rPr>
              <w:t>Being Safe in Your Home – meeting tenants needs</w:t>
            </w:r>
          </w:p>
          <w:p w14:paraId="01623B05" w14:textId="77777777" w:rsidR="0074410C" w:rsidRDefault="0074410C" w:rsidP="00426F3D">
            <w:pPr>
              <w:rPr>
                <w:rFonts w:ascii="Arial" w:hAnsi="Arial" w:cs="Arial"/>
              </w:rPr>
            </w:pPr>
            <w:r>
              <w:rPr>
                <w:rFonts w:ascii="Arial" w:hAnsi="Arial" w:cs="Arial"/>
              </w:rPr>
              <w:t>SH1,6 &amp; 7</w:t>
            </w:r>
          </w:p>
          <w:p w14:paraId="0D23A3B1" w14:textId="64503FB8" w:rsidR="0074410C" w:rsidRDefault="0074410C" w:rsidP="00426F3D">
            <w:pPr>
              <w:rPr>
                <w:rFonts w:ascii="Arial" w:hAnsi="Arial" w:cs="Arial"/>
              </w:rPr>
            </w:pPr>
            <w:r>
              <w:rPr>
                <w:rFonts w:ascii="Arial" w:hAnsi="Arial" w:cs="Arial"/>
              </w:rPr>
              <w:t>A8</w:t>
            </w:r>
          </w:p>
        </w:tc>
        <w:tc>
          <w:tcPr>
            <w:tcW w:w="9214" w:type="dxa"/>
            <w:shd w:val="clear" w:color="auto" w:fill="auto"/>
          </w:tcPr>
          <w:p w14:paraId="69F183D4" w14:textId="194039A0" w:rsidR="00726406" w:rsidRDefault="00BB27BC" w:rsidP="00726406">
            <w:pPr>
              <w:rPr>
                <w:rFonts w:ascii="Arial" w:hAnsi="Arial" w:cs="Arial"/>
              </w:rPr>
            </w:pPr>
            <w:r>
              <w:rPr>
                <w:rFonts w:ascii="Arial" w:hAnsi="Arial" w:cs="Arial"/>
              </w:rPr>
              <w:t>T</w:t>
            </w:r>
            <w:r w:rsidR="004414EE">
              <w:rPr>
                <w:rFonts w:ascii="Arial" w:hAnsi="Arial" w:cs="Arial"/>
              </w:rPr>
              <w:t xml:space="preserve">here is </w:t>
            </w:r>
            <w:r w:rsidR="00FB1FBE">
              <w:rPr>
                <w:rFonts w:ascii="Arial" w:hAnsi="Arial" w:cs="Arial"/>
              </w:rPr>
              <w:t>the idea</w:t>
            </w:r>
            <w:r w:rsidR="009C07B2">
              <w:rPr>
                <w:rFonts w:ascii="Arial" w:hAnsi="Arial" w:cs="Arial"/>
              </w:rPr>
              <w:t xml:space="preserve"> of Being Safe in Your Home and find</w:t>
            </w:r>
            <w:r w:rsidR="0074410C">
              <w:rPr>
                <w:rFonts w:ascii="Arial" w:hAnsi="Arial" w:cs="Arial"/>
              </w:rPr>
              <w:t>ing</w:t>
            </w:r>
            <w:r w:rsidR="009C07B2">
              <w:rPr>
                <w:rFonts w:ascii="Arial" w:hAnsi="Arial" w:cs="Arial"/>
              </w:rPr>
              <w:t xml:space="preserve"> w</w:t>
            </w:r>
            <w:r>
              <w:rPr>
                <w:rFonts w:ascii="Arial" w:hAnsi="Arial" w:cs="Arial"/>
              </w:rPr>
              <w:t>ays to meet your tenants’ needs in</w:t>
            </w:r>
            <w:r>
              <w:rPr>
                <w:rFonts w:ascii="Arial" w:hAnsi="Arial" w:cs="Arial"/>
              </w:rPr>
              <w:t xml:space="preserve"> the social housing white paper</w:t>
            </w:r>
            <w:r>
              <w:rPr>
                <w:rFonts w:ascii="Arial" w:hAnsi="Arial" w:cs="Arial"/>
              </w:rPr>
              <w:t xml:space="preserve">. </w:t>
            </w:r>
          </w:p>
          <w:p w14:paraId="5D2067E9" w14:textId="312A321B" w:rsidR="009C07B2" w:rsidRDefault="009C07B2" w:rsidP="00726406">
            <w:pPr>
              <w:rPr>
                <w:rFonts w:ascii="Arial" w:hAnsi="Arial" w:cs="Arial"/>
              </w:rPr>
            </w:pPr>
            <w:r>
              <w:rPr>
                <w:rFonts w:ascii="Arial" w:hAnsi="Arial" w:cs="Arial"/>
              </w:rPr>
              <w:t>SM they did 5 building safety projects and started an involvement strategy to work with tenants on topics like sustainability, fire safety, asbestos, etc. to help tenants understand the issues. They’ve asked what information that people want, across the tenures, and foun</w:t>
            </w:r>
            <w:r w:rsidR="0074410C">
              <w:rPr>
                <w:rFonts w:ascii="Arial" w:hAnsi="Arial" w:cs="Arial"/>
              </w:rPr>
              <w:t>d that people want the same information across the ten</w:t>
            </w:r>
            <w:r>
              <w:rPr>
                <w:rFonts w:ascii="Arial" w:hAnsi="Arial" w:cs="Arial"/>
              </w:rPr>
              <w:t>ure</w:t>
            </w:r>
            <w:r w:rsidR="0074410C">
              <w:rPr>
                <w:rFonts w:ascii="Arial" w:hAnsi="Arial" w:cs="Arial"/>
              </w:rPr>
              <w:t>s</w:t>
            </w:r>
            <w:r>
              <w:rPr>
                <w:rFonts w:ascii="Arial" w:hAnsi="Arial" w:cs="Arial"/>
              </w:rPr>
              <w:t>. This helps address any stigma between tenures.</w:t>
            </w:r>
            <w:r w:rsidR="00FB1FBE">
              <w:rPr>
                <w:rFonts w:ascii="Arial" w:hAnsi="Arial" w:cs="Arial"/>
              </w:rPr>
              <w:t xml:space="preserve"> </w:t>
            </w:r>
            <w:hyperlink r:id="rId13" w:history="1">
              <w:r w:rsidR="00FB1FBE">
                <w:rPr>
                  <w:rStyle w:val="Hyperlink"/>
                </w:rPr>
                <w:t>Resident Involvement Library (shgroup.org.uk)</w:t>
              </w:r>
            </w:hyperlink>
          </w:p>
          <w:p w14:paraId="692CABE1" w14:textId="1EEE70CB" w:rsidR="009C07B2" w:rsidRDefault="00BB27BC" w:rsidP="00726406">
            <w:pPr>
              <w:rPr>
                <w:rFonts w:ascii="Arial" w:hAnsi="Arial" w:cs="Arial"/>
              </w:rPr>
            </w:pPr>
            <w:r>
              <w:rPr>
                <w:rFonts w:ascii="Arial" w:hAnsi="Arial" w:cs="Arial"/>
              </w:rPr>
              <w:t>M</w:t>
            </w:r>
            <w:r w:rsidR="009C07B2">
              <w:rPr>
                <w:rFonts w:ascii="Arial" w:hAnsi="Arial" w:cs="Arial"/>
              </w:rPr>
              <w:t>K-M they’ve been pulling advice and support pages online. They’ve shared infor</w:t>
            </w:r>
            <w:r w:rsidR="00FB1FBE">
              <w:rPr>
                <w:rFonts w:ascii="Arial" w:hAnsi="Arial" w:cs="Arial"/>
              </w:rPr>
              <w:t>mation</w:t>
            </w:r>
            <w:r w:rsidR="009C07B2">
              <w:rPr>
                <w:rFonts w:ascii="Arial" w:hAnsi="Arial" w:cs="Arial"/>
              </w:rPr>
              <w:t>, for example on fire risk assessments</w:t>
            </w:r>
            <w:r w:rsidR="00FB1FBE">
              <w:rPr>
                <w:rFonts w:ascii="Arial" w:hAnsi="Arial" w:cs="Arial"/>
              </w:rPr>
              <w:t>,</w:t>
            </w:r>
            <w:r w:rsidR="009C07B2">
              <w:rPr>
                <w:rFonts w:ascii="Arial" w:hAnsi="Arial" w:cs="Arial"/>
              </w:rPr>
              <w:t xml:space="preserve"> and then the actions they will be taking. </w:t>
            </w:r>
            <w:hyperlink r:id="rId14" w:history="1">
              <w:r w:rsidR="00FB1FBE">
                <w:rPr>
                  <w:rStyle w:val="Hyperlink"/>
                </w:rPr>
                <w:t>Home Support and Advice for Golding Homes Residents | Golding Homes</w:t>
              </w:r>
            </w:hyperlink>
            <w:r w:rsidR="00FB1FBE">
              <w:rPr>
                <w:rFonts w:ascii="Arial" w:hAnsi="Arial" w:cs="Arial"/>
              </w:rPr>
              <w:t xml:space="preserve"> </w:t>
            </w:r>
          </w:p>
          <w:p w14:paraId="7EF49541" w14:textId="77777777" w:rsidR="009C07B2" w:rsidRDefault="009C07B2" w:rsidP="00726406">
            <w:pPr>
              <w:rPr>
                <w:rFonts w:ascii="Arial" w:hAnsi="Arial" w:cs="Arial"/>
              </w:rPr>
            </w:pPr>
            <w:r>
              <w:rPr>
                <w:rFonts w:ascii="Arial" w:hAnsi="Arial" w:cs="Arial"/>
              </w:rPr>
              <w:t xml:space="preserve">CB working alongside building safety manager they’ve conducted surveys of high risk buildings and there is ongoing communications to support the works. They are working on building safety and how to communicate on it. </w:t>
            </w:r>
          </w:p>
          <w:p w14:paraId="22132C1B" w14:textId="77777777" w:rsidR="009C07B2" w:rsidRDefault="009C07B2" w:rsidP="009C07B2">
            <w:pPr>
              <w:rPr>
                <w:rFonts w:ascii="Arial" w:hAnsi="Arial" w:cs="Arial"/>
              </w:rPr>
            </w:pPr>
            <w:r>
              <w:rPr>
                <w:rFonts w:ascii="Arial" w:hAnsi="Arial" w:cs="Arial"/>
              </w:rPr>
              <w:t xml:space="preserve">EH the STAR survey showed a priority around doors and windows for safety and also for keeping warm. They will be doing some work around windows and doors. </w:t>
            </w:r>
          </w:p>
          <w:p w14:paraId="0FDFCD09" w14:textId="6AAC810A" w:rsidR="009C07B2" w:rsidRDefault="009C07B2" w:rsidP="009C07B2">
            <w:pPr>
              <w:rPr>
                <w:rFonts w:ascii="Arial" w:hAnsi="Arial" w:cs="Arial"/>
              </w:rPr>
            </w:pPr>
            <w:r>
              <w:rPr>
                <w:rFonts w:ascii="Arial" w:hAnsi="Arial" w:cs="Arial"/>
              </w:rPr>
              <w:t xml:space="preserve">SM the Building Safety bill are is changing fast and </w:t>
            </w:r>
            <w:r w:rsidR="007D2FC2">
              <w:rPr>
                <w:rFonts w:ascii="Arial" w:hAnsi="Arial" w:cs="Arial"/>
              </w:rPr>
              <w:t>it’s</w:t>
            </w:r>
            <w:r>
              <w:rPr>
                <w:rFonts w:ascii="Arial" w:hAnsi="Arial" w:cs="Arial"/>
              </w:rPr>
              <w:t xml:space="preserve"> important to keep up to date. Their Homeowners panel are raising questions and they are forming a panel around </w:t>
            </w:r>
            <w:r>
              <w:rPr>
                <w:rFonts w:ascii="Arial" w:hAnsi="Arial" w:cs="Arial"/>
              </w:rPr>
              <w:lastRenderedPageBreak/>
              <w:t xml:space="preserve">understanding the costs. The panel has officers, head of home </w:t>
            </w:r>
            <w:r w:rsidR="007D2FC2">
              <w:rPr>
                <w:rFonts w:ascii="Arial" w:hAnsi="Arial" w:cs="Arial"/>
              </w:rPr>
              <w:t>owners’</w:t>
            </w:r>
            <w:r>
              <w:rPr>
                <w:rFonts w:ascii="Arial" w:hAnsi="Arial" w:cs="Arial"/>
              </w:rPr>
              <w:t xml:space="preserve"> team, and residents. Residents are welcome to chai</w:t>
            </w:r>
            <w:r w:rsidR="00FB1FBE">
              <w:rPr>
                <w:rFonts w:ascii="Arial" w:hAnsi="Arial" w:cs="Arial"/>
              </w:rPr>
              <w:t xml:space="preserve">r it. </w:t>
            </w:r>
            <w:hyperlink r:id="rId15" w:history="1">
              <w:r w:rsidR="00FB1FBE">
                <w:rPr>
                  <w:rStyle w:val="Hyperlink"/>
                </w:rPr>
                <w:t>Building safety and governm</w:t>
              </w:r>
              <w:r w:rsidR="00FB1FBE">
                <w:rPr>
                  <w:rStyle w:val="Hyperlink"/>
                </w:rPr>
                <w:t>e</w:t>
              </w:r>
              <w:r w:rsidR="00FB1FBE">
                <w:rPr>
                  <w:rStyle w:val="Hyperlink"/>
                </w:rPr>
                <w:t>nt advice (shgroup.org.uk)</w:t>
              </w:r>
            </w:hyperlink>
          </w:p>
          <w:p w14:paraId="2B4B77AC" w14:textId="11F21A18" w:rsidR="009C07B2" w:rsidRDefault="009C07B2" w:rsidP="009C07B2">
            <w:pPr>
              <w:rPr>
                <w:rFonts w:ascii="Arial" w:hAnsi="Arial" w:cs="Arial"/>
              </w:rPr>
            </w:pPr>
          </w:p>
        </w:tc>
        <w:tc>
          <w:tcPr>
            <w:tcW w:w="708" w:type="dxa"/>
            <w:shd w:val="clear" w:color="auto" w:fill="auto"/>
          </w:tcPr>
          <w:p w14:paraId="093AC812" w14:textId="3250B798" w:rsidR="00313B3E" w:rsidRPr="00BE6CB8" w:rsidRDefault="00313B3E" w:rsidP="008669A9">
            <w:pPr>
              <w:jc w:val="both"/>
              <w:rPr>
                <w:rFonts w:ascii="Arial" w:hAnsi="Arial" w:cs="Arial"/>
                <w:color w:val="FF0000"/>
              </w:rPr>
            </w:pPr>
          </w:p>
        </w:tc>
        <w:tc>
          <w:tcPr>
            <w:tcW w:w="3544" w:type="dxa"/>
            <w:shd w:val="clear" w:color="auto" w:fill="auto"/>
          </w:tcPr>
          <w:p w14:paraId="2F1A1210" w14:textId="178A5E4F" w:rsidR="00313B3E" w:rsidRPr="00BE6CB8" w:rsidRDefault="00313B3E" w:rsidP="00426F3D">
            <w:pPr>
              <w:jc w:val="both"/>
              <w:rPr>
                <w:rFonts w:ascii="Arial" w:hAnsi="Arial" w:cs="Arial"/>
                <w:color w:val="FF0000"/>
              </w:rPr>
            </w:pPr>
          </w:p>
        </w:tc>
      </w:tr>
      <w:tr w:rsidR="001058CE" w:rsidRPr="00733643" w14:paraId="3ECBED1F" w14:textId="77777777" w:rsidTr="00B1540F">
        <w:tc>
          <w:tcPr>
            <w:tcW w:w="1560" w:type="dxa"/>
          </w:tcPr>
          <w:p w14:paraId="70A0CD67" w14:textId="00F33858" w:rsidR="001058CE" w:rsidRDefault="001058CE" w:rsidP="00426F3D">
            <w:pPr>
              <w:rPr>
                <w:rFonts w:ascii="Arial" w:hAnsi="Arial" w:cs="Arial"/>
              </w:rPr>
            </w:pPr>
            <w:r>
              <w:rPr>
                <w:rFonts w:ascii="Arial" w:hAnsi="Arial" w:cs="Arial"/>
              </w:rPr>
              <w:t>Becoming Bid ready</w:t>
            </w:r>
          </w:p>
        </w:tc>
        <w:tc>
          <w:tcPr>
            <w:tcW w:w="9214" w:type="dxa"/>
            <w:shd w:val="clear" w:color="auto" w:fill="auto"/>
          </w:tcPr>
          <w:p w14:paraId="1C140241" w14:textId="1AC7AED3" w:rsidR="00FB1FBE" w:rsidRPr="00FB1FBE" w:rsidRDefault="00FB1FBE" w:rsidP="00FB1FBE">
            <w:pPr>
              <w:jc w:val="both"/>
              <w:rPr>
                <w:rFonts w:ascii="Arial" w:hAnsi="Arial" w:cs="Arial"/>
              </w:rPr>
            </w:pPr>
            <w:r w:rsidRPr="00FB1FBE">
              <w:rPr>
                <w:rFonts w:ascii="Arial" w:hAnsi="Arial" w:cs="Arial"/>
              </w:rPr>
              <w:t xml:space="preserve">HM explained that when government funding </w:t>
            </w:r>
            <w:r>
              <w:rPr>
                <w:rFonts w:ascii="Arial" w:hAnsi="Arial" w:cs="Arial"/>
              </w:rPr>
              <w:t xml:space="preserve">often comes with </w:t>
            </w:r>
            <w:r w:rsidRPr="00FB1FBE">
              <w:rPr>
                <w:rFonts w:ascii="Arial" w:hAnsi="Arial" w:cs="Arial"/>
              </w:rPr>
              <w:t xml:space="preserve">a very short timescale. Funders tend to favour joint bids. It is hard for organisations to mobilise themselves to bid in time and harder yet when more than one organisation is involved. The </w:t>
            </w:r>
            <w:r>
              <w:rPr>
                <w:rFonts w:ascii="Arial" w:hAnsi="Arial" w:cs="Arial"/>
              </w:rPr>
              <w:t xml:space="preserve">KHG </w:t>
            </w:r>
            <w:r w:rsidRPr="00FB1FBE">
              <w:rPr>
                <w:rFonts w:ascii="Arial" w:hAnsi="Arial" w:cs="Arial"/>
              </w:rPr>
              <w:t xml:space="preserve">Board has asked each group was asked to identify the topics they’d want to run projects on, write a scope for them, and let the Board know the topic and any help needed around research. </w:t>
            </w:r>
          </w:p>
          <w:p w14:paraId="459A8CAA" w14:textId="7DD900FB" w:rsidR="001058CE" w:rsidRDefault="001058CE" w:rsidP="00726406">
            <w:pPr>
              <w:rPr>
                <w:rFonts w:ascii="Arial" w:hAnsi="Arial" w:cs="Arial"/>
              </w:rPr>
            </w:pPr>
          </w:p>
          <w:p w14:paraId="0F3BEE85" w14:textId="3B2B25F5" w:rsidR="00FB1FBE" w:rsidRDefault="009C07B2" w:rsidP="00726406">
            <w:pPr>
              <w:rPr>
                <w:rFonts w:ascii="Arial" w:hAnsi="Arial" w:cs="Arial"/>
              </w:rPr>
            </w:pPr>
            <w:r>
              <w:rPr>
                <w:rFonts w:ascii="Arial" w:hAnsi="Arial" w:cs="Arial"/>
              </w:rPr>
              <w:t xml:space="preserve">MM </w:t>
            </w:r>
            <w:r w:rsidR="004403A0">
              <w:rPr>
                <w:rFonts w:ascii="Arial" w:hAnsi="Arial" w:cs="Arial"/>
              </w:rPr>
              <w:t>Shared Prosperity Fund was raised</w:t>
            </w:r>
            <w:r w:rsidR="00FB1FBE">
              <w:rPr>
                <w:rFonts w:ascii="Arial" w:hAnsi="Arial" w:cs="Arial"/>
              </w:rPr>
              <w:t xml:space="preserve"> by a colleague</w:t>
            </w:r>
            <w:r w:rsidR="004403A0">
              <w:rPr>
                <w:rFonts w:ascii="Arial" w:hAnsi="Arial" w:cs="Arial"/>
              </w:rPr>
              <w:t xml:space="preserve">. </w:t>
            </w:r>
            <w:r w:rsidR="00FB1FBE">
              <w:rPr>
                <w:rFonts w:ascii="Arial" w:hAnsi="Arial" w:cs="Arial"/>
              </w:rPr>
              <w:t xml:space="preserve">Sometimes they are asked to create a project around funding but perhaps better to know the projects you wish to run and then bid when the right funding comes up? HM this is exactly what the Board proposes, that we identify the projects we’d like to run, any partners we’d like to work with, and when funding comes up we’re more ready to apply. </w:t>
            </w:r>
          </w:p>
          <w:p w14:paraId="171B6799" w14:textId="77777777" w:rsidR="00FB1FBE" w:rsidRDefault="00FB1FBE" w:rsidP="00726406">
            <w:pPr>
              <w:rPr>
                <w:rFonts w:ascii="Arial" w:hAnsi="Arial" w:cs="Arial"/>
              </w:rPr>
            </w:pPr>
            <w:r>
              <w:rPr>
                <w:rFonts w:ascii="Arial" w:hAnsi="Arial" w:cs="Arial"/>
              </w:rPr>
              <w:t xml:space="preserve">HM </w:t>
            </w:r>
            <w:r w:rsidR="004403A0">
              <w:rPr>
                <w:rFonts w:ascii="Arial" w:hAnsi="Arial" w:cs="Arial"/>
              </w:rPr>
              <w:t>The bidding window</w:t>
            </w:r>
            <w:r>
              <w:rPr>
                <w:rFonts w:ascii="Arial" w:hAnsi="Arial" w:cs="Arial"/>
              </w:rPr>
              <w:t xml:space="preserve"> for the </w:t>
            </w:r>
            <w:r>
              <w:rPr>
                <w:rFonts w:ascii="Arial" w:hAnsi="Arial" w:cs="Arial"/>
              </w:rPr>
              <w:t>Shared Prosperity Fund</w:t>
            </w:r>
            <w:r w:rsidR="004403A0">
              <w:rPr>
                <w:rFonts w:ascii="Arial" w:hAnsi="Arial" w:cs="Arial"/>
              </w:rPr>
              <w:t xml:space="preserve"> is 30</w:t>
            </w:r>
            <w:r w:rsidR="004403A0" w:rsidRPr="004403A0">
              <w:rPr>
                <w:rFonts w:ascii="Arial" w:hAnsi="Arial" w:cs="Arial"/>
                <w:vertAlign w:val="superscript"/>
              </w:rPr>
              <w:t>th</w:t>
            </w:r>
            <w:r w:rsidR="004403A0">
              <w:rPr>
                <w:rFonts w:ascii="Arial" w:hAnsi="Arial" w:cs="Arial"/>
              </w:rPr>
              <w:t xml:space="preserve"> July – 1</w:t>
            </w:r>
            <w:r w:rsidR="004403A0" w:rsidRPr="004403A0">
              <w:rPr>
                <w:rFonts w:ascii="Arial" w:hAnsi="Arial" w:cs="Arial"/>
                <w:vertAlign w:val="superscript"/>
              </w:rPr>
              <w:t>st</w:t>
            </w:r>
            <w:r w:rsidR="004403A0">
              <w:rPr>
                <w:rFonts w:ascii="Arial" w:hAnsi="Arial" w:cs="Arial"/>
              </w:rPr>
              <w:t xml:space="preserve"> Sept.</w:t>
            </w:r>
          </w:p>
          <w:p w14:paraId="7B8EAD37" w14:textId="441C920A" w:rsidR="009C07B2" w:rsidRDefault="004403A0" w:rsidP="00726406">
            <w:pPr>
              <w:rPr>
                <w:rFonts w:ascii="Arial" w:hAnsi="Arial" w:cs="Arial"/>
              </w:rPr>
            </w:pPr>
            <w:r>
              <w:rPr>
                <w:rFonts w:ascii="Arial" w:hAnsi="Arial" w:cs="Arial"/>
              </w:rPr>
              <w:t xml:space="preserve"> </w:t>
            </w:r>
          </w:p>
          <w:p w14:paraId="6B91A1EC" w14:textId="749FB14F" w:rsidR="004403A0" w:rsidRDefault="004403A0" w:rsidP="00726406">
            <w:pPr>
              <w:rPr>
                <w:rFonts w:ascii="Arial" w:hAnsi="Arial" w:cs="Arial"/>
              </w:rPr>
            </w:pPr>
            <w:r>
              <w:rPr>
                <w:rFonts w:ascii="Arial" w:hAnsi="Arial" w:cs="Arial"/>
              </w:rPr>
              <w:t xml:space="preserve">Issues </w:t>
            </w:r>
            <w:r w:rsidR="00FB1FBE">
              <w:rPr>
                <w:rFonts w:ascii="Arial" w:hAnsi="Arial" w:cs="Arial"/>
              </w:rPr>
              <w:t>the group raised that it may want to work together on;</w:t>
            </w:r>
          </w:p>
          <w:p w14:paraId="1E2FF15E" w14:textId="62A83F4F" w:rsidR="004403A0" w:rsidRPr="004403A0" w:rsidRDefault="004403A0" w:rsidP="004403A0">
            <w:pPr>
              <w:pStyle w:val="ListParagraph"/>
              <w:numPr>
                <w:ilvl w:val="0"/>
                <w:numId w:val="8"/>
              </w:numPr>
              <w:rPr>
                <w:rFonts w:ascii="Arial" w:hAnsi="Arial" w:cs="Arial"/>
              </w:rPr>
            </w:pPr>
            <w:r w:rsidRPr="004403A0">
              <w:rPr>
                <w:rFonts w:ascii="Arial" w:hAnsi="Arial" w:cs="Arial"/>
              </w:rPr>
              <w:t>Food, fuel and furniture poverty</w:t>
            </w:r>
          </w:p>
          <w:p w14:paraId="0CDDEE6F" w14:textId="6CCE9704" w:rsidR="004403A0" w:rsidRPr="004403A0" w:rsidRDefault="00FB1FBE" w:rsidP="004403A0">
            <w:pPr>
              <w:pStyle w:val="ListParagraph"/>
              <w:numPr>
                <w:ilvl w:val="0"/>
                <w:numId w:val="8"/>
              </w:numPr>
              <w:rPr>
                <w:rFonts w:ascii="Arial" w:hAnsi="Arial" w:cs="Arial"/>
              </w:rPr>
            </w:pPr>
            <w:r>
              <w:rPr>
                <w:rFonts w:ascii="Arial" w:hAnsi="Arial" w:cs="Arial"/>
              </w:rPr>
              <w:t>Addressing l</w:t>
            </w:r>
            <w:r w:rsidR="004403A0" w:rsidRPr="004403A0">
              <w:rPr>
                <w:rFonts w:ascii="Arial" w:hAnsi="Arial" w:cs="Arial"/>
              </w:rPr>
              <w:t>oneliness</w:t>
            </w:r>
          </w:p>
          <w:p w14:paraId="78D44076" w14:textId="32E1D09F" w:rsidR="00FB1FBE" w:rsidRPr="00FB1FBE" w:rsidRDefault="004403A0" w:rsidP="00FB1FBE">
            <w:pPr>
              <w:pStyle w:val="ListParagraph"/>
              <w:numPr>
                <w:ilvl w:val="0"/>
                <w:numId w:val="8"/>
              </w:numPr>
              <w:rPr>
                <w:rFonts w:ascii="Arial" w:hAnsi="Arial" w:cs="Arial"/>
              </w:rPr>
            </w:pPr>
            <w:r w:rsidRPr="004403A0">
              <w:rPr>
                <w:rFonts w:ascii="Arial" w:hAnsi="Arial" w:cs="Arial"/>
              </w:rPr>
              <w:t>How to promote the support available – to</w:t>
            </w:r>
            <w:r w:rsidR="00FB1FBE">
              <w:rPr>
                <w:rFonts w:ascii="Arial" w:hAnsi="Arial" w:cs="Arial"/>
              </w:rPr>
              <w:t xml:space="preserve"> help with cost of living crisi</w:t>
            </w:r>
            <w:r w:rsidR="00BB27BC">
              <w:rPr>
                <w:rFonts w:ascii="Arial" w:hAnsi="Arial" w:cs="Arial"/>
              </w:rPr>
              <w:t>s</w:t>
            </w:r>
          </w:p>
          <w:p w14:paraId="2CADD178" w14:textId="24DA42C0" w:rsidR="004403A0" w:rsidRDefault="004403A0" w:rsidP="00726406">
            <w:pPr>
              <w:rPr>
                <w:rFonts w:ascii="Arial" w:hAnsi="Arial" w:cs="Arial"/>
              </w:rPr>
            </w:pPr>
          </w:p>
          <w:p w14:paraId="63F4C913" w14:textId="23BF4389" w:rsidR="004403A0" w:rsidRDefault="004403A0" w:rsidP="00726406">
            <w:pPr>
              <w:rPr>
                <w:rFonts w:ascii="Arial" w:hAnsi="Arial" w:cs="Arial"/>
              </w:rPr>
            </w:pPr>
          </w:p>
        </w:tc>
        <w:tc>
          <w:tcPr>
            <w:tcW w:w="708" w:type="dxa"/>
            <w:shd w:val="clear" w:color="auto" w:fill="auto"/>
          </w:tcPr>
          <w:p w14:paraId="2BB1DA84" w14:textId="77777777" w:rsidR="001058CE" w:rsidRPr="00BE6CB8" w:rsidRDefault="001058CE" w:rsidP="008669A9">
            <w:pPr>
              <w:jc w:val="both"/>
              <w:rPr>
                <w:rFonts w:ascii="Arial" w:hAnsi="Arial" w:cs="Arial"/>
                <w:color w:val="FF0000"/>
              </w:rPr>
            </w:pPr>
          </w:p>
          <w:p w14:paraId="18A0A916" w14:textId="77777777" w:rsidR="00FB1FBE" w:rsidRPr="00BE6CB8" w:rsidRDefault="00FB1FBE" w:rsidP="008669A9">
            <w:pPr>
              <w:jc w:val="both"/>
              <w:rPr>
                <w:rFonts w:ascii="Arial" w:hAnsi="Arial" w:cs="Arial"/>
                <w:color w:val="FF0000"/>
              </w:rPr>
            </w:pPr>
          </w:p>
          <w:p w14:paraId="43814A32" w14:textId="77777777" w:rsidR="00FB1FBE" w:rsidRPr="00BE6CB8" w:rsidRDefault="00FB1FBE" w:rsidP="008669A9">
            <w:pPr>
              <w:jc w:val="both"/>
              <w:rPr>
                <w:rFonts w:ascii="Arial" w:hAnsi="Arial" w:cs="Arial"/>
                <w:color w:val="FF0000"/>
              </w:rPr>
            </w:pPr>
          </w:p>
          <w:p w14:paraId="1461FBB6" w14:textId="77777777" w:rsidR="00FB1FBE" w:rsidRPr="00BE6CB8" w:rsidRDefault="00FB1FBE" w:rsidP="008669A9">
            <w:pPr>
              <w:jc w:val="both"/>
              <w:rPr>
                <w:rFonts w:ascii="Arial" w:hAnsi="Arial" w:cs="Arial"/>
                <w:color w:val="FF0000"/>
              </w:rPr>
            </w:pPr>
          </w:p>
          <w:p w14:paraId="4A2919D7" w14:textId="77777777" w:rsidR="00FB1FBE" w:rsidRPr="00BE6CB8" w:rsidRDefault="00FB1FBE" w:rsidP="008669A9">
            <w:pPr>
              <w:jc w:val="both"/>
              <w:rPr>
                <w:rFonts w:ascii="Arial" w:hAnsi="Arial" w:cs="Arial"/>
                <w:color w:val="FF0000"/>
              </w:rPr>
            </w:pPr>
          </w:p>
          <w:p w14:paraId="7612B833" w14:textId="77777777" w:rsidR="00FB1FBE" w:rsidRPr="00BE6CB8" w:rsidRDefault="00FB1FBE" w:rsidP="008669A9">
            <w:pPr>
              <w:jc w:val="both"/>
              <w:rPr>
                <w:rFonts w:ascii="Arial" w:hAnsi="Arial" w:cs="Arial"/>
                <w:color w:val="FF0000"/>
              </w:rPr>
            </w:pPr>
          </w:p>
          <w:p w14:paraId="103762FD" w14:textId="77777777" w:rsidR="00FB1FBE" w:rsidRPr="00BE6CB8" w:rsidRDefault="00FB1FBE" w:rsidP="008669A9">
            <w:pPr>
              <w:jc w:val="both"/>
              <w:rPr>
                <w:rFonts w:ascii="Arial" w:hAnsi="Arial" w:cs="Arial"/>
                <w:color w:val="FF0000"/>
              </w:rPr>
            </w:pPr>
          </w:p>
          <w:p w14:paraId="4CB697C6" w14:textId="77777777" w:rsidR="00FB1FBE" w:rsidRPr="00BE6CB8" w:rsidRDefault="00FB1FBE" w:rsidP="008669A9">
            <w:pPr>
              <w:jc w:val="both"/>
              <w:rPr>
                <w:rFonts w:ascii="Arial" w:hAnsi="Arial" w:cs="Arial"/>
                <w:color w:val="FF0000"/>
              </w:rPr>
            </w:pPr>
          </w:p>
          <w:p w14:paraId="4D6EA0EA" w14:textId="77777777" w:rsidR="00FB1FBE" w:rsidRPr="00BE6CB8" w:rsidRDefault="00FB1FBE" w:rsidP="008669A9">
            <w:pPr>
              <w:jc w:val="both"/>
              <w:rPr>
                <w:rFonts w:ascii="Arial" w:hAnsi="Arial" w:cs="Arial"/>
                <w:color w:val="FF0000"/>
              </w:rPr>
            </w:pPr>
          </w:p>
          <w:p w14:paraId="7855B41F" w14:textId="77777777" w:rsidR="00FB1FBE" w:rsidRPr="00BE6CB8" w:rsidRDefault="00FB1FBE" w:rsidP="008669A9">
            <w:pPr>
              <w:jc w:val="both"/>
              <w:rPr>
                <w:rFonts w:ascii="Arial" w:hAnsi="Arial" w:cs="Arial"/>
                <w:color w:val="FF0000"/>
              </w:rPr>
            </w:pPr>
            <w:r w:rsidRPr="00BE6CB8">
              <w:rPr>
                <w:rFonts w:ascii="Arial" w:hAnsi="Arial" w:cs="Arial"/>
                <w:color w:val="FF0000"/>
              </w:rPr>
              <w:t>HM</w:t>
            </w:r>
          </w:p>
          <w:p w14:paraId="27035C14" w14:textId="77777777" w:rsidR="00FB1FBE" w:rsidRPr="00BE6CB8" w:rsidRDefault="00FB1FBE" w:rsidP="008669A9">
            <w:pPr>
              <w:jc w:val="both"/>
              <w:rPr>
                <w:rFonts w:ascii="Arial" w:hAnsi="Arial" w:cs="Arial"/>
                <w:color w:val="FF0000"/>
              </w:rPr>
            </w:pPr>
          </w:p>
          <w:p w14:paraId="2A9D5C45" w14:textId="77777777" w:rsidR="00FB1FBE" w:rsidRPr="00BE6CB8" w:rsidRDefault="00FB1FBE" w:rsidP="008669A9">
            <w:pPr>
              <w:jc w:val="both"/>
              <w:rPr>
                <w:rFonts w:ascii="Arial" w:hAnsi="Arial" w:cs="Arial"/>
                <w:color w:val="FF0000"/>
              </w:rPr>
            </w:pPr>
          </w:p>
          <w:p w14:paraId="59294A68" w14:textId="1C9BCCB1" w:rsidR="00FB1FBE" w:rsidRPr="00BE6CB8" w:rsidRDefault="00FB1FBE" w:rsidP="008669A9">
            <w:pPr>
              <w:jc w:val="both"/>
              <w:rPr>
                <w:rFonts w:ascii="Arial" w:hAnsi="Arial" w:cs="Arial"/>
                <w:color w:val="FF0000"/>
              </w:rPr>
            </w:pPr>
          </w:p>
          <w:p w14:paraId="40D2C408" w14:textId="6509F6FE" w:rsidR="00FB1FBE" w:rsidRPr="00BE6CB8" w:rsidRDefault="00FB1FBE" w:rsidP="008669A9">
            <w:pPr>
              <w:jc w:val="both"/>
              <w:rPr>
                <w:rFonts w:ascii="Arial" w:hAnsi="Arial" w:cs="Arial"/>
                <w:color w:val="FF0000"/>
              </w:rPr>
            </w:pPr>
            <w:r w:rsidRPr="00BE6CB8">
              <w:rPr>
                <w:rFonts w:ascii="Arial" w:hAnsi="Arial" w:cs="Arial"/>
                <w:color w:val="FF0000"/>
              </w:rPr>
              <w:t>All</w:t>
            </w:r>
          </w:p>
        </w:tc>
        <w:tc>
          <w:tcPr>
            <w:tcW w:w="3544" w:type="dxa"/>
            <w:shd w:val="clear" w:color="auto" w:fill="auto"/>
          </w:tcPr>
          <w:p w14:paraId="166FEAB4" w14:textId="77777777" w:rsidR="001058CE" w:rsidRPr="00BE6CB8" w:rsidRDefault="001058CE" w:rsidP="00426F3D">
            <w:pPr>
              <w:jc w:val="both"/>
              <w:rPr>
                <w:rFonts w:ascii="Arial" w:hAnsi="Arial" w:cs="Arial"/>
                <w:color w:val="FF0000"/>
              </w:rPr>
            </w:pPr>
          </w:p>
          <w:p w14:paraId="7FAA826D" w14:textId="77777777" w:rsidR="00FB1FBE" w:rsidRPr="00BE6CB8" w:rsidRDefault="00FB1FBE" w:rsidP="00426F3D">
            <w:pPr>
              <w:jc w:val="both"/>
              <w:rPr>
                <w:rFonts w:ascii="Arial" w:hAnsi="Arial" w:cs="Arial"/>
                <w:color w:val="FF0000"/>
              </w:rPr>
            </w:pPr>
          </w:p>
          <w:p w14:paraId="0D87DA4F" w14:textId="77777777" w:rsidR="00FB1FBE" w:rsidRPr="00BE6CB8" w:rsidRDefault="00FB1FBE" w:rsidP="00426F3D">
            <w:pPr>
              <w:jc w:val="both"/>
              <w:rPr>
                <w:rFonts w:ascii="Arial" w:hAnsi="Arial" w:cs="Arial"/>
                <w:color w:val="FF0000"/>
              </w:rPr>
            </w:pPr>
          </w:p>
          <w:p w14:paraId="3146C307" w14:textId="77777777" w:rsidR="00FB1FBE" w:rsidRPr="00BE6CB8" w:rsidRDefault="00FB1FBE" w:rsidP="00426F3D">
            <w:pPr>
              <w:jc w:val="both"/>
              <w:rPr>
                <w:rFonts w:ascii="Arial" w:hAnsi="Arial" w:cs="Arial"/>
                <w:color w:val="FF0000"/>
              </w:rPr>
            </w:pPr>
          </w:p>
          <w:p w14:paraId="29C5A997" w14:textId="77777777" w:rsidR="00FB1FBE" w:rsidRPr="00BE6CB8" w:rsidRDefault="00FB1FBE" w:rsidP="00426F3D">
            <w:pPr>
              <w:jc w:val="both"/>
              <w:rPr>
                <w:rFonts w:ascii="Arial" w:hAnsi="Arial" w:cs="Arial"/>
                <w:color w:val="FF0000"/>
              </w:rPr>
            </w:pPr>
          </w:p>
          <w:p w14:paraId="49193003" w14:textId="77777777" w:rsidR="00FB1FBE" w:rsidRPr="00BE6CB8" w:rsidRDefault="00FB1FBE" w:rsidP="00426F3D">
            <w:pPr>
              <w:jc w:val="both"/>
              <w:rPr>
                <w:rFonts w:ascii="Arial" w:hAnsi="Arial" w:cs="Arial"/>
                <w:color w:val="FF0000"/>
              </w:rPr>
            </w:pPr>
          </w:p>
          <w:p w14:paraId="2FE0E974" w14:textId="77777777" w:rsidR="00FB1FBE" w:rsidRPr="00BE6CB8" w:rsidRDefault="00FB1FBE" w:rsidP="00426F3D">
            <w:pPr>
              <w:jc w:val="both"/>
              <w:rPr>
                <w:rFonts w:ascii="Arial" w:hAnsi="Arial" w:cs="Arial"/>
                <w:color w:val="FF0000"/>
              </w:rPr>
            </w:pPr>
          </w:p>
          <w:p w14:paraId="5B7B54FE" w14:textId="77777777" w:rsidR="00FB1FBE" w:rsidRPr="00BE6CB8" w:rsidRDefault="00FB1FBE" w:rsidP="00426F3D">
            <w:pPr>
              <w:jc w:val="both"/>
              <w:rPr>
                <w:rFonts w:ascii="Arial" w:hAnsi="Arial" w:cs="Arial"/>
                <w:color w:val="FF0000"/>
              </w:rPr>
            </w:pPr>
          </w:p>
          <w:p w14:paraId="5AA09E6D" w14:textId="77777777" w:rsidR="00FB1FBE" w:rsidRPr="00BE6CB8" w:rsidRDefault="00FB1FBE" w:rsidP="00426F3D">
            <w:pPr>
              <w:jc w:val="both"/>
              <w:rPr>
                <w:rFonts w:ascii="Arial" w:hAnsi="Arial" w:cs="Arial"/>
                <w:color w:val="FF0000"/>
              </w:rPr>
            </w:pPr>
          </w:p>
          <w:p w14:paraId="2BD2B5CE" w14:textId="77777777" w:rsidR="00FB1FBE" w:rsidRPr="00BE6CB8" w:rsidRDefault="00FB1FBE" w:rsidP="00426F3D">
            <w:pPr>
              <w:jc w:val="both"/>
              <w:rPr>
                <w:rFonts w:ascii="Arial" w:hAnsi="Arial" w:cs="Arial"/>
                <w:color w:val="FF0000"/>
              </w:rPr>
            </w:pPr>
            <w:r w:rsidRPr="00BE6CB8">
              <w:rPr>
                <w:rFonts w:ascii="Arial" w:hAnsi="Arial" w:cs="Arial"/>
                <w:color w:val="FF0000"/>
              </w:rPr>
              <w:t>Forward the pdf on the shared prosperity fund</w:t>
            </w:r>
          </w:p>
          <w:p w14:paraId="65C9E91A" w14:textId="77777777" w:rsidR="00FB1FBE" w:rsidRPr="00BE6CB8" w:rsidRDefault="00FB1FBE" w:rsidP="00426F3D">
            <w:pPr>
              <w:jc w:val="both"/>
              <w:rPr>
                <w:rFonts w:ascii="Arial" w:hAnsi="Arial" w:cs="Arial"/>
                <w:color w:val="FF0000"/>
              </w:rPr>
            </w:pPr>
          </w:p>
          <w:p w14:paraId="44805A6B" w14:textId="126BB978" w:rsidR="00FB1FBE" w:rsidRPr="00BE6CB8" w:rsidRDefault="00FB1FBE" w:rsidP="00426F3D">
            <w:pPr>
              <w:jc w:val="both"/>
              <w:rPr>
                <w:rFonts w:ascii="Arial" w:hAnsi="Arial" w:cs="Arial"/>
                <w:color w:val="FF0000"/>
              </w:rPr>
            </w:pPr>
          </w:p>
          <w:p w14:paraId="70B7307C" w14:textId="2C21BB1E" w:rsidR="00FB1FBE" w:rsidRPr="00BE6CB8" w:rsidRDefault="00FB1FBE" w:rsidP="00426F3D">
            <w:pPr>
              <w:jc w:val="both"/>
              <w:rPr>
                <w:rFonts w:ascii="Arial" w:hAnsi="Arial" w:cs="Arial"/>
                <w:color w:val="FF0000"/>
              </w:rPr>
            </w:pPr>
            <w:r w:rsidRPr="00BE6CB8">
              <w:rPr>
                <w:rFonts w:ascii="Arial" w:hAnsi="Arial" w:cs="Arial"/>
                <w:color w:val="FF0000"/>
              </w:rPr>
              <w:t>Consider these, and other topics, and identify any your organisation would want to work with others to bid on</w:t>
            </w:r>
          </w:p>
        </w:tc>
      </w:tr>
      <w:tr w:rsidR="001058CE" w:rsidRPr="00733643" w14:paraId="0F22DAE2" w14:textId="77777777" w:rsidTr="00B1540F">
        <w:tc>
          <w:tcPr>
            <w:tcW w:w="1560" w:type="dxa"/>
          </w:tcPr>
          <w:p w14:paraId="76FD6839" w14:textId="77E4379D" w:rsidR="001058CE" w:rsidRDefault="001058CE" w:rsidP="00426F3D">
            <w:pPr>
              <w:rPr>
                <w:rFonts w:ascii="Arial" w:hAnsi="Arial" w:cs="Arial"/>
              </w:rPr>
            </w:pPr>
            <w:r>
              <w:rPr>
                <w:rFonts w:ascii="Arial" w:hAnsi="Arial" w:cs="Arial"/>
              </w:rPr>
              <w:t>Topics for future events</w:t>
            </w:r>
          </w:p>
        </w:tc>
        <w:tc>
          <w:tcPr>
            <w:tcW w:w="9214" w:type="dxa"/>
            <w:shd w:val="clear" w:color="auto" w:fill="auto"/>
          </w:tcPr>
          <w:p w14:paraId="5DE51680" w14:textId="3CF82A2D" w:rsidR="00BB27BC" w:rsidRDefault="00BB27BC" w:rsidP="00726406">
            <w:pPr>
              <w:rPr>
                <w:rFonts w:ascii="Arial" w:hAnsi="Arial" w:cs="Arial"/>
              </w:rPr>
            </w:pPr>
            <w:r>
              <w:rPr>
                <w:rFonts w:ascii="Arial" w:hAnsi="Arial" w:cs="Arial"/>
              </w:rPr>
              <w:t xml:space="preserve">The KHG Events Group has asked each sub group to identify a topic, or two, that they’d like to attend an event on. They are asked to identify the topic, a bit of a brief on the main areas to cover, and any organisations or speakers to invite. </w:t>
            </w:r>
          </w:p>
          <w:p w14:paraId="5DE51680" w14:textId="3CF82A2D" w:rsidR="00BB27BC" w:rsidRDefault="00BB27BC" w:rsidP="00726406">
            <w:pPr>
              <w:rPr>
                <w:rFonts w:ascii="Arial" w:hAnsi="Arial" w:cs="Arial"/>
              </w:rPr>
            </w:pPr>
          </w:p>
          <w:p w14:paraId="232A9BFC" w14:textId="517A5A3F" w:rsidR="001058CE" w:rsidRDefault="004403A0" w:rsidP="00726406">
            <w:pPr>
              <w:rPr>
                <w:rFonts w:ascii="Arial" w:hAnsi="Arial" w:cs="Arial"/>
              </w:rPr>
            </w:pPr>
            <w:r>
              <w:rPr>
                <w:rFonts w:ascii="Arial" w:hAnsi="Arial" w:cs="Arial"/>
              </w:rPr>
              <w:t>SM He will ask for topics using the MS form he will create.</w:t>
            </w:r>
          </w:p>
          <w:p w14:paraId="3C0F711A" w14:textId="77777777" w:rsidR="00A62229" w:rsidRDefault="00A62229" w:rsidP="00726406">
            <w:pPr>
              <w:rPr>
                <w:rFonts w:ascii="Arial" w:hAnsi="Arial" w:cs="Arial"/>
              </w:rPr>
            </w:pPr>
          </w:p>
          <w:p w14:paraId="162143D5" w14:textId="0EABC6E5" w:rsidR="004403A0" w:rsidRDefault="00BB27BC" w:rsidP="00726406">
            <w:pPr>
              <w:rPr>
                <w:rFonts w:ascii="Arial" w:hAnsi="Arial" w:cs="Arial"/>
              </w:rPr>
            </w:pPr>
            <w:r>
              <w:rPr>
                <w:rFonts w:ascii="Arial" w:hAnsi="Arial" w:cs="Arial"/>
              </w:rPr>
              <w:t>Fuel poverty could be a topic</w:t>
            </w:r>
            <w:r w:rsidR="004403A0">
              <w:rPr>
                <w:rFonts w:ascii="Arial" w:hAnsi="Arial" w:cs="Arial"/>
              </w:rPr>
              <w:t>. MM there are no alternatives to switch provider</w:t>
            </w:r>
            <w:r w:rsidR="00A62229">
              <w:rPr>
                <w:rFonts w:ascii="Arial" w:hAnsi="Arial" w:cs="Arial"/>
              </w:rPr>
              <w:t xml:space="preserve"> at the moment</w:t>
            </w:r>
            <w:r w:rsidR="004403A0">
              <w:rPr>
                <w:rFonts w:ascii="Arial" w:hAnsi="Arial" w:cs="Arial"/>
              </w:rPr>
              <w:t>. There avenues for financial help – but do residents know of them, do they know how to apply? How to get the right info to the right people in the right way.</w:t>
            </w:r>
          </w:p>
          <w:p w14:paraId="20843ACB" w14:textId="5D6099CD" w:rsidR="004403A0" w:rsidRDefault="004403A0" w:rsidP="00726406">
            <w:pPr>
              <w:rPr>
                <w:rFonts w:ascii="Arial" w:hAnsi="Arial" w:cs="Arial"/>
              </w:rPr>
            </w:pPr>
            <w:r>
              <w:rPr>
                <w:rFonts w:ascii="Arial" w:hAnsi="Arial" w:cs="Arial"/>
              </w:rPr>
              <w:t>EH everyone is trying to pull the info</w:t>
            </w:r>
            <w:r w:rsidR="00BB27BC">
              <w:rPr>
                <w:rFonts w:ascii="Arial" w:hAnsi="Arial" w:cs="Arial"/>
              </w:rPr>
              <w:t>rmation</w:t>
            </w:r>
            <w:r>
              <w:rPr>
                <w:rFonts w:ascii="Arial" w:hAnsi="Arial" w:cs="Arial"/>
              </w:rPr>
              <w:t xml:space="preserve"> together – could this be pooled so share the knowledge. Some residents have never sought help before and may not know how to seek help – and how to help those who’ve never sought help before. </w:t>
            </w:r>
          </w:p>
          <w:p w14:paraId="6022810A" w14:textId="1C1C8058" w:rsidR="004403A0" w:rsidRDefault="004403A0" w:rsidP="00726406">
            <w:pPr>
              <w:rPr>
                <w:rFonts w:ascii="Arial" w:hAnsi="Arial" w:cs="Arial"/>
              </w:rPr>
            </w:pPr>
            <w:r>
              <w:rPr>
                <w:rFonts w:ascii="Arial" w:hAnsi="Arial" w:cs="Arial"/>
              </w:rPr>
              <w:t>SM need to provide</w:t>
            </w:r>
            <w:r w:rsidR="00A62229">
              <w:rPr>
                <w:rFonts w:ascii="Arial" w:hAnsi="Arial" w:cs="Arial"/>
              </w:rPr>
              <w:t>,</w:t>
            </w:r>
            <w:r>
              <w:rPr>
                <w:rFonts w:ascii="Arial" w:hAnsi="Arial" w:cs="Arial"/>
              </w:rPr>
              <w:t xml:space="preserve"> the</w:t>
            </w:r>
            <w:r w:rsidR="00A62229">
              <w:rPr>
                <w:rFonts w:ascii="Arial" w:hAnsi="Arial" w:cs="Arial"/>
              </w:rPr>
              <w:t>n</w:t>
            </w:r>
            <w:r>
              <w:rPr>
                <w:rFonts w:ascii="Arial" w:hAnsi="Arial" w:cs="Arial"/>
              </w:rPr>
              <w:t xml:space="preserve"> promote</w:t>
            </w:r>
            <w:r w:rsidR="00A62229">
              <w:rPr>
                <w:rFonts w:ascii="Arial" w:hAnsi="Arial" w:cs="Arial"/>
              </w:rPr>
              <w:t>,</w:t>
            </w:r>
            <w:r>
              <w:rPr>
                <w:rFonts w:ascii="Arial" w:hAnsi="Arial" w:cs="Arial"/>
              </w:rPr>
              <w:t xml:space="preserve"> the info</w:t>
            </w:r>
            <w:r w:rsidR="00BB27BC">
              <w:rPr>
                <w:rFonts w:ascii="Arial" w:hAnsi="Arial" w:cs="Arial"/>
              </w:rPr>
              <w:t>rmation</w:t>
            </w:r>
            <w:r>
              <w:rPr>
                <w:rFonts w:ascii="Arial" w:hAnsi="Arial" w:cs="Arial"/>
              </w:rPr>
              <w:t xml:space="preserve"> in such a way that those who don’t normally seek help feel it is for them. </w:t>
            </w:r>
            <w:r w:rsidR="00A62229">
              <w:rPr>
                <w:rFonts w:ascii="Arial" w:hAnsi="Arial" w:cs="Arial"/>
              </w:rPr>
              <w:t xml:space="preserve">He provided this link </w:t>
            </w:r>
            <w:hyperlink r:id="rId16" w:history="1">
              <w:r w:rsidR="00A62229">
                <w:rPr>
                  <w:rStyle w:val="Hyperlink"/>
                </w:rPr>
                <w:t xml:space="preserve">engagement@shgroup.org.uk </w:t>
              </w:r>
              <w:r w:rsidR="00A62229">
                <w:rPr>
                  <w:rStyle w:val="Hyperlink"/>
                </w:rPr>
                <w:lastRenderedPageBreak/>
                <w:t>(engagementhq.com)</w:t>
              </w:r>
            </w:hyperlink>
            <w:r w:rsidR="00A62229">
              <w:t xml:space="preserve"> </w:t>
            </w:r>
            <w:r w:rsidR="00A62229" w:rsidRPr="00A62229">
              <w:rPr>
                <w:rFonts w:ascii="Arial" w:hAnsi="Arial" w:cs="Arial"/>
              </w:rPr>
              <w:t>and that fuel poverty related projects are raised in their panels and are being formed online.</w:t>
            </w:r>
            <w:r w:rsidR="00A62229">
              <w:t xml:space="preserve"> </w:t>
            </w:r>
          </w:p>
          <w:p w14:paraId="352E8518" w14:textId="523D3E93" w:rsidR="004403A0" w:rsidRDefault="004403A0" w:rsidP="00726406">
            <w:pPr>
              <w:rPr>
                <w:rFonts w:ascii="Arial" w:hAnsi="Arial" w:cs="Arial"/>
              </w:rPr>
            </w:pPr>
            <w:r>
              <w:rPr>
                <w:rFonts w:ascii="Arial" w:hAnsi="Arial" w:cs="Arial"/>
              </w:rPr>
              <w:t xml:space="preserve">MM they’ve had staff members saying you point out the help for residents – but they are in the same boat and need </w:t>
            </w:r>
            <w:r w:rsidR="00CE1AF7">
              <w:rPr>
                <w:rFonts w:ascii="Arial" w:hAnsi="Arial" w:cs="Arial"/>
              </w:rPr>
              <w:t>access to the same information.</w:t>
            </w:r>
          </w:p>
          <w:p w14:paraId="72944C9D" w14:textId="152763C1" w:rsidR="004403A0" w:rsidRDefault="004403A0" w:rsidP="00726406">
            <w:pPr>
              <w:rPr>
                <w:rFonts w:ascii="Arial" w:hAnsi="Arial" w:cs="Arial"/>
              </w:rPr>
            </w:pPr>
          </w:p>
        </w:tc>
        <w:tc>
          <w:tcPr>
            <w:tcW w:w="708" w:type="dxa"/>
            <w:shd w:val="clear" w:color="auto" w:fill="auto"/>
          </w:tcPr>
          <w:p w14:paraId="1ED47229" w14:textId="77777777" w:rsidR="00BB27BC" w:rsidRDefault="00BB27BC" w:rsidP="008669A9">
            <w:pPr>
              <w:jc w:val="both"/>
              <w:rPr>
                <w:rFonts w:ascii="Arial" w:hAnsi="Arial" w:cs="Arial"/>
                <w:color w:val="FF0000"/>
              </w:rPr>
            </w:pPr>
          </w:p>
          <w:p w14:paraId="72EBD9C4" w14:textId="77777777" w:rsidR="00BB27BC" w:rsidRDefault="00BB27BC" w:rsidP="008669A9">
            <w:pPr>
              <w:jc w:val="both"/>
              <w:rPr>
                <w:rFonts w:ascii="Arial" w:hAnsi="Arial" w:cs="Arial"/>
                <w:color w:val="FF0000"/>
              </w:rPr>
            </w:pPr>
          </w:p>
          <w:p w14:paraId="62F05BD6" w14:textId="77777777" w:rsidR="00BB27BC" w:rsidRDefault="00BB27BC" w:rsidP="008669A9">
            <w:pPr>
              <w:jc w:val="both"/>
              <w:rPr>
                <w:rFonts w:ascii="Arial" w:hAnsi="Arial" w:cs="Arial"/>
                <w:color w:val="FF0000"/>
              </w:rPr>
            </w:pPr>
          </w:p>
          <w:p w14:paraId="59A256A0" w14:textId="77777777" w:rsidR="00BB27BC" w:rsidRDefault="00BB27BC" w:rsidP="008669A9">
            <w:pPr>
              <w:jc w:val="both"/>
              <w:rPr>
                <w:rFonts w:ascii="Arial" w:hAnsi="Arial" w:cs="Arial"/>
                <w:color w:val="FF0000"/>
              </w:rPr>
            </w:pPr>
          </w:p>
          <w:p w14:paraId="09EAC231" w14:textId="67B56DC4" w:rsidR="001058CE" w:rsidRPr="00BE6CB8" w:rsidRDefault="00A62229" w:rsidP="008669A9">
            <w:pPr>
              <w:jc w:val="both"/>
              <w:rPr>
                <w:rFonts w:ascii="Arial" w:hAnsi="Arial" w:cs="Arial"/>
                <w:color w:val="FF0000"/>
              </w:rPr>
            </w:pPr>
            <w:r w:rsidRPr="00BE6CB8">
              <w:rPr>
                <w:rFonts w:ascii="Arial" w:hAnsi="Arial" w:cs="Arial"/>
                <w:color w:val="FF0000"/>
              </w:rPr>
              <w:t>SM</w:t>
            </w:r>
          </w:p>
          <w:p w14:paraId="1F092973" w14:textId="77777777" w:rsidR="00A62229" w:rsidRPr="00BE6CB8" w:rsidRDefault="00A62229" w:rsidP="008669A9">
            <w:pPr>
              <w:jc w:val="both"/>
              <w:rPr>
                <w:rFonts w:ascii="Arial" w:hAnsi="Arial" w:cs="Arial"/>
                <w:color w:val="FF0000"/>
              </w:rPr>
            </w:pPr>
          </w:p>
          <w:p w14:paraId="593E8AC1" w14:textId="77777777" w:rsidR="00A62229" w:rsidRPr="00BE6CB8" w:rsidRDefault="00A62229" w:rsidP="008669A9">
            <w:pPr>
              <w:jc w:val="both"/>
              <w:rPr>
                <w:rFonts w:ascii="Arial" w:hAnsi="Arial" w:cs="Arial"/>
                <w:color w:val="FF0000"/>
              </w:rPr>
            </w:pPr>
          </w:p>
          <w:p w14:paraId="0282D5B6" w14:textId="77777777" w:rsidR="00A62229" w:rsidRPr="00BE6CB8" w:rsidRDefault="00A62229" w:rsidP="008669A9">
            <w:pPr>
              <w:jc w:val="both"/>
              <w:rPr>
                <w:rFonts w:ascii="Arial" w:hAnsi="Arial" w:cs="Arial"/>
                <w:color w:val="FF0000"/>
              </w:rPr>
            </w:pPr>
          </w:p>
          <w:p w14:paraId="2D327B0C" w14:textId="77777777" w:rsidR="00A62229" w:rsidRPr="00BE6CB8" w:rsidRDefault="00A62229" w:rsidP="008669A9">
            <w:pPr>
              <w:jc w:val="both"/>
              <w:rPr>
                <w:rFonts w:ascii="Arial" w:hAnsi="Arial" w:cs="Arial"/>
                <w:color w:val="FF0000"/>
              </w:rPr>
            </w:pPr>
          </w:p>
          <w:p w14:paraId="63D06C34" w14:textId="77777777" w:rsidR="00A62229" w:rsidRPr="00BE6CB8" w:rsidRDefault="00A62229" w:rsidP="008669A9">
            <w:pPr>
              <w:jc w:val="both"/>
              <w:rPr>
                <w:rFonts w:ascii="Arial" w:hAnsi="Arial" w:cs="Arial"/>
                <w:color w:val="FF0000"/>
              </w:rPr>
            </w:pPr>
          </w:p>
          <w:p w14:paraId="4BF2506B" w14:textId="77777777" w:rsidR="00A62229" w:rsidRPr="00BE6CB8" w:rsidRDefault="00A62229" w:rsidP="008669A9">
            <w:pPr>
              <w:jc w:val="both"/>
              <w:rPr>
                <w:rFonts w:ascii="Arial" w:hAnsi="Arial" w:cs="Arial"/>
                <w:color w:val="FF0000"/>
              </w:rPr>
            </w:pPr>
          </w:p>
          <w:p w14:paraId="3E4C1141" w14:textId="79912A8A" w:rsidR="00A62229" w:rsidRPr="00BE6CB8" w:rsidRDefault="00A62229" w:rsidP="008669A9">
            <w:pPr>
              <w:jc w:val="both"/>
              <w:rPr>
                <w:rFonts w:ascii="Arial" w:hAnsi="Arial" w:cs="Arial"/>
                <w:color w:val="FF0000"/>
              </w:rPr>
            </w:pPr>
            <w:r w:rsidRPr="00BE6CB8">
              <w:rPr>
                <w:rFonts w:ascii="Arial" w:hAnsi="Arial" w:cs="Arial"/>
                <w:color w:val="FF0000"/>
              </w:rPr>
              <w:t>HM</w:t>
            </w:r>
          </w:p>
        </w:tc>
        <w:tc>
          <w:tcPr>
            <w:tcW w:w="3544" w:type="dxa"/>
            <w:shd w:val="clear" w:color="auto" w:fill="auto"/>
          </w:tcPr>
          <w:p w14:paraId="1C478B2D" w14:textId="77777777" w:rsidR="00BB27BC" w:rsidRDefault="00BB27BC" w:rsidP="00426F3D">
            <w:pPr>
              <w:jc w:val="both"/>
              <w:rPr>
                <w:rFonts w:ascii="Arial" w:hAnsi="Arial" w:cs="Arial"/>
                <w:color w:val="FF0000"/>
              </w:rPr>
            </w:pPr>
          </w:p>
          <w:p w14:paraId="7E9A9778" w14:textId="77777777" w:rsidR="00BB27BC" w:rsidRDefault="00BB27BC" w:rsidP="00426F3D">
            <w:pPr>
              <w:jc w:val="both"/>
              <w:rPr>
                <w:rFonts w:ascii="Arial" w:hAnsi="Arial" w:cs="Arial"/>
                <w:color w:val="FF0000"/>
              </w:rPr>
            </w:pPr>
          </w:p>
          <w:p w14:paraId="17FA9660" w14:textId="77777777" w:rsidR="00BB27BC" w:rsidRDefault="00BB27BC" w:rsidP="00426F3D">
            <w:pPr>
              <w:jc w:val="both"/>
              <w:rPr>
                <w:rFonts w:ascii="Arial" w:hAnsi="Arial" w:cs="Arial"/>
                <w:color w:val="FF0000"/>
              </w:rPr>
            </w:pPr>
          </w:p>
          <w:p w14:paraId="59AB35E9" w14:textId="77777777" w:rsidR="00BB27BC" w:rsidRDefault="00BB27BC" w:rsidP="00426F3D">
            <w:pPr>
              <w:jc w:val="both"/>
              <w:rPr>
                <w:rFonts w:ascii="Arial" w:hAnsi="Arial" w:cs="Arial"/>
                <w:color w:val="FF0000"/>
              </w:rPr>
            </w:pPr>
          </w:p>
          <w:p w14:paraId="7D773B8F" w14:textId="1B8BB4FE" w:rsidR="001058CE" w:rsidRPr="00BE6CB8" w:rsidRDefault="00A62229" w:rsidP="00426F3D">
            <w:pPr>
              <w:jc w:val="both"/>
              <w:rPr>
                <w:rFonts w:ascii="Arial" w:hAnsi="Arial" w:cs="Arial"/>
                <w:color w:val="FF0000"/>
              </w:rPr>
            </w:pPr>
            <w:r w:rsidRPr="00BE6CB8">
              <w:rPr>
                <w:rFonts w:ascii="Arial" w:hAnsi="Arial" w:cs="Arial"/>
                <w:color w:val="FF0000"/>
              </w:rPr>
              <w:t>Include the call for event topics in the MS form</w:t>
            </w:r>
          </w:p>
          <w:p w14:paraId="07B69A36" w14:textId="77777777" w:rsidR="00A62229" w:rsidRPr="00BE6CB8" w:rsidRDefault="00A62229" w:rsidP="00426F3D">
            <w:pPr>
              <w:jc w:val="both"/>
              <w:rPr>
                <w:rFonts w:ascii="Arial" w:hAnsi="Arial" w:cs="Arial"/>
                <w:color w:val="FF0000"/>
              </w:rPr>
            </w:pPr>
          </w:p>
          <w:p w14:paraId="72000788" w14:textId="77777777" w:rsidR="00A62229" w:rsidRPr="00BE6CB8" w:rsidRDefault="00A62229" w:rsidP="00426F3D">
            <w:pPr>
              <w:jc w:val="both"/>
              <w:rPr>
                <w:rFonts w:ascii="Arial" w:hAnsi="Arial" w:cs="Arial"/>
                <w:color w:val="FF0000"/>
              </w:rPr>
            </w:pPr>
          </w:p>
          <w:p w14:paraId="11381BA9" w14:textId="77777777" w:rsidR="00A62229" w:rsidRPr="00BE6CB8" w:rsidRDefault="00A62229" w:rsidP="00426F3D">
            <w:pPr>
              <w:jc w:val="both"/>
              <w:rPr>
                <w:rFonts w:ascii="Arial" w:hAnsi="Arial" w:cs="Arial"/>
                <w:color w:val="FF0000"/>
              </w:rPr>
            </w:pPr>
          </w:p>
          <w:p w14:paraId="7DA5C4A0" w14:textId="77777777" w:rsidR="00A62229" w:rsidRPr="00BE6CB8" w:rsidRDefault="00A62229" w:rsidP="00426F3D">
            <w:pPr>
              <w:jc w:val="both"/>
              <w:rPr>
                <w:rFonts w:ascii="Arial" w:hAnsi="Arial" w:cs="Arial"/>
                <w:color w:val="FF0000"/>
              </w:rPr>
            </w:pPr>
          </w:p>
          <w:p w14:paraId="4B45E096" w14:textId="77777777" w:rsidR="00A62229" w:rsidRPr="00BE6CB8" w:rsidRDefault="00A62229" w:rsidP="00426F3D">
            <w:pPr>
              <w:jc w:val="both"/>
              <w:rPr>
                <w:rFonts w:ascii="Arial" w:hAnsi="Arial" w:cs="Arial"/>
                <w:color w:val="FF0000"/>
              </w:rPr>
            </w:pPr>
          </w:p>
          <w:p w14:paraId="073ECBF3" w14:textId="1D419268" w:rsidR="00A62229" w:rsidRPr="00BE6CB8" w:rsidRDefault="00A62229" w:rsidP="00426F3D">
            <w:pPr>
              <w:jc w:val="both"/>
              <w:rPr>
                <w:rFonts w:ascii="Arial" w:hAnsi="Arial" w:cs="Arial"/>
                <w:color w:val="FF0000"/>
              </w:rPr>
            </w:pPr>
            <w:r w:rsidRPr="00BE6CB8">
              <w:rPr>
                <w:rFonts w:ascii="Arial" w:hAnsi="Arial" w:cs="Arial"/>
                <w:color w:val="FF0000"/>
              </w:rPr>
              <w:t xml:space="preserve">Flag covering how to signpost residents to the help available from energy companies, the gov, etc. to the Events Group for </w:t>
            </w:r>
            <w:r w:rsidRPr="00BE6CB8">
              <w:rPr>
                <w:rFonts w:ascii="Arial" w:hAnsi="Arial" w:cs="Arial"/>
                <w:color w:val="FF0000"/>
              </w:rPr>
              <w:lastRenderedPageBreak/>
              <w:t>planning a net zero/fuel poverty event</w:t>
            </w:r>
          </w:p>
        </w:tc>
      </w:tr>
      <w:tr w:rsidR="00B1540F" w:rsidRPr="00733643" w14:paraId="3A03CCB0" w14:textId="77777777" w:rsidTr="00B1540F">
        <w:tc>
          <w:tcPr>
            <w:tcW w:w="1560" w:type="dxa"/>
          </w:tcPr>
          <w:p w14:paraId="789FF697" w14:textId="5D62BE4F" w:rsidR="00B1540F" w:rsidRPr="00DD02F7" w:rsidRDefault="001058CE" w:rsidP="009E49FB">
            <w:pPr>
              <w:rPr>
                <w:rFonts w:ascii="Arial" w:hAnsi="Arial" w:cs="Arial"/>
              </w:rPr>
            </w:pPr>
            <w:r>
              <w:rPr>
                <w:rFonts w:ascii="Arial" w:hAnsi="Arial" w:cs="Arial"/>
              </w:rPr>
              <w:lastRenderedPageBreak/>
              <w:t>Topics for 2 Nov</w:t>
            </w:r>
            <w:r w:rsidR="00313B3E">
              <w:rPr>
                <w:rFonts w:ascii="Arial" w:hAnsi="Arial" w:cs="Arial"/>
              </w:rPr>
              <w:t xml:space="preserve"> 2022</w:t>
            </w:r>
          </w:p>
        </w:tc>
        <w:tc>
          <w:tcPr>
            <w:tcW w:w="9214" w:type="dxa"/>
            <w:shd w:val="clear" w:color="auto" w:fill="auto"/>
          </w:tcPr>
          <w:p w14:paraId="73F05D96" w14:textId="63D20129" w:rsidR="00EF1F8C" w:rsidRDefault="00CE1AF7" w:rsidP="001D237B">
            <w:pPr>
              <w:jc w:val="both"/>
              <w:rPr>
                <w:rFonts w:ascii="Arial" w:hAnsi="Arial" w:cs="Arial"/>
              </w:rPr>
            </w:pPr>
            <w:r>
              <w:rPr>
                <w:rFonts w:ascii="Arial" w:hAnsi="Arial" w:cs="Arial"/>
              </w:rPr>
              <w:t>SM how to tackle fuel poverty</w:t>
            </w:r>
            <w:r w:rsidR="00BB27BC">
              <w:rPr>
                <w:rFonts w:ascii="Arial" w:hAnsi="Arial" w:cs="Arial"/>
              </w:rPr>
              <w:t xml:space="preserve"> SH6</w:t>
            </w:r>
            <w:bookmarkStart w:id="0" w:name="_GoBack"/>
            <w:bookmarkEnd w:id="0"/>
          </w:p>
          <w:p w14:paraId="779F0E75" w14:textId="1DD0C52A" w:rsidR="00CE1AF7" w:rsidRDefault="00CE1AF7" w:rsidP="001D237B">
            <w:pPr>
              <w:jc w:val="both"/>
              <w:rPr>
                <w:rFonts w:ascii="Arial" w:hAnsi="Arial" w:cs="Arial"/>
              </w:rPr>
            </w:pPr>
          </w:p>
          <w:p w14:paraId="6D289EF1" w14:textId="63F96C14" w:rsidR="00CE1AF7" w:rsidRDefault="00CE1AF7" w:rsidP="001D237B">
            <w:pPr>
              <w:jc w:val="both"/>
              <w:rPr>
                <w:rFonts w:ascii="Arial" w:hAnsi="Arial" w:cs="Arial"/>
              </w:rPr>
            </w:pPr>
            <w:r>
              <w:rPr>
                <w:rFonts w:ascii="Arial" w:hAnsi="Arial" w:cs="Arial"/>
              </w:rPr>
              <w:t xml:space="preserve">Ways to reduce stigma around social housing. </w:t>
            </w:r>
            <w:r w:rsidR="00BB27BC">
              <w:rPr>
                <w:rFonts w:ascii="Arial" w:hAnsi="Arial" w:cs="Arial"/>
              </w:rPr>
              <w:t>A8</w:t>
            </w:r>
          </w:p>
          <w:p w14:paraId="5A39BBE3" w14:textId="0EA1E58F" w:rsidR="00CE1AF7" w:rsidRPr="00DD02F7" w:rsidRDefault="00CE1AF7" w:rsidP="00A62229">
            <w:pPr>
              <w:jc w:val="both"/>
              <w:rPr>
                <w:rFonts w:ascii="Arial" w:hAnsi="Arial" w:cs="Arial"/>
              </w:rPr>
            </w:pPr>
          </w:p>
        </w:tc>
        <w:tc>
          <w:tcPr>
            <w:tcW w:w="708" w:type="dxa"/>
            <w:shd w:val="clear" w:color="auto" w:fill="auto"/>
          </w:tcPr>
          <w:p w14:paraId="72A3D3EC" w14:textId="579DD75A" w:rsidR="0034348E" w:rsidRPr="00BE6CB8" w:rsidRDefault="00A62229" w:rsidP="00454E00">
            <w:pPr>
              <w:rPr>
                <w:rFonts w:ascii="Arial" w:hAnsi="Arial" w:cs="Arial"/>
                <w:color w:val="FF0000"/>
              </w:rPr>
            </w:pPr>
            <w:r w:rsidRPr="00BE6CB8">
              <w:rPr>
                <w:rFonts w:ascii="Arial" w:hAnsi="Arial" w:cs="Arial"/>
                <w:color w:val="FF0000"/>
              </w:rPr>
              <w:t>All</w:t>
            </w:r>
          </w:p>
        </w:tc>
        <w:tc>
          <w:tcPr>
            <w:tcW w:w="3544" w:type="dxa"/>
            <w:shd w:val="clear" w:color="auto" w:fill="auto"/>
          </w:tcPr>
          <w:p w14:paraId="0D0B940D" w14:textId="24F23D4E" w:rsidR="00726406" w:rsidRPr="00BE6CB8" w:rsidRDefault="00A62229" w:rsidP="003D3980">
            <w:pPr>
              <w:rPr>
                <w:rFonts w:ascii="Arial" w:hAnsi="Arial" w:cs="Arial"/>
                <w:color w:val="FF0000"/>
              </w:rPr>
            </w:pPr>
            <w:r w:rsidRPr="00BE6CB8">
              <w:rPr>
                <w:rFonts w:ascii="Arial" w:hAnsi="Arial" w:cs="Arial"/>
                <w:color w:val="FF0000"/>
              </w:rPr>
              <w:t>Contact HM with suggestions to topics for the November meeting</w:t>
            </w:r>
          </w:p>
        </w:tc>
      </w:tr>
      <w:tr w:rsidR="001058CE" w:rsidRPr="00733643" w14:paraId="5FDCEB19" w14:textId="77777777" w:rsidTr="00B1540F">
        <w:tc>
          <w:tcPr>
            <w:tcW w:w="1560" w:type="dxa"/>
          </w:tcPr>
          <w:p w14:paraId="25D4CBB3" w14:textId="35B0196C" w:rsidR="001058CE" w:rsidRDefault="001058CE" w:rsidP="009E49FB">
            <w:pPr>
              <w:rPr>
                <w:rFonts w:ascii="Arial" w:hAnsi="Arial" w:cs="Arial"/>
              </w:rPr>
            </w:pPr>
            <w:r>
              <w:rPr>
                <w:rFonts w:ascii="Arial" w:hAnsi="Arial" w:cs="Arial"/>
              </w:rPr>
              <w:t>AOB</w:t>
            </w:r>
          </w:p>
        </w:tc>
        <w:tc>
          <w:tcPr>
            <w:tcW w:w="9214" w:type="dxa"/>
            <w:shd w:val="clear" w:color="auto" w:fill="auto"/>
          </w:tcPr>
          <w:p w14:paraId="13FA746C" w14:textId="4262C6E8" w:rsidR="001058CE" w:rsidRDefault="00A62229" w:rsidP="001D237B">
            <w:pPr>
              <w:jc w:val="both"/>
              <w:rPr>
                <w:rFonts w:ascii="Arial" w:hAnsi="Arial" w:cs="Arial"/>
              </w:rPr>
            </w:pPr>
            <w:r>
              <w:rPr>
                <w:rFonts w:ascii="Arial" w:hAnsi="Arial" w:cs="Arial"/>
              </w:rPr>
              <w:t>Please nominate your colleagues/organisation for the great work it does. Nominations to the KHG Awards Nominations is open to</w:t>
            </w:r>
            <w:r w:rsidR="00CE1AF7">
              <w:rPr>
                <w:rFonts w:ascii="Arial" w:hAnsi="Arial" w:cs="Arial"/>
              </w:rPr>
              <w:t xml:space="preserve"> 26</w:t>
            </w:r>
            <w:r w:rsidR="00CE1AF7" w:rsidRPr="00CE1AF7">
              <w:rPr>
                <w:rFonts w:ascii="Arial" w:hAnsi="Arial" w:cs="Arial"/>
                <w:vertAlign w:val="superscript"/>
              </w:rPr>
              <w:t>th</w:t>
            </w:r>
            <w:r>
              <w:rPr>
                <w:rFonts w:ascii="Arial" w:hAnsi="Arial" w:cs="Arial"/>
              </w:rPr>
              <w:t xml:space="preserve"> August </w:t>
            </w:r>
            <w:hyperlink r:id="rId17" w:history="1">
              <w:r>
                <w:rPr>
                  <w:rStyle w:val="Hyperlink"/>
                </w:rPr>
                <w:t>Kent Housing Group Excellence Award 2022 - Kent Housing Group</w:t>
              </w:r>
            </w:hyperlink>
          </w:p>
          <w:p w14:paraId="6F9761AC" w14:textId="566FA42F" w:rsidR="00CE1AF7" w:rsidRPr="00DD02F7" w:rsidRDefault="00CE1AF7" w:rsidP="001D237B">
            <w:pPr>
              <w:jc w:val="both"/>
              <w:rPr>
                <w:rFonts w:ascii="Arial" w:hAnsi="Arial" w:cs="Arial"/>
              </w:rPr>
            </w:pPr>
          </w:p>
        </w:tc>
        <w:tc>
          <w:tcPr>
            <w:tcW w:w="708" w:type="dxa"/>
            <w:shd w:val="clear" w:color="auto" w:fill="auto"/>
          </w:tcPr>
          <w:p w14:paraId="1D8B06E9" w14:textId="77777777" w:rsidR="001058CE" w:rsidRPr="00BE6CB8" w:rsidRDefault="001058CE" w:rsidP="00454E00">
            <w:pPr>
              <w:rPr>
                <w:rFonts w:ascii="Arial" w:hAnsi="Arial" w:cs="Arial"/>
                <w:color w:val="FF0000"/>
              </w:rPr>
            </w:pPr>
          </w:p>
        </w:tc>
        <w:tc>
          <w:tcPr>
            <w:tcW w:w="3544" w:type="dxa"/>
            <w:shd w:val="clear" w:color="auto" w:fill="auto"/>
          </w:tcPr>
          <w:p w14:paraId="7994E332" w14:textId="77777777" w:rsidR="001058CE" w:rsidRPr="00BE6CB8" w:rsidRDefault="001058CE" w:rsidP="003D3980">
            <w:pPr>
              <w:rPr>
                <w:rFonts w:ascii="Arial" w:hAnsi="Arial" w:cs="Arial"/>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8"/>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186F8D3" w:rsidR="00B46D35" w:rsidRDefault="00B46D35">
        <w:pPr>
          <w:pStyle w:val="Footer"/>
          <w:jc w:val="center"/>
        </w:pPr>
        <w:r>
          <w:fldChar w:fldCharType="begin"/>
        </w:r>
        <w:r>
          <w:instrText xml:space="preserve"> PAGE   \* MERGEFORMAT </w:instrText>
        </w:r>
        <w:r>
          <w:fldChar w:fldCharType="separate"/>
        </w:r>
        <w:r w:rsidR="007D2FC2">
          <w:rPr>
            <w:noProof/>
          </w:rPr>
          <w:t>4</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43DCDBC" w:rsidR="00B46D35" w:rsidRPr="00264669" w:rsidRDefault="00B46D35">
    <w:pPr>
      <w:pStyle w:val="Header"/>
      <w:rPr>
        <w:b/>
      </w:rPr>
    </w:pPr>
    <w:r>
      <w:rPr>
        <w:b/>
      </w:rPr>
      <w:t xml:space="preserve">Draft Kent Engagement Group </w:t>
    </w:r>
    <w:sdt>
      <w:sdtPr>
        <w:rPr>
          <w:b/>
        </w:rPr>
        <w:id w:val="-1988850070"/>
        <w:docPartObj>
          <w:docPartGallery w:val="Watermarks"/>
          <w:docPartUnique/>
        </w:docPartObj>
      </w:sdtPr>
      <w:sdtEndPr/>
      <w:sdtContent>
        <w:r w:rsidR="007D2FC2">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0A45">
      <w:rPr>
        <w:b/>
      </w:rPr>
      <w:t>Meeting Notes 29</w:t>
    </w:r>
    <w:r w:rsidR="00060A45">
      <w:rPr>
        <w:b/>
        <w:vertAlign w:val="superscript"/>
      </w:rPr>
      <w:t xml:space="preserve"> </w:t>
    </w:r>
    <w:r w:rsidR="00060A45">
      <w:rPr>
        <w:b/>
      </w:rPr>
      <w:t>June</w:t>
    </w:r>
    <w:r w:rsidR="007D11B7">
      <w:rPr>
        <w:b/>
      </w:rPr>
      <w:t xml:space="preserve"> 2022</w:t>
    </w:r>
    <w:r>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350E"/>
    <w:rsid w:val="00037E13"/>
    <w:rsid w:val="00040551"/>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3FA9"/>
    <w:rsid w:val="00205AB1"/>
    <w:rsid w:val="0021081A"/>
    <w:rsid w:val="00213709"/>
    <w:rsid w:val="002147E0"/>
    <w:rsid w:val="0022435F"/>
    <w:rsid w:val="00225B30"/>
    <w:rsid w:val="002313B5"/>
    <w:rsid w:val="00231434"/>
    <w:rsid w:val="002329C3"/>
    <w:rsid w:val="00235BE7"/>
    <w:rsid w:val="00240065"/>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F07"/>
    <w:rsid w:val="00433611"/>
    <w:rsid w:val="00436C56"/>
    <w:rsid w:val="004403A0"/>
    <w:rsid w:val="004414EE"/>
    <w:rsid w:val="00443A5F"/>
    <w:rsid w:val="00443C1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68FB"/>
    <w:rsid w:val="00570CCD"/>
    <w:rsid w:val="00572CEB"/>
    <w:rsid w:val="005755F2"/>
    <w:rsid w:val="00576705"/>
    <w:rsid w:val="00576D19"/>
    <w:rsid w:val="00582AE3"/>
    <w:rsid w:val="00582EA5"/>
    <w:rsid w:val="005849FF"/>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6406"/>
    <w:rsid w:val="007330A4"/>
    <w:rsid w:val="00733643"/>
    <w:rsid w:val="00734603"/>
    <w:rsid w:val="00734D32"/>
    <w:rsid w:val="00734D65"/>
    <w:rsid w:val="00735129"/>
    <w:rsid w:val="00736BBC"/>
    <w:rsid w:val="00736D0D"/>
    <w:rsid w:val="00737FBB"/>
    <w:rsid w:val="00741E23"/>
    <w:rsid w:val="0074213B"/>
    <w:rsid w:val="0074410C"/>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305B"/>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A32A9"/>
    <w:rsid w:val="009B03DB"/>
    <w:rsid w:val="009B4331"/>
    <w:rsid w:val="009B60B4"/>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657F"/>
    <w:rsid w:val="00C775CC"/>
    <w:rsid w:val="00C778CC"/>
    <w:rsid w:val="00C854A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F015F"/>
    <w:rsid w:val="00DF2FAC"/>
    <w:rsid w:val="00DF36BE"/>
    <w:rsid w:val="00DF47CB"/>
    <w:rsid w:val="00DF5A67"/>
    <w:rsid w:val="00E02FF5"/>
    <w:rsid w:val="00E06C13"/>
    <w:rsid w:val="00E128D7"/>
    <w:rsid w:val="00E132A6"/>
    <w:rsid w:val="00E143E8"/>
    <w:rsid w:val="00E15B10"/>
    <w:rsid w:val="00E178CE"/>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0BC"/>
    <w:rsid w:val="00F96F70"/>
    <w:rsid w:val="00F97466"/>
    <w:rsid w:val="00FA2BF4"/>
    <w:rsid w:val="00FA3F4C"/>
    <w:rsid w:val="00FA4977"/>
    <w:rsid w:val="00FA5FAC"/>
    <w:rsid w:val="00FB113B"/>
    <w:rsid w:val="00FB1732"/>
    <w:rsid w:val="00FB1FBE"/>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group.org.uk/your-home/resident-involvement/resident-involvement-libra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housinggroup.org.uk/briefing-papers-consultation-responses/" TargetMode="External"/><Relationship Id="rId17" Type="http://schemas.openxmlformats.org/officeDocument/2006/relationships/hyperlink" Target="https://www.kenthousinggroup.org.uk/kent-housing-group-excellence-award/" TargetMode="External"/><Relationship Id="rId2" Type="http://schemas.openxmlformats.org/officeDocument/2006/relationships/customXml" Target="../customXml/item2.xml"/><Relationship Id="rId16" Type="http://schemas.openxmlformats.org/officeDocument/2006/relationships/hyperlink" Target="https://shgroup.uk.engagementh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5" Type="http://schemas.openxmlformats.org/officeDocument/2006/relationships/hyperlink" Target="https://www.shgroup.org.uk/your-home/building-safety-and-government-adv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ldinghomes.org.uk/support-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B572A-B2FD-4109-B4F0-3BD86112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12</cp:revision>
  <cp:lastPrinted>2020-01-29T14:29:00Z</cp:lastPrinted>
  <dcterms:created xsi:type="dcterms:W3CDTF">2022-06-22T08:23:00Z</dcterms:created>
  <dcterms:modified xsi:type="dcterms:W3CDTF">2022-06-29T13:48:00Z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