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5692629" w:rsidR="00FE3D55" w:rsidRDefault="00FE3D55" w:rsidP="004A2930">
      <w:pPr>
        <w:rPr>
          <w:rFonts w:cstheme="minorHAnsi"/>
          <w:b/>
          <w:u w:val="single"/>
        </w:rPr>
      </w:pPr>
    </w:p>
    <w:p w14:paraId="43EF5EDE" w14:textId="765FCC56" w:rsidR="00A04A7E" w:rsidRPr="00264669" w:rsidRDefault="00A04A7E" w:rsidP="00A04A7E">
      <w:pPr>
        <w:pStyle w:val="Header"/>
        <w:rPr>
          <w:b/>
        </w:rPr>
      </w:pPr>
      <w:r>
        <w:rPr>
          <w:b/>
        </w:rPr>
        <w:t xml:space="preserve">Draft KHG Private Sector Housing Sub Group </w:t>
      </w:r>
      <w:sdt>
        <w:sdtPr>
          <w:rPr>
            <w:b/>
          </w:rPr>
          <w:id w:val="-1988850070"/>
          <w:docPartObj>
            <w:docPartGallery w:val="Watermarks"/>
            <w:docPartUnique/>
          </w:docPartObj>
        </w:sdtPr>
        <w:sdtContent>
          <w:r>
            <w:rPr>
              <w:b/>
              <w:noProof/>
              <w:lang w:eastAsia="en-GB"/>
            </w:rPr>
            <mc:AlternateContent>
              <mc:Choice Requires="wps">
                <w:drawing>
                  <wp:anchor distT="0" distB="0" distL="114300" distR="114300" simplePos="0" relativeHeight="251659264" behindDoc="1" locked="0" layoutInCell="0" allowOverlap="1" wp14:anchorId="5234856C" wp14:editId="02544821">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8754D3" w14:textId="77777777" w:rsidR="00A04A7E" w:rsidRDefault="00A04A7E" w:rsidP="00A04A7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34856C"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268754D3" w14:textId="77777777" w:rsidR="00A04A7E" w:rsidRDefault="00A04A7E" w:rsidP="00A04A7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Pr>
          <w:b/>
        </w:rPr>
        <w:t xml:space="preserve">1 July 2022, Microsoft Teams Call </w:t>
      </w:r>
    </w:p>
    <w:p w14:paraId="5DE9FB1D" w14:textId="77777777" w:rsidR="00A04A7E" w:rsidRPr="004A2930" w:rsidRDefault="00A04A7E" w:rsidP="004A2930">
      <w:pPr>
        <w:rPr>
          <w:rFonts w:cstheme="minorHAnsi"/>
          <w:b/>
          <w:u w:val="single"/>
        </w:rPr>
      </w:pPr>
      <w:bookmarkStart w:id="0" w:name="_GoBack"/>
      <w:bookmarkEnd w:id="0"/>
    </w:p>
    <w:p w14:paraId="01ED23FC" w14:textId="3B76AEDB" w:rsidR="00B44664" w:rsidRPr="004A2930" w:rsidRDefault="00DF015F" w:rsidP="00E30D1D">
      <w:pPr>
        <w:jc w:val="both"/>
        <w:rPr>
          <w:rFonts w:cstheme="minorHAnsi"/>
        </w:rPr>
      </w:pPr>
      <w:r w:rsidRPr="004A2930">
        <w:rPr>
          <w:rFonts w:cstheme="minorHAnsi"/>
          <w:b/>
          <w:bCs/>
        </w:rPr>
        <w:t>Present</w:t>
      </w:r>
      <w:r w:rsidR="006029C3" w:rsidRPr="004A2930">
        <w:rPr>
          <w:rFonts w:cstheme="minorHAnsi"/>
        </w:rPr>
        <w:t>:</w:t>
      </w:r>
      <w:r w:rsidR="00CD040B" w:rsidRPr="004A2930">
        <w:rPr>
          <w:rFonts w:cstheme="minorHAnsi"/>
        </w:rPr>
        <w:t xml:space="preserve"> Julian Watts, Ashford and group chair; Marion Money, NRLA; Hazel Skinner T&amp;MBC</w:t>
      </w:r>
      <w:r w:rsidR="007F13C3" w:rsidRPr="004A2930">
        <w:rPr>
          <w:rFonts w:cstheme="minorHAnsi"/>
        </w:rPr>
        <w:t>;</w:t>
      </w:r>
      <w:r w:rsidR="00CD040B" w:rsidRPr="004A2930">
        <w:rPr>
          <w:rFonts w:cstheme="minorHAnsi"/>
        </w:rPr>
        <w:t xml:space="preserve"> Peter Littlewood, iHowz; Kerry </w:t>
      </w:r>
      <w:r w:rsidR="007F13C3" w:rsidRPr="004A2930">
        <w:rPr>
          <w:rFonts w:cstheme="minorHAnsi"/>
        </w:rPr>
        <w:t xml:space="preserve"> </w:t>
      </w:r>
      <w:r w:rsidR="00CD040B" w:rsidRPr="004A2930">
        <w:rPr>
          <w:rFonts w:cstheme="minorHAnsi"/>
        </w:rPr>
        <w:t xml:space="preserve">Petts, Folkestone and Hythe; Lothifa Begum, Dartford; Richard Hopkins, Thanet; Ashley Jackson, Thanet; Lyn Wilkinson, Gravesham; Donna Crozier, Peabody; Tony Prime KCC; Nigel Bucklow, Maidstone; Dipna Pattni, GSE Net zero hub; Claire Pickering, Tunbridge Wells; Jason Wheble, T&amp;MBC; Sarah Tickner Health Housing and Social Care sub group KHG; Lloyd Rees, Medway; Christine Kingham, Tunbridge Wells; </w:t>
      </w:r>
      <w:r w:rsidR="00C3665A" w:rsidRPr="004A2930">
        <w:rPr>
          <w:rFonts w:cstheme="minorHAnsi"/>
        </w:rPr>
        <w:t>Helen Miller</w:t>
      </w:r>
      <w:r w:rsidR="006122CA" w:rsidRPr="004A2930">
        <w:rPr>
          <w:rFonts w:cstheme="minorHAnsi"/>
        </w:rPr>
        <w:t>,</w:t>
      </w:r>
      <w:r w:rsidR="00C3665A" w:rsidRPr="004A2930">
        <w:rPr>
          <w:rFonts w:cstheme="minorHAnsi"/>
        </w:rPr>
        <w:t xml:space="preserve"> KHG</w:t>
      </w:r>
      <w:r w:rsidR="00E15B10" w:rsidRPr="004A2930">
        <w:rPr>
          <w:rFonts w:cstheme="minorHAnsi"/>
        </w:rPr>
        <w:t>;</w:t>
      </w:r>
    </w:p>
    <w:p w14:paraId="0DBB4997" w14:textId="5505E5A5" w:rsidR="00C0154C" w:rsidRPr="004A2930" w:rsidRDefault="00DF015F" w:rsidP="00C0154C">
      <w:pPr>
        <w:rPr>
          <w:rFonts w:cstheme="minorHAnsi"/>
        </w:rPr>
      </w:pPr>
      <w:r w:rsidRPr="004A2930">
        <w:rPr>
          <w:rFonts w:cstheme="minorHAnsi"/>
          <w:b/>
        </w:rPr>
        <w:t>Apologies</w:t>
      </w:r>
      <w:r w:rsidR="007330A4" w:rsidRPr="004A2930">
        <w:rPr>
          <w:rFonts w:cstheme="minorHAnsi"/>
          <w:b/>
        </w:rPr>
        <w:t>:</w:t>
      </w:r>
      <w:r w:rsidR="00597167" w:rsidRPr="004A2930">
        <w:rPr>
          <w:rFonts w:cstheme="minorHAnsi"/>
          <w:b/>
        </w:rPr>
        <w:t xml:space="preserve"> </w:t>
      </w:r>
      <w:r w:rsidR="002D587A" w:rsidRPr="004A2930">
        <w:rPr>
          <w:rFonts w:cstheme="minorHAnsi"/>
        </w:rPr>
        <w:t xml:space="preserve">Clare Reynolds, Gravesham; Glyn Pritchard, Swale; </w:t>
      </w:r>
      <w:r w:rsidR="007F13C3" w:rsidRPr="004A2930">
        <w:rPr>
          <w:rFonts w:cstheme="minorHAnsi"/>
        </w:rPr>
        <w:t xml:space="preserve">Sue Oliver, Tunbridge Wells and vice chair; Amanda Martin, Dover; </w:t>
      </w:r>
    </w:p>
    <w:tbl>
      <w:tblPr>
        <w:tblStyle w:val="TableGrid"/>
        <w:tblW w:w="15026" w:type="dxa"/>
        <w:tblInd w:w="-998" w:type="dxa"/>
        <w:tblLayout w:type="fixed"/>
        <w:tblLook w:val="04A0" w:firstRow="1" w:lastRow="0" w:firstColumn="1" w:lastColumn="0" w:noHBand="0" w:noVBand="1"/>
      </w:tblPr>
      <w:tblGrid>
        <w:gridCol w:w="1560"/>
        <w:gridCol w:w="9639"/>
        <w:gridCol w:w="851"/>
        <w:gridCol w:w="2976"/>
      </w:tblGrid>
      <w:tr w:rsidR="00DD689F" w:rsidRPr="004A2930" w14:paraId="51C7AF28" w14:textId="77777777" w:rsidTr="00DD689F">
        <w:trPr>
          <w:trHeight w:val="752"/>
        </w:trPr>
        <w:tc>
          <w:tcPr>
            <w:tcW w:w="1560" w:type="dxa"/>
            <w:shd w:val="clear" w:color="auto" w:fill="DBE5F1" w:themeFill="accent1" w:themeFillTint="33"/>
          </w:tcPr>
          <w:p w14:paraId="6F3B69C3" w14:textId="77777777" w:rsidR="00DD689F" w:rsidRPr="004A2930" w:rsidRDefault="00DD689F" w:rsidP="002B184E">
            <w:pPr>
              <w:jc w:val="center"/>
              <w:rPr>
                <w:rFonts w:cstheme="minorHAnsi"/>
              </w:rPr>
            </w:pPr>
            <w:r w:rsidRPr="004A2930">
              <w:rPr>
                <w:rFonts w:cstheme="minorHAnsi"/>
              </w:rPr>
              <w:t>Reference</w:t>
            </w:r>
          </w:p>
        </w:tc>
        <w:tc>
          <w:tcPr>
            <w:tcW w:w="9639" w:type="dxa"/>
            <w:shd w:val="clear" w:color="auto" w:fill="DBE5F1" w:themeFill="accent1" w:themeFillTint="33"/>
          </w:tcPr>
          <w:p w14:paraId="7F116C9A" w14:textId="77777777" w:rsidR="00DD689F" w:rsidRPr="004A2930" w:rsidRDefault="00DD689F" w:rsidP="002B184E">
            <w:pPr>
              <w:jc w:val="center"/>
              <w:rPr>
                <w:rFonts w:cstheme="minorHAnsi"/>
              </w:rPr>
            </w:pPr>
            <w:r w:rsidRPr="004A2930">
              <w:rPr>
                <w:rFonts w:cstheme="minorHAnsi"/>
              </w:rPr>
              <w:t>Notes/Outcome</w:t>
            </w:r>
          </w:p>
        </w:tc>
        <w:tc>
          <w:tcPr>
            <w:tcW w:w="851" w:type="dxa"/>
            <w:shd w:val="clear" w:color="auto" w:fill="DBE5F1" w:themeFill="accent1" w:themeFillTint="33"/>
          </w:tcPr>
          <w:p w14:paraId="06D4BD81" w14:textId="77777777" w:rsidR="00DD689F" w:rsidRPr="004A2930" w:rsidRDefault="00DD689F" w:rsidP="009F047F">
            <w:pPr>
              <w:jc w:val="center"/>
              <w:rPr>
                <w:rFonts w:cstheme="minorHAnsi"/>
              </w:rPr>
            </w:pPr>
            <w:r w:rsidRPr="004A2930">
              <w:rPr>
                <w:rFonts w:cstheme="minorHAnsi"/>
              </w:rPr>
              <w:t xml:space="preserve">Who </w:t>
            </w:r>
          </w:p>
        </w:tc>
        <w:tc>
          <w:tcPr>
            <w:tcW w:w="2976" w:type="dxa"/>
            <w:shd w:val="clear" w:color="auto" w:fill="DBE5F1" w:themeFill="accent1" w:themeFillTint="33"/>
          </w:tcPr>
          <w:p w14:paraId="44D44000" w14:textId="77777777" w:rsidR="00DD689F" w:rsidRPr="004A2930" w:rsidRDefault="00DD689F" w:rsidP="00205AB1">
            <w:pPr>
              <w:jc w:val="both"/>
              <w:rPr>
                <w:rFonts w:cstheme="minorHAnsi"/>
              </w:rPr>
            </w:pPr>
            <w:r w:rsidRPr="004A2930">
              <w:rPr>
                <w:rFonts w:cstheme="minorHAnsi"/>
              </w:rPr>
              <w:t>Action/Decision</w:t>
            </w:r>
          </w:p>
        </w:tc>
      </w:tr>
      <w:tr w:rsidR="00DD689F" w:rsidRPr="004A2930" w14:paraId="7F9638B6" w14:textId="77777777" w:rsidTr="00DD689F">
        <w:tc>
          <w:tcPr>
            <w:tcW w:w="1560" w:type="dxa"/>
          </w:tcPr>
          <w:p w14:paraId="1EA81A6E" w14:textId="2A6DE40B" w:rsidR="00DD689F" w:rsidRPr="004A2930" w:rsidRDefault="002D587A" w:rsidP="002D587A">
            <w:pPr>
              <w:rPr>
                <w:rFonts w:cstheme="minorHAnsi"/>
              </w:rPr>
            </w:pPr>
            <w:r w:rsidRPr="004A2930">
              <w:rPr>
                <w:rFonts w:cstheme="minorHAnsi"/>
              </w:rPr>
              <w:t>Kent Support and Assistance Service</w:t>
            </w:r>
          </w:p>
        </w:tc>
        <w:tc>
          <w:tcPr>
            <w:tcW w:w="9639" w:type="dxa"/>
            <w:shd w:val="clear" w:color="auto" w:fill="auto"/>
          </w:tcPr>
          <w:p w14:paraId="072AD755" w14:textId="75CF7414" w:rsidR="005074DC" w:rsidRPr="004A2930" w:rsidRDefault="001605FE" w:rsidP="00DC2EDF">
            <w:pPr>
              <w:jc w:val="both"/>
              <w:rPr>
                <w:rFonts w:cstheme="minorHAnsi"/>
              </w:rPr>
            </w:pPr>
            <w:r>
              <w:rPr>
                <w:rFonts w:cstheme="minorHAnsi"/>
              </w:rPr>
              <w:t xml:space="preserve">Tony Prime, </w:t>
            </w:r>
            <w:r w:rsidR="002D587A" w:rsidRPr="004A2930">
              <w:rPr>
                <w:rFonts w:cstheme="minorHAnsi"/>
              </w:rPr>
              <w:t>KCC</w:t>
            </w:r>
            <w:r>
              <w:rPr>
                <w:rFonts w:cstheme="minorHAnsi"/>
              </w:rPr>
              <w:t xml:space="preserve"> commissioner</w:t>
            </w:r>
            <w:r w:rsidR="007F13C3" w:rsidRPr="004A2930">
              <w:rPr>
                <w:rFonts w:cstheme="minorHAnsi"/>
              </w:rPr>
              <w:t xml:space="preserve"> for KSAS</w:t>
            </w:r>
            <w:r>
              <w:rPr>
                <w:rFonts w:cstheme="minorHAnsi"/>
              </w:rPr>
              <w:t>,</w:t>
            </w:r>
            <w:r w:rsidR="007F13C3" w:rsidRPr="004A2930">
              <w:rPr>
                <w:rFonts w:cstheme="minorHAnsi"/>
              </w:rPr>
              <w:t xml:space="preserve"> shared a presentation on KSAS, KCC’s vehicle to provide short term welfare support. </w:t>
            </w:r>
            <w:r w:rsidR="00770790" w:rsidRPr="004A2930">
              <w:rPr>
                <w:rFonts w:cstheme="minorHAnsi"/>
              </w:rPr>
              <w:t xml:space="preserve">This will be circulated by email and TP has also given permission for it to be circulated to other KHG sub groups. </w:t>
            </w:r>
          </w:p>
          <w:p w14:paraId="795C8A24" w14:textId="3DC6E213" w:rsidR="007F13C3" w:rsidRPr="004A2930" w:rsidRDefault="00CD040B" w:rsidP="00DC2EDF">
            <w:pPr>
              <w:jc w:val="both"/>
              <w:rPr>
                <w:rFonts w:cstheme="minorHAnsi"/>
              </w:rPr>
            </w:pPr>
            <w:r w:rsidRPr="004A2930">
              <w:rPr>
                <w:rFonts w:cstheme="minorHAnsi"/>
              </w:rPr>
              <w:t>They</w:t>
            </w:r>
            <w:r w:rsidR="007F13C3" w:rsidRPr="004A2930">
              <w:rPr>
                <w:rFonts w:cstheme="minorHAnsi"/>
              </w:rPr>
              <w:t xml:space="preserve"> started giving assistance to Ukrainians </w:t>
            </w:r>
            <w:r w:rsidR="00E322B3">
              <w:rPr>
                <w:rFonts w:cstheme="minorHAnsi"/>
              </w:rPr>
              <w:t xml:space="preserve">to provide something </w:t>
            </w:r>
            <w:r w:rsidR="007F13C3" w:rsidRPr="004A2930">
              <w:rPr>
                <w:rFonts w:cstheme="minorHAnsi"/>
              </w:rPr>
              <w:t xml:space="preserve">before Universal Credit begins. </w:t>
            </w:r>
          </w:p>
          <w:p w14:paraId="6AA1355C" w14:textId="5C79FDCA" w:rsidR="00F701C4" w:rsidRPr="004A2930" w:rsidRDefault="00F701C4" w:rsidP="00DC2EDF">
            <w:pPr>
              <w:jc w:val="both"/>
              <w:rPr>
                <w:rFonts w:cstheme="minorHAnsi"/>
              </w:rPr>
            </w:pPr>
            <w:r w:rsidRPr="004A2930">
              <w:rPr>
                <w:rFonts w:cstheme="minorHAnsi"/>
              </w:rPr>
              <w:t xml:space="preserve">Kent has £11.5M Household Support Grant, with </w:t>
            </w:r>
            <w:r w:rsidR="00CD040B" w:rsidRPr="004A2930">
              <w:rPr>
                <w:rFonts w:cstheme="minorHAnsi"/>
              </w:rPr>
              <w:t xml:space="preserve">some </w:t>
            </w:r>
            <w:r w:rsidRPr="004A2930">
              <w:rPr>
                <w:rFonts w:cstheme="minorHAnsi"/>
              </w:rPr>
              <w:t>being sent to LHAs. KSAS has been give £1.5m of this for food and equipment for food and fuel and this will be called the Home Support F</w:t>
            </w:r>
            <w:r w:rsidR="00CD040B" w:rsidRPr="004A2930">
              <w:rPr>
                <w:rFonts w:cstheme="minorHAnsi"/>
              </w:rPr>
              <w:t>und, food and energy, and</w:t>
            </w:r>
            <w:r w:rsidRPr="004A2930">
              <w:rPr>
                <w:rFonts w:cstheme="minorHAnsi"/>
              </w:rPr>
              <w:t xml:space="preserve"> must be spent by 30</w:t>
            </w:r>
            <w:r w:rsidRPr="004A2930">
              <w:rPr>
                <w:rFonts w:cstheme="minorHAnsi"/>
                <w:vertAlign w:val="superscript"/>
              </w:rPr>
              <w:t>th</w:t>
            </w:r>
            <w:r w:rsidRPr="004A2930">
              <w:rPr>
                <w:rFonts w:cstheme="minorHAnsi"/>
              </w:rPr>
              <w:t xml:space="preserve"> Sept. They will issue £150 in energy and £150 in food vouchers. The eligibility criteria was listed in the presentation. They hope they will be further funding from October.</w:t>
            </w:r>
          </w:p>
          <w:p w14:paraId="5B193B69" w14:textId="55C0BF6A" w:rsidR="00F701C4" w:rsidRPr="004A2930" w:rsidRDefault="00F701C4" w:rsidP="00DC2EDF">
            <w:pPr>
              <w:jc w:val="both"/>
              <w:rPr>
                <w:rFonts w:cstheme="minorHAnsi"/>
              </w:rPr>
            </w:pPr>
            <w:r w:rsidRPr="004A2930">
              <w:rPr>
                <w:rFonts w:cstheme="minorHAnsi"/>
              </w:rPr>
              <w:t>I</w:t>
            </w:r>
            <w:r w:rsidR="00CD040B" w:rsidRPr="004A2930">
              <w:rPr>
                <w:rFonts w:cstheme="minorHAnsi"/>
              </w:rPr>
              <w:t>f</w:t>
            </w:r>
            <w:r w:rsidRPr="004A2930">
              <w:rPr>
                <w:rFonts w:cstheme="minorHAnsi"/>
              </w:rPr>
              <w:t xml:space="preserve"> they cannot help an applicant they aim to signpost to other organisations. They will also make safeguarding referrals as needed. </w:t>
            </w:r>
          </w:p>
          <w:p w14:paraId="0A37501D" w14:textId="73400068" w:rsidR="007F13C3" w:rsidRPr="004A2930" w:rsidRDefault="007F13C3" w:rsidP="00DC2EDF">
            <w:pPr>
              <w:jc w:val="both"/>
              <w:rPr>
                <w:rFonts w:cstheme="minorHAnsi"/>
              </w:rPr>
            </w:pPr>
          </w:p>
        </w:tc>
        <w:tc>
          <w:tcPr>
            <w:tcW w:w="851" w:type="dxa"/>
            <w:shd w:val="clear" w:color="auto" w:fill="auto"/>
          </w:tcPr>
          <w:p w14:paraId="02EB378F" w14:textId="13AF680A" w:rsidR="00DD689F" w:rsidRPr="004A2930" w:rsidRDefault="00770790" w:rsidP="008669A9">
            <w:pPr>
              <w:jc w:val="both"/>
              <w:rPr>
                <w:rFonts w:cstheme="minorHAnsi"/>
              </w:rPr>
            </w:pPr>
            <w:r w:rsidRPr="004A2930">
              <w:rPr>
                <w:rFonts w:cstheme="minorHAnsi"/>
              </w:rPr>
              <w:t>HM</w:t>
            </w:r>
          </w:p>
        </w:tc>
        <w:tc>
          <w:tcPr>
            <w:tcW w:w="2976" w:type="dxa"/>
            <w:shd w:val="clear" w:color="auto" w:fill="auto"/>
          </w:tcPr>
          <w:p w14:paraId="6A05A809" w14:textId="6A198270" w:rsidR="00DD689F" w:rsidRPr="004A2930" w:rsidRDefault="00770790" w:rsidP="00426F3D">
            <w:pPr>
              <w:jc w:val="both"/>
              <w:rPr>
                <w:rFonts w:cstheme="minorHAnsi"/>
                <w:color w:val="FF0000"/>
              </w:rPr>
            </w:pPr>
            <w:r w:rsidRPr="004A2930">
              <w:rPr>
                <w:rFonts w:cstheme="minorHAnsi"/>
                <w:color w:val="FF0000"/>
              </w:rPr>
              <w:t xml:space="preserve">Circulate </w:t>
            </w:r>
            <w:r w:rsidR="004A2930">
              <w:rPr>
                <w:rFonts w:cstheme="minorHAnsi"/>
                <w:color w:val="FF0000"/>
              </w:rPr>
              <w:t xml:space="preserve">TP’s </w:t>
            </w:r>
            <w:r w:rsidRPr="004A2930">
              <w:rPr>
                <w:rFonts w:cstheme="minorHAnsi"/>
                <w:color w:val="FF0000"/>
              </w:rPr>
              <w:t>presentation to PSH and other relevant sub groups</w:t>
            </w:r>
          </w:p>
        </w:tc>
      </w:tr>
      <w:tr w:rsidR="00DD689F" w:rsidRPr="004A2930" w14:paraId="3A03CCB0" w14:textId="77777777" w:rsidTr="00DD689F">
        <w:tc>
          <w:tcPr>
            <w:tcW w:w="1560" w:type="dxa"/>
          </w:tcPr>
          <w:p w14:paraId="789FF697" w14:textId="0320ABBB" w:rsidR="00DD689F" w:rsidRPr="004A2930" w:rsidRDefault="002D587A" w:rsidP="009E49FB">
            <w:pPr>
              <w:rPr>
                <w:rFonts w:cstheme="minorHAnsi"/>
              </w:rPr>
            </w:pPr>
            <w:r w:rsidRPr="004A2930">
              <w:rPr>
                <w:rFonts w:cstheme="minorHAnsi"/>
              </w:rPr>
              <w:t>MEES (HW5)</w:t>
            </w:r>
          </w:p>
        </w:tc>
        <w:tc>
          <w:tcPr>
            <w:tcW w:w="9639" w:type="dxa"/>
            <w:shd w:val="clear" w:color="auto" w:fill="auto"/>
          </w:tcPr>
          <w:p w14:paraId="58E87E82" w14:textId="77777777" w:rsidR="00475C93" w:rsidRPr="004A2930" w:rsidRDefault="002D587A" w:rsidP="00575A72">
            <w:pPr>
              <w:jc w:val="both"/>
              <w:rPr>
                <w:rFonts w:cstheme="minorHAnsi"/>
              </w:rPr>
            </w:pPr>
            <w:r w:rsidRPr="004A2930">
              <w:rPr>
                <w:rFonts w:cstheme="minorHAnsi"/>
              </w:rPr>
              <w:t>Hazel Skinner</w:t>
            </w:r>
            <w:r w:rsidR="00770790" w:rsidRPr="004A2930">
              <w:rPr>
                <w:rFonts w:cstheme="minorHAnsi"/>
              </w:rPr>
              <w:t xml:space="preserve"> shared a presentation on how Tonbridge and Malling BC ran their MEES project. </w:t>
            </w:r>
          </w:p>
          <w:p w14:paraId="26332A30" w14:textId="54FF170D" w:rsidR="00770790" w:rsidRPr="004A2930" w:rsidRDefault="00770790" w:rsidP="00575A72">
            <w:pPr>
              <w:jc w:val="both"/>
              <w:rPr>
                <w:rFonts w:cstheme="minorHAnsi"/>
              </w:rPr>
            </w:pPr>
            <w:r w:rsidRPr="004A2930">
              <w:rPr>
                <w:rFonts w:cstheme="minorHAnsi"/>
              </w:rPr>
              <w:t>From 1</w:t>
            </w:r>
            <w:r w:rsidRPr="004A2930">
              <w:rPr>
                <w:rFonts w:cstheme="minorHAnsi"/>
                <w:vertAlign w:val="superscript"/>
              </w:rPr>
              <w:t>st</w:t>
            </w:r>
            <w:r w:rsidRPr="004A2930">
              <w:rPr>
                <w:rFonts w:cstheme="minorHAnsi"/>
              </w:rPr>
              <w:t xml:space="preserve"> April 2020 landlords should not be let </w:t>
            </w:r>
            <w:r w:rsidR="00EE2C5C" w:rsidRPr="004A2930">
              <w:rPr>
                <w:rFonts w:cstheme="minorHAnsi"/>
              </w:rPr>
              <w:t xml:space="preserve">a home </w:t>
            </w:r>
            <w:r w:rsidRPr="004A2930">
              <w:rPr>
                <w:rFonts w:cstheme="minorHAnsi"/>
              </w:rPr>
              <w:t xml:space="preserve">with an EPC of F or G without a registered a valid exemption.  </w:t>
            </w:r>
          </w:p>
          <w:p w14:paraId="554CA77E" w14:textId="77777777" w:rsidR="00770790" w:rsidRPr="004A2930" w:rsidRDefault="00770790" w:rsidP="00575A72">
            <w:pPr>
              <w:jc w:val="both"/>
              <w:rPr>
                <w:rFonts w:cstheme="minorHAnsi"/>
              </w:rPr>
            </w:pPr>
            <w:r w:rsidRPr="004A2930">
              <w:rPr>
                <w:rFonts w:cstheme="minorHAnsi"/>
              </w:rPr>
              <w:t>T&amp;MBC did stock modelling to identify privately rented homes and their EPC.</w:t>
            </w:r>
          </w:p>
          <w:p w14:paraId="3D27B6A2" w14:textId="64243A5B" w:rsidR="00770790" w:rsidRPr="004A2930" w:rsidRDefault="00770790" w:rsidP="00575A72">
            <w:pPr>
              <w:jc w:val="both"/>
              <w:rPr>
                <w:rFonts w:cstheme="minorHAnsi"/>
              </w:rPr>
            </w:pPr>
            <w:r w:rsidRPr="004A2930">
              <w:rPr>
                <w:rFonts w:cstheme="minorHAnsi"/>
              </w:rPr>
              <w:t>In 20</w:t>
            </w:r>
            <w:r w:rsidR="00836B1C" w:rsidRPr="004A2930">
              <w:rPr>
                <w:rFonts w:cstheme="minorHAnsi"/>
              </w:rPr>
              <w:t>20-</w:t>
            </w:r>
            <w:r w:rsidRPr="004A2930">
              <w:rPr>
                <w:rFonts w:cstheme="minorHAnsi"/>
              </w:rPr>
              <w:t xml:space="preserve">21 T&amp;MBC made a successful bid to BEIS and had a member of </w:t>
            </w:r>
            <w:r w:rsidR="00EE2C5C" w:rsidRPr="004A2930">
              <w:rPr>
                <w:rFonts w:cstheme="minorHAnsi"/>
              </w:rPr>
              <w:t>staff to work on this area</w:t>
            </w:r>
            <w:r w:rsidRPr="004A2930">
              <w:rPr>
                <w:rFonts w:cstheme="minorHAnsi"/>
              </w:rPr>
              <w:t xml:space="preserve">. The data review identified potential </w:t>
            </w:r>
            <w:r w:rsidR="001605FE" w:rsidRPr="004A2930">
              <w:rPr>
                <w:rFonts w:cstheme="minorHAnsi"/>
              </w:rPr>
              <w:t>non-compliant</w:t>
            </w:r>
            <w:r w:rsidRPr="004A2930">
              <w:rPr>
                <w:rFonts w:cstheme="minorHAnsi"/>
              </w:rPr>
              <w:t xml:space="preserve"> homes by cross referencing several data sets. </w:t>
            </w:r>
            <w:r w:rsidR="00836B1C" w:rsidRPr="004A2930">
              <w:rPr>
                <w:rFonts w:cstheme="minorHAnsi"/>
              </w:rPr>
              <w:t xml:space="preserve">They had intended HHSRS inspections to identified homes but COVID requirements made this difficult so had an information campaign to landlords and tenants. </w:t>
            </w:r>
          </w:p>
          <w:p w14:paraId="31F73FB0" w14:textId="5D6241B8" w:rsidR="00836B1C" w:rsidRPr="004A2930" w:rsidRDefault="00836B1C" w:rsidP="00575A72">
            <w:pPr>
              <w:jc w:val="both"/>
              <w:rPr>
                <w:rFonts w:cstheme="minorHAnsi"/>
              </w:rPr>
            </w:pPr>
            <w:r w:rsidRPr="004A2930">
              <w:rPr>
                <w:rFonts w:cstheme="minorHAnsi"/>
              </w:rPr>
              <w:t>They bid for funding again in 2021-22 and used this to focus on potential</w:t>
            </w:r>
            <w:r w:rsidR="00EE2C5C" w:rsidRPr="004A2930">
              <w:rPr>
                <w:rFonts w:cstheme="minorHAnsi"/>
              </w:rPr>
              <w:t>ly</w:t>
            </w:r>
            <w:r w:rsidRPr="004A2930">
              <w:rPr>
                <w:rFonts w:cstheme="minorHAnsi"/>
              </w:rPr>
              <w:t xml:space="preserve"> </w:t>
            </w:r>
            <w:r w:rsidR="001605FE" w:rsidRPr="004A2930">
              <w:rPr>
                <w:rFonts w:cstheme="minorHAnsi"/>
              </w:rPr>
              <w:t>non-compliant</w:t>
            </w:r>
            <w:r w:rsidRPr="004A2930">
              <w:rPr>
                <w:rFonts w:cstheme="minorHAnsi"/>
              </w:rPr>
              <w:t xml:space="preserve"> homes. Many landlords brought the homes up to standard and enforcement action was focused on the landlords who </w:t>
            </w:r>
            <w:r w:rsidRPr="004A2930">
              <w:rPr>
                <w:rFonts w:cstheme="minorHAnsi"/>
              </w:rPr>
              <w:lastRenderedPageBreak/>
              <w:t xml:space="preserve">hadn’t been in contact. </w:t>
            </w:r>
            <w:r w:rsidR="00EE2C5C" w:rsidRPr="004A2930">
              <w:rPr>
                <w:rFonts w:cstheme="minorHAnsi"/>
              </w:rPr>
              <w:t>S</w:t>
            </w:r>
            <w:r w:rsidRPr="004A2930">
              <w:rPr>
                <w:rFonts w:cstheme="minorHAnsi"/>
              </w:rPr>
              <w:t>ome were served with compliance not</w:t>
            </w:r>
            <w:r w:rsidR="00EE2C5C" w:rsidRPr="004A2930">
              <w:rPr>
                <w:rFonts w:cstheme="minorHAnsi"/>
              </w:rPr>
              <w:t>ices, other</w:t>
            </w:r>
            <w:r w:rsidRPr="004A2930">
              <w:rPr>
                <w:rFonts w:cstheme="minorHAnsi"/>
              </w:rPr>
              <w:t xml:space="preserve"> homes have been improved and some have registered an exemption. </w:t>
            </w:r>
          </w:p>
          <w:p w14:paraId="2C232C2C" w14:textId="4E0B810F" w:rsidR="00836B1C" w:rsidRPr="004A2930" w:rsidRDefault="00836B1C" w:rsidP="00575A72">
            <w:pPr>
              <w:jc w:val="both"/>
              <w:rPr>
                <w:rFonts w:cstheme="minorHAnsi"/>
              </w:rPr>
            </w:pPr>
            <w:r w:rsidRPr="004A2930">
              <w:rPr>
                <w:rFonts w:cstheme="minorHAnsi"/>
              </w:rPr>
              <w:t>Before the work it appeared that some landlords were not aware of the MEES requirements.</w:t>
            </w:r>
          </w:p>
          <w:p w14:paraId="2A630AD2" w14:textId="11A933E9" w:rsidR="00836B1C" w:rsidRPr="004A2930" w:rsidRDefault="00836B1C" w:rsidP="00575A72">
            <w:pPr>
              <w:jc w:val="both"/>
              <w:rPr>
                <w:rFonts w:cstheme="minorHAnsi"/>
              </w:rPr>
            </w:pPr>
          </w:p>
          <w:p w14:paraId="23393070" w14:textId="075AAC3C" w:rsidR="00836B1C" w:rsidRPr="004A2930" w:rsidRDefault="00836B1C" w:rsidP="00575A72">
            <w:pPr>
              <w:jc w:val="both"/>
              <w:rPr>
                <w:rFonts w:cstheme="minorHAnsi"/>
              </w:rPr>
            </w:pPr>
            <w:r w:rsidRPr="004A2930">
              <w:rPr>
                <w:rFonts w:cstheme="minorHAnsi"/>
              </w:rPr>
              <w:t>MM</w:t>
            </w:r>
            <w:r w:rsidR="002D7F75" w:rsidRPr="004A2930">
              <w:rPr>
                <w:rFonts w:cstheme="minorHAnsi"/>
              </w:rPr>
              <w:t xml:space="preserve"> it seems</w:t>
            </w:r>
            <w:r w:rsidRPr="004A2930">
              <w:rPr>
                <w:rFonts w:cstheme="minorHAnsi"/>
              </w:rPr>
              <w:t xml:space="preserve"> better to do the works than to pay a fine. Do we know why landlords did not do the work? HS the landlords didn’t engage with any of the informal contacts made and working informally is their preferred option. </w:t>
            </w:r>
            <w:r w:rsidR="002D7F75" w:rsidRPr="004A2930">
              <w:rPr>
                <w:rFonts w:cstheme="minorHAnsi"/>
              </w:rPr>
              <w:t xml:space="preserve">MM welcomed the support given to landlords to comply. </w:t>
            </w:r>
          </w:p>
          <w:p w14:paraId="3C8E1CB7" w14:textId="2AD42403" w:rsidR="002D7F75" w:rsidRPr="004A2930" w:rsidRDefault="002D7F75" w:rsidP="00575A72">
            <w:pPr>
              <w:jc w:val="both"/>
              <w:rPr>
                <w:rFonts w:cstheme="minorHAnsi"/>
              </w:rPr>
            </w:pPr>
            <w:r w:rsidRPr="004A2930">
              <w:rPr>
                <w:rFonts w:cstheme="minorHAnsi"/>
              </w:rPr>
              <w:t xml:space="preserve">J T&amp;MBC MM and colleagues helped them reach landlords by running an event. He found that vast majority of landlords did choose to engage with them and want to sort any issues out. </w:t>
            </w:r>
          </w:p>
          <w:p w14:paraId="5A39BBE3" w14:textId="0DD7A88F" w:rsidR="00836B1C" w:rsidRPr="004A2930" w:rsidRDefault="00836B1C" w:rsidP="00575A72">
            <w:pPr>
              <w:jc w:val="both"/>
              <w:rPr>
                <w:rFonts w:cstheme="minorHAnsi"/>
              </w:rPr>
            </w:pPr>
          </w:p>
        </w:tc>
        <w:tc>
          <w:tcPr>
            <w:tcW w:w="851" w:type="dxa"/>
            <w:shd w:val="clear" w:color="auto" w:fill="auto"/>
          </w:tcPr>
          <w:p w14:paraId="72A3D3EC" w14:textId="6BEA38C1" w:rsidR="00715F78" w:rsidRPr="004A2930" w:rsidRDefault="00EE2C5C" w:rsidP="00454E00">
            <w:pPr>
              <w:rPr>
                <w:rFonts w:cstheme="minorHAnsi"/>
              </w:rPr>
            </w:pPr>
            <w:r w:rsidRPr="004A2930">
              <w:rPr>
                <w:rFonts w:cstheme="minorHAnsi"/>
              </w:rPr>
              <w:lastRenderedPageBreak/>
              <w:t>HM</w:t>
            </w:r>
          </w:p>
        </w:tc>
        <w:tc>
          <w:tcPr>
            <w:tcW w:w="2976" w:type="dxa"/>
            <w:shd w:val="clear" w:color="auto" w:fill="auto"/>
          </w:tcPr>
          <w:p w14:paraId="0D0B940D" w14:textId="208EA325" w:rsidR="00715F78" w:rsidRPr="004A2930" w:rsidRDefault="00EE2C5C" w:rsidP="003D3980">
            <w:pPr>
              <w:rPr>
                <w:rFonts w:cstheme="minorHAnsi"/>
                <w:color w:val="FF0000"/>
              </w:rPr>
            </w:pPr>
            <w:r w:rsidRPr="004A2930">
              <w:rPr>
                <w:rFonts w:cstheme="minorHAnsi"/>
                <w:color w:val="FF0000"/>
              </w:rPr>
              <w:t>Circulate</w:t>
            </w:r>
            <w:r w:rsidR="004A2930">
              <w:rPr>
                <w:rFonts w:cstheme="minorHAnsi"/>
                <w:color w:val="FF0000"/>
              </w:rPr>
              <w:t xml:space="preserve"> HS’s</w:t>
            </w:r>
            <w:r w:rsidRPr="004A2930">
              <w:rPr>
                <w:rFonts w:cstheme="minorHAnsi"/>
                <w:color w:val="FF0000"/>
              </w:rPr>
              <w:t xml:space="preserve"> presentation</w:t>
            </w:r>
          </w:p>
        </w:tc>
      </w:tr>
      <w:tr w:rsidR="00575A72" w:rsidRPr="004A2930" w14:paraId="78783C95" w14:textId="77777777" w:rsidTr="00DD689F">
        <w:tc>
          <w:tcPr>
            <w:tcW w:w="1560" w:type="dxa"/>
          </w:tcPr>
          <w:p w14:paraId="56A1151C" w14:textId="6D587B0E" w:rsidR="00575A72" w:rsidRPr="004A2930" w:rsidRDefault="002D587A" w:rsidP="009E49FB">
            <w:pPr>
              <w:rPr>
                <w:rFonts w:cstheme="minorHAnsi"/>
              </w:rPr>
            </w:pPr>
            <w:r w:rsidRPr="004A2930">
              <w:rPr>
                <w:rFonts w:cstheme="minorHAnsi"/>
              </w:rPr>
              <w:t>Becoming bid ready</w:t>
            </w:r>
          </w:p>
        </w:tc>
        <w:tc>
          <w:tcPr>
            <w:tcW w:w="9639" w:type="dxa"/>
            <w:shd w:val="clear" w:color="auto" w:fill="auto"/>
          </w:tcPr>
          <w:p w14:paraId="2D2CD0C3" w14:textId="5A1121DF" w:rsidR="00700D5E" w:rsidRPr="004A2930" w:rsidRDefault="002D7F75" w:rsidP="00700D5E">
            <w:pPr>
              <w:jc w:val="both"/>
              <w:rPr>
                <w:rFonts w:cstheme="minorHAnsi"/>
              </w:rPr>
            </w:pPr>
            <w:r w:rsidRPr="004A2930">
              <w:rPr>
                <w:rFonts w:cstheme="minorHAnsi"/>
              </w:rPr>
              <w:t>JW</w:t>
            </w:r>
            <w:r w:rsidR="00700D5E" w:rsidRPr="004A2930">
              <w:rPr>
                <w:rFonts w:cstheme="minorHAnsi"/>
              </w:rPr>
              <w:t xml:space="preserve"> explained that when government funding comes it can have a very short timescale. Funders tend to favour joint bids. It is hard for organisations to mobilise themselves to bid in time and harder yet when more than one organisation is involved. </w:t>
            </w:r>
            <w:r w:rsidRPr="004A2930">
              <w:rPr>
                <w:rFonts w:cstheme="minorHAnsi"/>
              </w:rPr>
              <w:t xml:space="preserve">There is a money around, particularly for energy efficiency matters. </w:t>
            </w:r>
            <w:r w:rsidR="00700D5E" w:rsidRPr="004A2930">
              <w:rPr>
                <w:rFonts w:cstheme="minorHAnsi"/>
              </w:rPr>
              <w:t xml:space="preserve">It may be better to know what you’d want to do, if the money was available, than try to put a fit a project into a bid at short notice – but not really do the project you wanted to do. The </w:t>
            </w:r>
            <w:r w:rsidR="00EE2C5C" w:rsidRPr="004A2930">
              <w:rPr>
                <w:rFonts w:cstheme="minorHAnsi"/>
              </w:rPr>
              <w:t xml:space="preserve">KHG </w:t>
            </w:r>
            <w:r w:rsidR="00700D5E" w:rsidRPr="004A2930">
              <w:rPr>
                <w:rFonts w:cstheme="minorHAnsi"/>
              </w:rPr>
              <w:t xml:space="preserve">Board has asked each group was asked to identify the topics they’d want to run projects on, write a scope for them, and let the Board know the topic and any help needed around research. </w:t>
            </w:r>
          </w:p>
          <w:p w14:paraId="4CCE2031" w14:textId="71F1CF0C" w:rsidR="00A028C1" w:rsidRPr="004A2930" w:rsidRDefault="00A028C1" w:rsidP="00700D5E">
            <w:pPr>
              <w:jc w:val="both"/>
              <w:rPr>
                <w:rFonts w:cstheme="minorHAnsi"/>
              </w:rPr>
            </w:pPr>
          </w:p>
          <w:p w14:paraId="64A0F8BE" w14:textId="048F3854" w:rsidR="00A028C1" w:rsidRPr="004A2930" w:rsidRDefault="00A028C1" w:rsidP="00700D5E">
            <w:pPr>
              <w:jc w:val="both"/>
              <w:rPr>
                <w:rFonts w:cstheme="minorHAnsi"/>
              </w:rPr>
            </w:pPr>
            <w:r w:rsidRPr="004A2930">
              <w:rPr>
                <w:rFonts w:cstheme="minorHAnsi"/>
              </w:rPr>
              <w:t>KP many are taking up help from the Net Zero hub as many do not have the resources to be able to put bids together. It can be difficult to get all the LAs to do the same thing. This could make it difficult to bid across Kent.</w:t>
            </w:r>
          </w:p>
          <w:p w14:paraId="05708F1D" w14:textId="290A0A67" w:rsidR="00A028C1" w:rsidRPr="004A2930" w:rsidRDefault="00A028C1" w:rsidP="00700D5E">
            <w:pPr>
              <w:jc w:val="both"/>
              <w:rPr>
                <w:rFonts w:cstheme="minorHAnsi"/>
              </w:rPr>
            </w:pPr>
            <w:r w:rsidRPr="004A2930">
              <w:rPr>
                <w:rFonts w:cstheme="minorHAnsi"/>
              </w:rPr>
              <w:t>JW perhaps we don’t work together as the whole county, perhaps as three or four, sub areas across the county.</w:t>
            </w:r>
          </w:p>
          <w:p w14:paraId="013DCA98" w14:textId="007E725B" w:rsidR="00A028C1" w:rsidRPr="004A2930" w:rsidRDefault="00A028C1" w:rsidP="00700D5E">
            <w:pPr>
              <w:jc w:val="both"/>
              <w:rPr>
                <w:rFonts w:cstheme="minorHAnsi"/>
              </w:rPr>
            </w:pPr>
            <w:r w:rsidRPr="004A2930">
              <w:rPr>
                <w:rFonts w:cstheme="minorHAnsi"/>
              </w:rPr>
              <w:t>JW would we want someone to tak</w:t>
            </w:r>
            <w:r w:rsidR="00EE2C5C" w:rsidRPr="004A2930">
              <w:rPr>
                <w:rFonts w:cstheme="minorHAnsi"/>
              </w:rPr>
              <w:t>e ownership of writing the bids?</w:t>
            </w:r>
          </w:p>
          <w:p w14:paraId="5B9B2B45" w14:textId="06CA418B" w:rsidR="00A028C1" w:rsidRPr="004A2930" w:rsidRDefault="00A028C1" w:rsidP="00700D5E">
            <w:pPr>
              <w:jc w:val="both"/>
              <w:rPr>
                <w:rFonts w:cstheme="minorHAnsi"/>
              </w:rPr>
            </w:pPr>
            <w:r w:rsidRPr="004A2930">
              <w:rPr>
                <w:rFonts w:cstheme="minorHAnsi"/>
              </w:rPr>
              <w:t>KP the deadlines are too short and there isn’t time to agree parameters to and get a bid in.</w:t>
            </w:r>
          </w:p>
          <w:p w14:paraId="18411A69" w14:textId="151D7FB9" w:rsidR="00A028C1" w:rsidRPr="004A2930" w:rsidRDefault="00A028C1" w:rsidP="00700D5E">
            <w:pPr>
              <w:jc w:val="both"/>
              <w:rPr>
                <w:rFonts w:cstheme="minorHAnsi"/>
              </w:rPr>
            </w:pPr>
            <w:r w:rsidRPr="004A2930">
              <w:rPr>
                <w:rFonts w:cstheme="minorHAnsi"/>
              </w:rPr>
              <w:t>KP do KHG have any funding for this? HM the B</w:t>
            </w:r>
            <w:r w:rsidR="00EE2C5C" w:rsidRPr="004A2930">
              <w:rPr>
                <w:rFonts w:cstheme="minorHAnsi"/>
              </w:rPr>
              <w:t xml:space="preserve">oard has asked each sub group to identify a project, scope it out and identify any help them may need. When the sub groups has reported back the Board </w:t>
            </w:r>
            <w:r w:rsidRPr="004A2930">
              <w:rPr>
                <w:rFonts w:cstheme="minorHAnsi"/>
              </w:rPr>
              <w:t>might be able to commission some help.</w:t>
            </w:r>
          </w:p>
          <w:p w14:paraId="608B9948" w14:textId="261E4B17" w:rsidR="00A028C1" w:rsidRPr="004A2930" w:rsidRDefault="00A028C1" w:rsidP="00700D5E">
            <w:pPr>
              <w:jc w:val="both"/>
              <w:rPr>
                <w:rFonts w:cstheme="minorHAnsi"/>
              </w:rPr>
            </w:pPr>
            <w:r w:rsidRPr="004A2930">
              <w:rPr>
                <w:rFonts w:cstheme="minorHAnsi"/>
              </w:rPr>
              <w:t>RH TDC</w:t>
            </w:r>
            <w:r w:rsidR="00A01253" w:rsidRPr="004A2930">
              <w:rPr>
                <w:rFonts w:cstheme="minorHAnsi"/>
              </w:rPr>
              <w:t xml:space="preserve"> just sends</w:t>
            </w:r>
            <w:r w:rsidRPr="004A2930">
              <w:rPr>
                <w:rFonts w:cstheme="minorHAnsi"/>
              </w:rPr>
              <w:t xml:space="preserve"> bids in and perhaps people think they are more complicated than they are. Facts and figures are essential in bids. He’d be happy to work with others on bids</w:t>
            </w:r>
            <w:r w:rsidR="0023032E" w:rsidRPr="004A2930">
              <w:rPr>
                <w:rFonts w:cstheme="minorHAnsi"/>
              </w:rPr>
              <w:t xml:space="preserve">, perhaps sharing what TDC are doing. RH has found joint working can be struggle and probably need to decide </w:t>
            </w:r>
            <w:r w:rsidR="00A01253" w:rsidRPr="004A2930">
              <w:rPr>
                <w:rFonts w:cstheme="minorHAnsi"/>
              </w:rPr>
              <w:t xml:space="preserve">who to work with </w:t>
            </w:r>
            <w:r w:rsidR="0023032E" w:rsidRPr="004A2930">
              <w:rPr>
                <w:rFonts w:cstheme="minorHAnsi"/>
              </w:rPr>
              <w:t>on a bid by bid basis, on who wants to work together for that project. TDC energy projects are generally done by Eve and Ashley. TDC probably couldn’t contribute towards a Kent wide project financially.</w:t>
            </w:r>
          </w:p>
          <w:p w14:paraId="25A82BA8" w14:textId="77777777" w:rsidR="0023032E" w:rsidRPr="004A2930" w:rsidRDefault="0023032E" w:rsidP="00700D5E">
            <w:pPr>
              <w:jc w:val="both"/>
              <w:rPr>
                <w:rFonts w:cstheme="minorHAnsi"/>
              </w:rPr>
            </w:pPr>
          </w:p>
          <w:p w14:paraId="229B52D0" w14:textId="281DAF9E" w:rsidR="0023032E" w:rsidRPr="004A2930" w:rsidRDefault="0023032E" w:rsidP="00700D5E">
            <w:pPr>
              <w:jc w:val="both"/>
              <w:rPr>
                <w:rFonts w:cstheme="minorHAnsi"/>
              </w:rPr>
            </w:pPr>
            <w:r w:rsidRPr="004A2930">
              <w:rPr>
                <w:rFonts w:cstheme="minorHAnsi"/>
              </w:rPr>
              <w:t xml:space="preserve">There is the Shared Prosperity Fund </w:t>
            </w:r>
            <w:r w:rsidR="00A01253" w:rsidRPr="004A2930">
              <w:rPr>
                <w:rFonts w:cstheme="minorHAnsi"/>
              </w:rPr>
              <w:t>open for bids end July to beginning of Sept 2022.</w:t>
            </w:r>
          </w:p>
          <w:p w14:paraId="09D825A2" w14:textId="77777777" w:rsidR="00A01253" w:rsidRPr="004A2930" w:rsidRDefault="00A01253" w:rsidP="00700D5E">
            <w:pPr>
              <w:jc w:val="both"/>
              <w:rPr>
                <w:rFonts w:cstheme="minorHAnsi"/>
              </w:rPr>
            </w:pPr>
          </w:p>
          <w:p w14:paraId="6B05DF7D" w14:textId="06E9E11B" w:rsidR="0023032E" w:rsidRPr="004A2930" w:rsidRDefault="0023032E" w:rsidP="00700D5E">
            <w:pPr>
              <w:jc w:val="both"/>
              <w:rPr>
                <w:rFonts w:cstheme="minorHAnsi"/>
              </w:rPr>
            </w:pPr>
            <w:r w:rsidRPr="004A2930">
              <w:rPr>
                <w:rFonts w:cstheme="minorHAnsi"/>
              </w:rPr>
              <w:lastRenderedPageBreak/>
              <w:t>NB raised working with Gypsy sites. The gov</w:t>
            </w:r>
            <w:r w:rsidR="00A01253" w:rsidRPr="004A2930">
              <w:rPr>
                <w:rFonts w:cstheme="minorHAnsi"/>
              </w:rPr>
              <w:t>ernment</w:t>
            </w:r>
            <w:r w:rsidRPr="004A2930">
              <w:rPr>
                <w:rFonts w:cstheme="minorHAnsi"/>
              </w:rPr>
              <w:t xml:space="preserve"> is inviting bids form LHAs with Gypsy sites for refurbishing sites.  </w:t>
            </w:r>
          </w:p>
          <w:p w14:paraId="034C9855" w14:textId="77777777" w:rsidR="0023032E" w:rsidRPr="004A2930" w:rsidRDefault="0023032E" w:rsidP="00700D5E">
            <w:pPr>
              <w:jc w:val="both"/>
              <w:rPr>
                <w:rFonts w:cstheme="minorHAnsi"/>
              </w:rPr>
            </w:pPr>
          </w:p>
          <w:p w14:paraId="4398FC71" w14:textId="4AC4414A" w:rsidR="0023032E" w:rsidRPr="004A2930" w:rsidRDefault="0023032E" w:rsidP="00700D5E">
            <w:pPr>
              <w:jc w:val="both"/>
              <w:rPr>
                <w:rFonts w:cstheme="minorHAnsi"/>
              </w:rPr>
            </w:pPr>
            <w:r w:rsidRPr="004A2930">
              <w:rPr>
                <w:rFonts w:cstheme="minorHAnsi"/>
              </w:rPr>
              <w:t>NB An asset review could flag the areas where funding is needed and those should be opportunities to work up into a bid. This should be able to provide the facts and figures needed for a good quality bid.</w:t>
            </w:r>
          </w:p>
          <w:p w14:paraId="3878170B" w14:textId="1B05D311" w:rsidR="0023032E" w:rsidRPr="004A2930" w:rsidRDefault="0023032E" w:rsidP="00700D5E">
            <w:pPr>
              <w:jc w:val="both"/>
              <w:rPr>
                <w:rFonts w:cstheme="minorHAnsi"/>
              </w:rPr>
            </w:pPr>
          </w:p>
          <w:p w14:paraId="7CB3C7AF" w14:textId="20A1098F" w:rsidR="00195CEE" w:rsidRPr="004A2930" w:rsidRDefault="00195CEE" w:rsidP="00195CEE">
            <w:pPr>
              <w:tabs>
                <w:tab w:val="left" w:pos="1200"/>
              </w:tabs>
              <w:jc w:val="both"/>
              <w:rPr>
                <w:rFonts w:cstheme="minorHAnsi"/>
              </w:rPr>
            </w:pPr>
          </w:p>
        </w:tc>
        <w:tc>
          <w:tcPr>
            <w:tcW w:w="851" w:type="dxa"/>
            <w:shd w:val="clear" w:color="auto" w:fill="auto"/>
          </w:tcPr>
          <w:p w14:paraId="1B498B51" w14:textId="77777777" w:rsidR="00575A72" w:rsidRPr="004A2930" w:rsidRDefault="00575A72" w:rsidP="00454E00">
            <w:pPr>
              <w:rPr>
                <w:rFonts w:cstheme="minorHAnsi"/>
              </w:rPr>
            </w:pPr>
          </w:p>
          <w:p w14:paraId="2F9053DD" w14:textId="77777777" w:rsidR="0023032E" w:rsidRPr="004A2930" w:rsidRDefault="0023032E" w:rsidP="00454E00">
            <w:pPr>
              <w:rPr>
                <w:rFonts w:cstheme="minorHAnsi"/>
              </w:rPr>
            </w:pPr>
          </w:p>
          <w:p w14:paraId="32B3DE89" w14:textId="77777777" w:rsidR="0023032E" w:rsidRPr="004A2930" w:rsidRDefault="0023032E" w:rsidP="00454E00">
            <w:pPr>
              <w:rPr>
                <w:rFonts w:cstheme="minorHAnsi"/>
              </w:rPr>
            </w:pPr>
          </w:p>
          <w:p w14:paraId="5F29BCF0" w14:textId="77777777" w:rsidR="0023032E" w:rsidRPr="004A2930" w:rsidRDefault="0023032E" w:rsidP="00454E00">
            <w:pPr>
              <w:rPr>
                <w:rFonts w:cstheme="minorHAnsi"/>
              </w:rPr>
            </w:pPr>
          </w:p>
          <w:p w14:paraId="465744E2" w14:textId="77777777" w:rsidR="0023032E" w:rsidRPr="004A2930" w:rsidRDefault="0023032E" w:rsidP="00454E00">
            <w:pPr>
              <w:rPr>
                <w:rFonts w:cstheme="minorHAnsi"/>
              </w:rPr>
            </w:pPr>
          </w:p>
          <w:p w14:paraId="5CE31F36" w14:textId="77777777" w:rsidR="0023032E" w:rsidRPr="004A2930" w:rsidRDefault="0023032E" w:rsidP="00454E00">
            <w:pPr>
              <w:rPr>
                <w:rFonts w:cstheme="minorHAnsi"/>
              </w:rPr>
            </w:pPr>
          </w:p>
          <w:p w14:paraId="2B6F44DF" w14:textId="77777777" w:rsidR="0023032E" w:rsidRPr="004A2930" w:rsidRDefault="0023032E" w:rsidP="00454E00">
            <w:pPr>
              <w:rPr>
                <w:rFonts w:cstheme="minorHAnsi"/>
              </w:rPr>
            </w:pPr>
          </w:p>
          <w:p w14:paraId="446FB159" w14:textId="77777777" w:rsidR="0023032E" w:rsidRPr="004A2930" w:rsidRDefault="0023032E" w:rsidP="00454E00">
            <w:pPr>
              <w:rPr>
                <w:rFonts w:cstheme="minorHAnsi"/>
              </w:rPr>
            </w:pPr>
          </w:p>
          <w:p w14:paraId="47424408" w14:textId="77777777" w:rsidR="0023032E" w:rsidRPr="004A2930" w:rsidRDefault="0023032E" w:rsidP="00454E00">
            <w:pPr>
              <w:rPr>
                <w:rFonts w:cstheme="minorHAnsi"/>
              </w:rPr>
            </w:pPr>
          </w:p>
          <w:p w14:paraId="1A10BD3B" w14:textId="77777777" w:rsidR="0023032E" w:rsidRPr="004A2930" w:rsidRDefault="0023032E" w:rsidP="00454E00">
            <w:pPr>
              <w:rPr>
                <w:rFonts w:cstheme="minorHAnsi"/>
              </w:rPr>
            </w:pPr>
          </w:p>
          <w:p w14:paraId="50061255" w14:textId="77777777" w:rsidR="0023032E" w:rsidRPr="004A2930" w:rsidRDefault="0023032E" w:rsidP="00454E00">
            <w:pPr>
              <w:rPr>
                <w:rFonts w:cstheme="minorHAnsi"/>
              </w:rPr>
            </w:pPr>
          </w:p>
          <w:p w14:paraId="215C705E" w14:textId="77777777" w:rsidR="0023032E" w:rsidRPr="004A2930" w:rsidRDefault="0023032E" w:rsidP="00454E00">
            <w:pPr>
              <w:rPr>
                <w:rFonts w:cstheme="minorHAnsi"/>
              </w:rPr>
            </w:pPr>
          </w:p>
          <w:p w14:paraId="0256AA70" w14:textId="77777777" w:rsidR="0023032E" w:rsidRPr="004A2930" w:rsidRDefault="0023032E" w:rsidP="00454E00">
            <w:pPr>
              <w:rPr>
                <w:rFonts w:cstheme="minorHAnsi"/>
              </w:rPr>
            </w:pPr>
          </w:p>
          <w:p w14:paraId="344978E2" w14:textId="77777777" w:rsidR="0023032E" w:rsidRPr="004A2930" w:rsidRDefault="0023032E" w:rsidP="00454E00">
            <w:pPr>
              <w:rPr>
                <w:rFonts w:cstheme="minorHAnsi"/>
              </w:rPr>
            </w:pPr>
          </w:p>
          <w:p w14:paraId="2A6E8701" w14:textId="77777777" w:rsidR="0023032E" w:rsidRPr="004A2930" w:rsidRDefault="0023032E" w:rsidP="00454E00">
            <w:pPr>
              <w:rPr>
                <w:rFonts w:cstheme="minorHAnsi"/>
              </w:rPr>
            </w:pPr>
          </w:p>
          <w:p w14:paraId="7529CF0A" w14:textId="77777777" w:rsidR="0023032E" w:rsidRPr="004A2930" w:rsidRDefault="0023032E" w:rsidP="00454E00">
            <w:pPr>
              <w:rPr>
                <w:rFonts w:cstheme="minorHAnsi"/>
              </w:rPr>
            </w:pPr>
          </w:p>
          <w:p w14:paraId="32B1ABDD" w14:textId="77777777" w:rsidR="0023032E" w:rsidRPr="004A2930" w:rsidRDefault="0023032E" w:rsidP="00454E00">
            <w:pPr>
              <w:rPr>
                <w:rFonts w:cstheme="minorHAnsi"/>
              </w:rPr>
            </w:pPr>
          </w:p>
          <w:p w14:paraId="2F36216E" w14:textId="77777777" w:rsidR="0023032E" w:rsidRPr="004A2930" w:rsidRDefault="0023032E" w:rsidP="00454E00">
            <w:pPr>
              <w:rPr>
                <w:rFonts w:cstheme="minorHAnsi"/>
              </w:rPr>
            </w:pPr>
          </w:p>
          <w:p w14:paraId="794E6557" w14:textId="77777777" w:rsidR="0023032E" w:rsidRPr="004A2930" w:rsidRDefault="0023032E" w:rsidP="00454E00">
            <w:pPr>
              <w:rPr>
                <w:rFonts w:cstheme="minorHAnsi"/>
              </w:rPr>
            </w:pPr>
          </w:p>
          <w:p w14:paraId="0A22DBA6" w14:textId="4BE14270" w:rsidR="0023032E" w:rsidRPr="004A2930" w:rsidRDefault="0023032E" w:rsidP="00454E00">
            <w:pPr>
              <w:rPr>
                <w:rFonts w:cstheme="minorHAnsi"/>
              </w:rPr>
            </w:pPr>
          </w:p>
          <w:p w14:paraId="1BBE94E3" w14:textId="77777777" w:rsidR="0023032E" w:rsidRPr="004A2930" w:rsidRDefault="0023032E" w:rsidP="00454E00">
            <w:pPr>
              <w:rPr>
                <w:rFonts w:cstheme="minorHAnsi"/>
              </w:rPr>
            </w:pPr>
          </w:p>
          <w:p w14:paraId="3EE1C3AB" w14:textId="77777777" w:rsidR="0023032E" w:rsidRPr="004A2930" w:rsidRDefault="0023032E" w:rsidP="00454E00">
            <w:pPr>
              <w:rPr>
                <w:rFonts w:cstheme="minorHAnsi"/>
              </w:rPr>
            </w:pPr>
          </w:p>
          <w:p w14:paraId="18006FB9" w14:textId="012519F3" w:rsidR="0023032E" w:rsidRPr="004A2930" w:rsidRDefault="0023032E" w:rsidP="00454E00">
            <w:pPr>
              <w:rPr>
                <w:rFonts w:cstheme="minorHAnsi"/>
              </w:rPr>
            </w:pPr>
            <w:r w:rsidRPr="004A2930">
              <w:rPr>
                <w:rFonts w:cstheme="minorHAnsi"/>
              </w:rPr>
              <w:t>HM</w:t>
            </w:r>
          </w:p>
        </w:tc>
        <w:tc>
          <w:tcPr>
            <w:tcW w:w="2976" w:type="dxa"/>
            <w:shd w:val="clear" w:color="auto" w:fill="auto"/>
          </w:tcPr>
          <w:p w14:paraId="3E1B6F7B" w14:textId="77777777" w:rsidR="00195CEE" w:rsidRPr="004A2930" w:rsidRDefault="00195CEE" w:rsidP="003D3980">
            <w:pPr>
              <w:rPr>
                <w:rFonts w:cstheme="minorHAnsi"/>
                <w:color w:val="FF0000"/>
              </w:rPr>
            </w:pPr>
          </w:p>
          <w:p w14:paraId="3CAD2D9A" w14:textId="77777777" w:rsidR="0023032E" w:rsidRPr="004A2930" w:rsidRDefault="0023032E" w:rsidP="003D3980">
            <w:pPr>
              <w:rPr>
                <w:rFonts w:cstheme="minorHAnsi"/>
                <w:color w:val="FF0000"/>
              </w:rPr>
            </w:pPr>
          </w:p>
          <w:p w14:paraId="18AF9FCF" w14:textId="77777777" w:rsidR="0023032E" w:rsidRPr="004A2930" w:rsidRDefault="0023032E" w:rsidP="003D3980">
            <w:pPr>
              <w:rPr>
                <w:rFonts w:cstheme="minorHAnsi"/>
                <w:color w:val="FF0000"/>
              </w:rPr>
            </w:pPr>
          </w:p>
          <w:p w14:paraId="70BAC008" w14:textId="77777777" w:rsidR="0023032E" w:rsidRPr="004A2930" w:rsidRDefault="0023032E" w:rsidP="003D3980">
            <w:pPr>
              <w:rPr>
                <w:rFonts w:cstheme="minorHAnsi"/>
                <w:color w:val="FF0000"/>
              </w:rPr>
            </w:pPr>
          </w:p>
          <w:p w14:paraId="6CC71E36" w14:textId="77777777" w:rsidR="0023032E" w:rsidRPr="004A2930" w:rsidRDefault="0023032E" w:rsidP="003D3980">
            <w:pPr>
              <w:rPr>
                <w:rFonts w:cstheme="minorHAnsi"/>
                <w:color w:val="FF0000"/>
              </w:rPr>
            </w:pPr>
          </w:p>
          <w:p w14:paraId="5CD02678" w14:textId="77777777" w:rsidR="0023032E" w:rsidRPr="004A2930" w:rsidRDefault="0023032E" w:rsidP="003D3980">
            <w:pPr>
              <w:rPr>
                <w:rFonts w:cstheme="minorHAnsi"/>
                <w:color w:val="FF0000"/>
              </w:rPr>
            </w:pPr>
          </w:p>
          <w:p w14:paraId="2B5C8FC2" w14:textId="77777777" w:rsidR="0023032E" w:rsidRPr="004A2930" w:rsidRDefault="0023032E" w:rsidP="003D3980">
            <w:pPr>
              <w:rPr>
                <w:rFonts w:cstheme="minorHAnsi"/>
                <w:color w:val="FF0000"/>
              </w:rPr>
            </w:pPr>
          </w:p>
          <w:p w14:paraId="2DC5C78C" w14:textId="77777777" w:rsidR="0023032E" w:rsidRPr="004A2930" w:rsidRDefault="0023032E" w:rsidP="003D3980">
            <w:pPr>
              <w:rPr>
                <w:rFonts w:cstheme="minorHAnsi"/>
                <w:color w:val="FF0000"/>
              </w:rPr>
            </w:pPr>
          </w:p>
          <w:p w14:paraId="67A60842" w14:textId="77777777" w:rsidR="0023032E" w:rsidRPr="004A2930" w:rsidRDefault="0023032E" w:rsidP="003D3980">
            <w:pPr>
              <w:rPr>
                <w:rFonts w:cstheme="minorHAnsi"/>
                <w:color w:val="FF0000"/>
              </w:rPr>
            </w:pPr>
          </w:p>
          <w:p w14:paraId="51670CE4" w14:textId="77777777" w:rsidR="0023032E" w:rsidRPr="004A2930" w:rsidRDefault="0023032E" w:rsidP="003D3980">
            <w:pPr>
              <w:rPr>
                <w:rFonts w:cstheme="minorHAnsi"/>
                <w:color w:val="FF0000"/>
              </w:rPr>
            </w:pPr>
          </w:p>
          <w:p w14:paraId="6D4E0DC8" w14:textId="77777777" w:rsidR="0023032E" w:rsidRPr="004A2930" w:rsidRDefault="0023032E" w:rsidP="003D3980">
            <w:pPr>
              <w:rPr>
                <w:rFonts w:cstheme="minorHAnsi"/>
                <w:color w:val="FF0000"/>
              </w:rPr>
            </w:pPr>
          </w:p>
          <w:p w14:paraId="0919571A" w14:textId="77777777" w:rsidR="0023032E" w:rsidRPr="004A2930" w:rsidRDefault="0023032E" w:rsidP="003D3980">
            <w:pPr>
              <w:rPr>
                <w:rFonts w:cstheme="minorHAnsi"/>
                <w:color w:val="FF0000"/>
              </w:rPr>
            </w:pPr>
          </w:p>
          <w:p w14:paraId="3E2AEAB0" w14:textId="77777777" w:rsidR="0023032E" w:rsidRPr="004A2930" w:rsidRDefault="0023032E" w:rsidP="003D3980">
            <w:pPr>
              <w:rPr>
                <w:rFonts w:cstheme="minorHAnsi"/>
                <w:color w:val="FF0000"/>
              </w:rPr>
            </w:pPr>
          </w:p>
          <w:p w14:paraId="6F23D5BB" w14:textId="77777777" w:rsidR="0023032E" w:rsidRPr="004A2930" w:rsidRDefault="0023032E" w:rsidP="003D3980">
            <w:pPr>
              <w:rPr>
                <w:rFonts w:cstheme="minorHAnsi"/>
                <w:color w:val="FF0000"/>
              </w:rPr>
            </w:pPr>
          </w:p>
          <w:p w14:paraId="755FD267" w14:textId="77777777" w:rsidR="0023032E" w:rsidRPr="004A2930" w:rsidRDefault="0023032E" w:rsidP="003D3980">
            <w:pPr>
              <w:rPr>
                <w:rFonts w:cstheme="minorHAnsi"/>
                <w:color w:val="FF0000"/>
              </w:rPr>
            </w:pPr>
          </w:p>
          <w:p w14:paraId="0C2536CA" w14:textId="77777777" w:rsidR="0023032E" w:rsidRPr="004A2930" w:rsidRDefault="0023032E" w:rsidP="003D3980">
            <w:pPr>
              <w:rPr>
                <w:rFonts w:cstheme="minorHAnsi"/>
                <w:color w:val="FF0000"/>
              </w:rPr>
            </w:pPr>
          </w:p>
          <w:p w14:paraId="13FB92D8" w14:textId="77777777" w:rsidR="0023032E" w:rsidRPr="004A2930" w:rsidRDefault="0023032E" w:rsidP="003D3980">
            <w:pPr>
              <w:rPr>
                <w:rFonts w:cstheme="minorHAnsi"/>
                <w:color w:val="FF0000"/>
              </w:rPr>
            </w:pPr>
          </w:p>
          <w:p w14:paraId="702F96DE" w14:textId="77777777" w:rsidR="0023032E" w:rsidRPr="004A2930" w:rsidRDefault="0023032E" w:rsidP="003D3980">
            <w:pPr>
              <w:rPr>
                <w:rFonts w:cstheme="minorHAnsi"/>
                <w:color w:val="FF0000"/>
              </w:rPr>
            </w:pPr>
          </w:p>
          <w:p w14:paraId="5B68CE5C" w14:textId="77777777" w:rsidR="0023032E" w:rsidRPr="004A2930" w:rsidRDefault="0023032E" w:rsidP="003D3980">
            <w:pPr>
              <w:rPr>
                <w:rFonts w:cstheme="minorHAnsi"/>
                <w:color w:val="FF0000"/>
              </w:rPr>
            </w:pPr>
          </w:p>
          <w:p w14:paraId="5231B020" w14:textId="7C80C9A6" w:rsidR="0023032E" w:rsidRPr="004A2930" w:rsidRDefault="0023032E" w:rsidP="003D3980">
            <w:pPr>
              <w:rPr>
                <w:rFonts w:cstheme="minorHAnsi"/>
                <w:color w:val="FF0000"/>
              </w:rPr>
            </w:pPr>
          </w:p>
          <w:p w14:paraId="73C4ED86" w14:textId="77777777" w:rsidR="0023032E" w:rsidRPr="004A2930" w:rsidRDefault="0023032E" w:rsidP="003D3980">
            <w:pPr>
              <w:rPr>
                <w:rFonts w:cstheme="minorHAnsi"/>
                <w:color w:val="FF0000"/>
              </w:rPr>
            </w:pPr>
          </w:p>
          <w:p w14:paraId="2BF60E9B" w14:textId="77777777" w:rsidR="0023032E" w:rsidRPr="004A2930" w:rsidRDefault="0023032E" w:rsidP="003D3980">
            <w:pPr>
              <w:rPr>
                <w:rFonts w:cstheme="minorHAnsi"/>
                <w:color w:val="FF0000"/>
              </w:rPr>
            </w:pPr>
          </w:p>
          <w:p w14:paraId="5A7DDD13" w14:textId="79E0B023" w:rsidR="0023032E" w:rsidRPr="004A2930" w:rsidRDefault="0023032E" w:rsidP="003D3980">
            <w:pPr>
              <w:rPr>
                <w:rFonts w:cstheme="minorHAnsi"/>
                <w:color w:val="FF0000"/>
              </w:rPr>
            </w:pPr>
            <w:r w:rsidRPr="004A2930">
              <w:rPr>
                <w:rFonts w:cstheme="minorHAnsi"/>
                <w:color w:val="FF0000"/>
              </w:rPr>
              <w:t>Share details of the Shared Prosperity Fund</w:t>
            </w:r>
          </w:p>
          <w:p w14:paraId="6166D908" w14:textId="77777777" w:rsidR="0023032E" w:rsidRPr="004A2930" w:rsidRDefault="0023032E" w:rsidP="003D3980">
            <w:pPr>
              <w:rPr>
                <w:rFonts w:cstheme="minorHAnsi"/>
                <w:color w:val="FF0000"/>
              </w:rPr>
            </w:pPr>
          </w:p>
          <w:p w14:paraId="63CADC74" w14:textId="6D6F4995" w:rsidR="0023032E" w:rsidRPr="004A2930" w:rsidRDefault="0023032E" w:rsidP="003D3980">
            <w:pPr>
              <w:rPr>
                <w:rFonts w:cstheme="minorHAnsi"/>
                <w:color w:val="FF0000"/>
              </w:rPr>
            </w:pPr>
          </w:p>
        </w:tc>
      </w:tr>
      <w:tr w:rsidR="00575A72" w:rsidRPr="004A2930" w14:paraId="0755021D" w14:textId="77777777" w:rsidTr="00DD689F">
        <w:tc>
          <w:tcPr>
            <w:tcW w:w="1560" w:type="dxa"/>
          </w:tcPr>
          <w:p w14:paraId="5E5252F0" w14:textId="5D5B7980" w:rsidR="00575A72" w:rsidRPr="004A2930" w:rsidRDefault="002D587A" w:rsidP="009E49FB">
            <w:pPr>
              <w:rPr>
                <w:rFonts w:cstheme="minorHAnsi"/>
              </w:rPr>
            </w:pPr>
            <w:r w:rsidRPr="004A2930">
              <w:rPr>
                <w:rFonts w:cstheme="minorHAnsi"/>
              </w:rPr>
              <w:t>Hospital Discharge Schemes (HW4)</w:t>
            </w:r>
          </w:p>
        </w:tc>
        <w:tc>
          <w:tcPr>
            <w:tcW w:w="9639" w:type="dxa"/>
            <w:shd w:val="clear" w:color="auto" w:fill="auto"/>
          </w:tcPr>
          <w:p w14:paraId="2F1C7182" w14:textId="477E55CD" w:rsidR="0023032E" w:rsidRPr="004A2930" w:rsidRDefault="00A01253" w:rsidP="00700D5E">
            <w:pPr>
              <w:jc w:val="both"/>
              <w:rPr>
                <w:rFonts w:cstheme="minorHAnsi"/>
              </w:rPr>
            </w:pPr>
            <w:r w:rsidRPr="004A2930">
              <w:rPr>
                <w:rFonts w:cstheme="minorHAnsi"/>
              </w:rPr>
              <w:t>T</w:t>
            </w:r>
            <w:r w:rsidR="0023032E" w:rsidRPr="004A2930">
              <w:rPr>
                <w:rFonts w:cstheme="minorHAnsi"/>
              </w:rPr>
              <w:t>here are schemes running across the county. Ma</w:t>
            </w:r>
            <w:r w:rsidRPr="004A2930">
              <w:rPr>
                <w:rFonts w:cstheme="minorHAnsi"/>
              </w:rPr>
              <w:t>n</w:t>
            </w:r>
            <w:r w:rsidR="0023032E" w:rsidRPr="004A2930">
              <w:rPr>
                <w:rFonts w:cstheme="minorHAnsi"/>
              </w:rPr>
              <w:t xml:space="preserve">y are provided by Peabody and Swale and Maidstone run their own. </w:t>
            </w:r>
          </w:p>
          <w:p w14:paraId="4A05F669" w14:textId="0901AEB0" w:rsidR="009236B0" w:rsidRPr="004A2930" w:rsidRDefault="009236B0" w:rsidP="00700D5E">
            <w:pPr>
              <w:jc w:val="both"/>
              <w:rPr>
                <w:rFonts w:cstheme="minorHAnsi"/>
              </w:rPr>
            </w:pPr>
          </w:p>
          <w:p w14:paraId="20975016" w14:textId="30BCA64A" w:rsidR="009236B0" w:rsidRPr="004A2930" w:rsidRDefault="009236B0" w:rsidP="00700D5E">
            <w:pPr>
              <w:jc w:val="both"/>
              <w:rPr>
                <w:rFonts w:cstheme="minorHAnsi"/>
                <w:b/>
              </w:rPr>
            </w:pPr>
            <w:r w:rsidRPr="004A2930">
              <w:rPr>
                <w:rFonts w:cstheme="minorHAnsi"/>
                <w:b/>
              </w:rPr>
              <w:t>Maidstone Borough Council</w:t>
            </w:r>
          </w:p>
          <w:p w14:paraId="27199EFA" w14:textId="5A9EF193" w:rsidR="0023032E" w:rsidRPr="004A2930" w:rsidRDefault="0023032E" w:rsidP="00700D5E">
            <w:pPr>
              <w:jc w:val="both"/>
              <w:rPr>
                <w:rFonts w:cstheme="minorHAnsi"/>
              </w:rPr>
            </w:pPr>
          </w:p>
          <w:p w14:paraId="1EA66AA6" w14:textId="03184D98" w:rsidR="0023032E" w:rsidRPr="004A2930" w:rsidRDefault="0023032E" w:rsidP="00700D5E">
            <w:pPr>
              <w:jc w:val="both"/>
              <w:rPr>
                <w:rFonts w:cstheme="minorHAnsi"/>
              </w:rPr>
            </w:pPr>
            <w:r w:rsidRPr="004A2930">
              <w:rPr>
                <w:rFonts w:cstheme="minorHAnsi"/>
              </w:rPr>
              <w:t xml:space="preserve">NB shared his presentation on Maidstone BC’s Helping You Home scheme. </w:t>
            </w:r>
            <w:r w:rsidR="009236B0" w:rsidRPr="004A2930">
              <w:rPr>
                <w:rFonts w:cstheme="minorHAnsi"/>
              </w:rPr>
              <w:t xml:space="preserve">It’s a holistic scheme addressing any needs to ensure timely hospital discharge. It includes Home Safety Checks, Handyperson service, waste management, and referrals to the wider MBC services including homelessness, community safety, benefits, wardens, etc. </w:t>
            </w:r>
          </w:p>
          <w:p w14:paraId="56656CE0" w14:textId="072AFE4F" w:rsidR="009236B0" w:rsidRPr="004A2930" w:rsidRDefault="009236B0" w:rsidP="00700D5E">
            <w:pPr>
              <w:jc w:val="both"/>
              <w:rPr>
                <w:rFonts w:cstheme="minorHAnsi"/>
              </w:rPr>
            </w:pPr>
          </w:p>
          <w:p w14:paraId="043F7F49" w14:textId="51D5D66C" w:rsidR="009236B0" w:rsidRPr="004A2930" w:rsidRDefault="009236B0" w:rsidP="00700D5E">
            <w:pPr>
              <w:jc w:val="both"/>
              <w:rPr>
                <w:rFonts w:cstheme="minorHAnsi"/>
              </w:rPr>
            </w:pPr>
            <w:r w:rsidRPr="004A2930">
              <w:rPr>
                <w:rFonts w:cstheme="minorHAnsi"/>
              </w:rPr>
              <w:t xml:space="preserve">MBC has a contract to provide support from a counsellor for 6-18 weeks </w:t>
            </w:r>
            <w:r w:rsidR="00A01253" w:rsidRPr="004A2930">
              <w:rPr>
                <w:rFonts w:cstheme="minorHAnsi"/>
              </w:rPr>
              <w:t>for those who hoard</w:t>
            </w:r>
            <w:r w:rsidRPr="004A2930">
              <w:rPr>
                <w:rFonts w:cstheme="minorHAnsi"/>
              </w:rPr>
              <w:t xml:space="preserve"> as well as to clear areas of the home.</w:t>
            </w:r>
          </w:p>
          <w:p w14:paraId="3C601899" w14:textId="69002D49" w:rsidR="009236B0" w:rsidRPr="004A2930" w:rsidRDefault="009236B0" w:rsidP="00700D5E">
            <w:pPr>
              <w:jc w:val="both"/>
              <w:rPr>
                <w:rFonts w:cstheme="minorHAnsi"/>
              </w:rPr>
            </w:pPr>
          </w:p>
          <w:p w14:paraId="46D62EAC" w14:textId="234DD177" w:rsidR="009236B0" w:rsidRPr="004A2930" w:rsidRDefault="009236B0" w:rsidP="00700D5E">
            <w:pPr>
              <w:jc w:val="both"/>
              <w:rPr>
                <w:rFonts w:cstheme="minorHAnsi"/>
              </w:rPr>
            </w:pPr>
            <w:r w:rsidRPr="004A2930">
              <w:rPr>
                <w:rFonts w:cstheme="minorHAnsi"/>
              </w:rPr>
              <w:t>The hospital Integrated Discharge Team describe it as an invaluable service. NB recommends having a scheme like this and if your team does n</w:t>
            </w:r>
            <w:r w:rsidR="00A01253" w:rsidRPr="004A2930">
              <w:rPr>
                <w:rFonts w:cstheme="minorHAnsi"/>
              </w:rPr>
              <w:t>ot have a service like this you’re</w:t>
            </w:r>
            <w:r w:rsidRPr="004A2930">
              <w:rPr>
                <w:rFonts w:cstheme="minorHAnsi"/>
              </w:rPr>
              <w:t xml:space="preserve"> welcome to make contact with their service to seek an informal chat. </w:t>
            </w:r>
          </w:p>
          <w:p w14:paraId="6BC12312" w14:textId="77777777" w:rsidR="009236B0" w:rsidRPr="004A2930" w:rsidRDefault="009236B0" w:rsidP="00700D5E">
            <w:pPr>
              <w:jc w:val="both"/>
              <w:rPr>
                <w:rFonts w:cstheme="minorHAnsi"/>
              </w:rPr>
            </w:pPr>
          </w:p>
          <w:p w14:paraId="04B5162C" w14:textId="596182A6" w:rsidR="004C5153" w:rsidRPr="004A2930" w:rsidRDefault="009236B0" w:rsidP="00700D5E">
            <w:pPr>
              <w:jc w:val="both"/>
              <w:rPr>
                <w:rFonts w:cstheme="minorHAnsi"/>
                <w:b/>
              </w:rPr>
            </w:pPr>
            <w:r w:rsidRPr="004A2930">
              <w:rPr>
                <w:rFonts w:cstheme="minorHAnsi"/>
                <w:b/>
              </w:rPr>
              <w:t>Peabody’s scheme</w:t>
            </w:r>
          </w:p>
          <w:p w14:paraId="5B4EF876" w14:textId="4F6EDD18" w:rsidR="0005261C" w:rsidRPr="004A2930" w:rsidRDefault="009236B0" w:rsidP="00700D5E">
            <w:pPr>
              <w:jc w:val="both"/>
              <w:rPr>
                <w:rFonts w:cstheme="minorHAnsi"/>
              </w:rPr>
            </w:pPr>
            <w:r w:rsidRPr="004A2930">
              <w:rPr>
                <w:rFonts w:cstheme="minorHAnsi"/>
              </w:rPr>
              <w:t xml:space="preserve">DC </w:t>
            </w:r>
            <w:r w:rsidR="0005261C" w:rsidRPr="004A2930">
              <w:rPr>
                <w:rFonts w:cstheme="minorHAnsi"/>
              </w:rPr>
              <w:t>said the schemes are probably quite similar. The service is funded by Better Care money and the NHS do not contribute. They cover Pembury, Maidstone (except for Maidstone residents), QEQM, Darenth Valley hospitals. They don’t cover the Kent and Canterbury hospital. T</w:t>
            </w:r>
            <w:r w:rsidR="00A01253" w:rsidRPr="004A2930">
              <w:rPr>
                <w:rFonts w:cstheme="minorHAnsi"/>
              </w:rPr>
              <w:t>hey</w:t>
            </w:r>
            <w:r w:rsidR="0005261C" w:rsidRPr="004A2930">
              <w:rPr>
                <w:rFonts w:cstheme="minorHAnsi"/>
              </w:rPr>
              <w:t xml:space="preserve"> work with Careline 365 and have fit lifelines. </w:t>
            </w:r>
          </w:p>
          <w:p w14:paraId="0CDE1185" w14:textId="2BB427A4" w:rsidR="009236B0" w:rsidRPr="004A2930" w:rsidRDefault="0005261C" w:rsidP="00700D5E">
            <w:pPr>
              <w:jc w:val="both"/>
              <w:rPr>
                <w:rFonts w:cstheme="minorHAnsi"/>
              </w:rPr>
            </w:pPr>
            <w:r w:rsidRPr="004A2930">
              <w:rPr>
                <w:rFonts w:cstheme="minorHAnsi"/>
              </w:rPr>
              <w:t xml:space="preserve">They provide a hoarding service in large parts of the county. The need for this seems to grow.  </w:t>
            </w:r>
          </w:p>
          <w:p w14:paraId="4A576AC9" w14:textId="5E17D0C7" w:rsidR="009236B0" w:rsidRPr="004A2930" w:rsidRDefault="009236B0" w:rsidP="00700D5E">
            <w:pPr>
              <w:jc w:val="both"/>
              <w:rPr>
                <w:rFonts w:cstheme="minorHAnsi"/>
              </w:rPr>
            </w:pPr>
          </w:p>
          <w:p w14:paraId="52B14FD6" w14:textId="0990D5E6" w:rsidR="0005261C" w:rsidRPr="004A2930" w:rsidRDefault="0005261C" w:rsidP="00700D5E">
            <w:pPr>
              <w:jc w:val="both"/>
              <w:rPr>
                <w:rFonts w:cstheme="minorHAnsi"/>
                <w:b/>
              </w:rPr>
            </w:pPr>
            <w:r w:rsidRPr="004A2930">
              <w:rPr>
                <w:rFonts w:cstheme="minorHAnsi"/>
                <w:b/>
              </w:rPr>
              <w:t>Swale Borough Council</w:t>
            </w:r>
          </w:p>
          <w:p w14:paraId="7352BB48" w14:textId="674324B4" w:rsidR="00733FBC" w:rsidRPr="004A2930" w:rsidRDefault="004C5153" w:rsidP="00700D5E">
            <w:pPr>
              <w:jc w:val="both"/>
              <w:rPr>
                <w:rFonts w:cstheme="minorHAnsi"/>
              </w:rPr>
            </w:pPr>
            <w:r w:rsidRPr="004A2930">
              <w:rPr>
                <w:rFonts w:cstheme="minorHAnsi"/>
              </w:rPr>
              <w:t>U</w:t>
            </w:r>
            <w:r w:rsidR="00700D5E" w:rsidRPr="004A2930">
              <w:rPr>
                <w:rFonts w:cstheme="minorHAnsi"/>
              </w:rPr>
              <w:t xml:space="preserve">nfortunately GP from Swale couldn’t join the meeting as </w:t>
            </w:r>
            <w:r w:rsidRPr="004A2930">
              <w:rPr>
                <w:rFonts w:cstheme="minorHAnsi"/>
              </w:rPr>
              <w:t xml:space="preserve">he was </w:t>
            </w:r>
            <w:r w:rsidR="00700D5E" w:rsidRPr="004A2930">
              <w:rPr>
                <w:rFonts w:cstheme="minorHAnsi"/>
              </w:rPr>
              <w:t xml:space="preserve">unwell. </w:t>
            </w:r>
            <w:r w:rsidR="002A33CF" w:rsidRPr="004A2930">
              <w:rPr>
                <w:rFonts w:cstheme="minorHAnsi"/>
              </w:rPr>
              <w:t xml:space="preserve">JH, their Staying Put Assistant provided these notes; </w:t>
            </w:r>
          </w:p>
          <w:p w14:paraId="0E9E0A2A" w14:textId="77777777" w:rsidR="004C5153" w:rsidRPr="004A2930" w:rsidRDefault="004C5153" w:rsidP="004C5153">
            <w:pPr>
              <w:rPr>
                <w:rFonts w:cstheme="minorHAnsi"/>
              </w:rPr>
            </w:pPr>
          </w:p>
          <w:p w14:paraId="64A4C4E2" w14:textId="43AFBEA7" w:rsidR="004C5153" w:rsidRPr="004A2930" w:rsidRDefault="004C5153" w:rsidP="004C5153">
            <w:pPr>
              <w:rPr>
                <w:rFonts w:cstheme="minorHAnsi"/>
              </w:rPr>
            </w:pPr>
            <w:r w:rsidRPr="004A2930">
              <w:rPr>
                <w:rFonts w:cstheme="minorHAnsi"/>
              </w:rPr>
              <w:lastRenderedPageBreak/>
              <w:t xml:space="preserve">We have £7000 allocated for anything that needs doing, from home safety checks to </w:t>
            </w:r>
            <w:r w:rsidR="001605FE" w:rsidRPr="004A2930">
              <w:rPr>
                <w:rFonts w:cstheme="minorHAnsi"/>
              </w:rPr>
              <w:t>Key safes</w:t>
            </w:r>
            <w:r w:rsidRPr="004A2930">
              <w:rPr>
                <w:rFonts w:cstheme="minorHAnsi"/>
              </w:rPr>
              <w:t xml:space="preserve">, Grab rails, Banister Rail, Galvanised Rails, external steps, temporary ramping &amp; clearances to help someone get back in to their home. We are fairly flexible as to what it can be used for. </w:t>
            </w:r>
          </w:p>
          <w:p w14:paraId="2021F682" w14:textId="77777777" w:rsidR="004C5153" w:rsidRPr="004A2930" w:rsidRDefault="004C5153" w:rsidP="004C5153">
            <w:pPr>
              <w:rPr>
                <w:rFonts w:cstheme="minorHAnsi"/>
              </w:rPr>
            </w:pPr>
          </w:p>
          <w:p w14:paraId="51FA9BFD" w14:textId="373EB420" w:rsidR="004C5153" w:rsidRPr="004A2930" w:rsidRDefault="004C5153" w:rsidP="004C5153">
            <w:pPr>
              <w:rPr>
                <w:rFonts w:cstheme="minorHAnsi"/>
              </w:rPr>
            </w:pPr>
            <w:r w:rsidRPr="004A2930">
              <w:rPr>
                <w:rFonts w:cstheme="minorHAnsi"/>
              </w:rPr>
              <w:t xml:space="preserve">It is used for clearance inside the home to address hoarding but also to allow the person to </w:t>
            </w:r>
            <w:r w:rsidR="00A01253" w:rsidRPr="004A2930">
              <w:rPr>
                <w:rFonts w:cstheme="minorHAnsi"/>
              </w:rPr>
              <w:t>move around their home, or even</w:t>
            </w:r>
            <w:r w:rsidRPr="004A2930">
              <w:rPr>
                <w:rFonts w:cstheme="minorHAnsi"/>
              </w:rPr>
              <w:t xml:space="preserve"> space to for a </w:t>
            </w:r>
            <w:r w:rsidR="001605FE" w:rsidRPr="004A2930">
              <w:rPr>
                <w:rFonts w:cstheme="minorHAnsi"/>
              </w:rPr>
              <w:t>Zimmer</w:t>
            </w:r>
            <w:r w:rsidRPr="004A2930">
              <w:rPr>
                <w:rFonts w:cstheme="minorHAnsi"/>
              </w:rPr>
              <w:t xml:space="preserve"> frame or</w:t>
            </w:r>
            <w:r w:rsidR="00A01253" w:rsidRPr="004A2930">
              <w:rPr>
                <w:rFonts w:cstheme="minorHAnsi"/>
              </w:rPr>
              <w:t xml:space="preserve"> hospital bed. It can clear</w:t>
            </w:r>
            <w:r w:rsidRPr="004A2930">
              <w:rPr>
                <w:rFonts w:cstheme="minorHAnsi"/>
              </w:rPr>
              <w:t xml:space="preserve"> a front garden if access is obstructed and prevents a person entering their home safely.</w:t>
            </w:r>
          </w:p>
          <w:p w14:paraId="163F0CAF" w14:textId="77777777" w:rsidR="004C5153" w:rsidRPr="004A2930" w:rsidRDefault="004C5153" w:rsidP="004C5153">
            <w:pPr>
              <w:rPr>
                <w:rFonts w:cstheme="minorHAnsi"/>
              </w:rPr>
            </w:pPr>
          </w:p>
          <w:p w14:paraId="0BD64BE7" w14:textId="77777777" w:rsidR="004C5153" w:rsidRPr="004A2930" w:rsidRDefault="004C5153" w:rsidP="004C5153">
            <w:pPr>
              <w:rPr>
                <w:rFonts w:cstheme="minorHAnsi"/>
              </w:rPr>
            </w:pPr>
            <w:r w:rsidRPr="004A2930">
              <w:rPr>
                <w:rFonts w:cstheme="minorHAnsi"/>
              </w:rPr>
              <w:t xml:space="preserve">For Hospital discharges we mainly receive referrals from Hospital OTs or care navigators. On the rare occasion we receive HD cases from KCC. Referrals are made to </w:t>
            </w:r>
            <w:hyperlink r:id="rId11" w:history="1">
              <w:r w:rsidRPr="004A2930">
                <w:rPr>
                  <w:rStyle w:val="Hyperlink"/>
                  <w:rFonts w:cstheme="minorHAnsi"/>
                </w:rPr>
                <w:t>stayingputall@swale.gov.uk</w:t>
              </w:r>
            </w:hyperlink>
            <w:r w:rsidRPr="004A2930">
              <w:rPr>
                <w:rFonts w:cstheme="minorHAnsi"/>
              </w:rPr>
              <w:t>. This funding is also used for our Hospital Prevention Scheme which covers the same type of work but obviously trying to prevent a hospital admission instead of supporting a hospital discharge.</w:t>
            </w:r>
          </w:p>
          <w:p w14:paraId="372A847B" w14:textId="77777777" w:rsidR="004C5153" w:rsidRPr="004A2930" w:rsidRDefault="004C5153" w:rsidP="004C5153">
            <w:pPr>
              <w:rPr>
                <w:rFonts w:cstheme="minorHAnsi"/>
              </w:rPr>
            </w:pPr>
            <w:r w:rsidRPr="004A2930">
              <w:rPr>
                <w:rFonts w:cstheme="minorHAnsi"/>
              </w:rPr>
              <w:t> </w:t>
            </w:r>
          </w:p>
          <w:p w14:paraId="752938EC" w14:textId="77777777" w:rsidR="004C5153" w:rsidRPr="004A2930" w:rsidRDefault="004C5153" w:rsidP="004C5153">
            <w:pPr>
              <w:rPr>
                <w:rFonts w:cstheme="minorHAnsi"/>
              </w:rPr>
            </w:pPr>
            <w:r w:rsidRPr="004A2930">
              <w:rPr>
                <w:rFonts w:cstheme="minorHAnsi"/>
              </w:rPr>
              <w:t>We also have loans of up to £5000 for housing repairs for home owners with cat1 hazards, and an emergency grant of £1000 for urgent small repairs. We also do home safety checks after people go home and this helps pick up other issues.</w:t>
            </w:r>
          </w:p>
          <w:p w14:paraId="1744B567" w14:textId="235E4A3D" w:rsidR="004C5153" w:rsidRPr="004A2930" w:rsidRDefault="004C5153" w:rsidP="00700D5E">
            <w:pPr>
              <w:jc w:val="both"/>
              <w:rPr>
                <w:rFonts w:cstheme="minorHAnsi"/>
              </w:rPr>
            </w:pPr>
          </w:p>
        </w:tc>
        <w:tc>
          <w:tcPr>
            <w:tcW w:w="851" w:type="dxa"/>
            <w:shd w:val="clear" w:color="auto" w:fill="auto"/>
          </w:tcPr>
          <w:p w14:paraId="57A3C5E6" w14:textId="77777777" w:rsidR="00575A72" w:rsidRPr="004A2930" w:rsidRDefault="00575A72" w:rsidP="00454E00">
            <w:pPr>
              <w:rPr>
                <w:rFonts w:cstheme="minorHAnsi"/>
              </w:rPr>
            </w:pPr>
          </w:p>
          <w:p w14:paraId="65B8A25C" w14:textId="77777777" w:rsidR="00A01253" w:rsidRPr="004A2930" w:rsidRDefault="00A01253" w:rsidP="00454E00">
            <w:pPr>
              <w:rPr>
                <w:rFonts w:cstheme="minorHAnsi"/>
              </w:rPr>
            </w:pPr>
          </w:p>
          <w:p w14:paraId="1292D6D2" w14:textId="77777777" w:rsidR="00A01253" w:rsidRPr="004A2930" w:rsidRDefault="00A01253" w:rsidP="00454E00">
            <w:pPr>
              <w:rPr>
                <w:rFonts w:cstheme="minorHAnsi"/>
              </w:rPr>
            </w:pPr>
          </w:p>
          <w:p w14:paraId="41EFFFB1" w14:textId="71338AA1" w:rsidR="00A01253" w:rsidRPr="004A2930" w:rsidRDefault="00A01253" w:rsidP="00454E00">
            <w:pPr>
              <w:rPr>
                <w:rFonts w:cstheme="minorHAnsi"/>
              </w:rPr>
            </w:pPr>
            <w:r w:rsidRPr="004A2930">
              <w:rPr>
                <w:rFonts w:cstheme="minorHAnsi"/>
              </w:rPr>
              <w:t>HM</w:t>
            </w:r>
          </w:p>
        </w:tc>
        <w:tc>
          <w:tcPr>
            <w:tcW w:w="2976" w:type="dxa"/>
            <w:shd w:val="clear" w:color="auto" w:fill="auto"/>
          </w:tcPr>
          <w:p w14:paraId="0C875F75" w14:textId="77777777" w:rsidR="00575A72" w:rsidRPr="004A2930" w:rsidRDefault="00575A72" w:rsidP="003D3980">
            <w:pPr>
              <w:rPr>
                <w:rFonts w:cstheme="minorHAnsi"/>
                <w:color w:val="FF0000"/>
              </w:rPr>
            </w:pPr>
          </w:p>
          <w:p w14:paraId="6A6D52B8" w14:textId="77777777" w:rsidR="00A01253" w:rsidRPr="004A2930" w:rsidRDefault="00A01253" w:rsidP="003D3980">
            <w:pPr>
              <w:rPr>
                <w:rFonts w:cstheme="minorHAnsi"/>
                <w:color w:val="FF0000"/>
              </w:rPr>
            </w:pPr>
          </w:p>
          <w:p w14:paraId="707675FE" w14:textId="77777777" w:rsidR="00A01253" w:rsidRPr="004A2930" w:rsidRDefault="00A01253" w:rsidP="003D3980">
            <w:pPr>
              <w:rPr>
                <w:rFonts w:cstheme="minorHAnsi"/>
                <w:color w:val="FF0000"/>
              </w:rPr>
            </w:pPr>
          </w:p>
          <w:p w14:paraId="2F3109E2" w14:textId="6A421B68" w:rsidR="00A01253" w:rsidRPr="004A2930" w:rsidRDefault="00A01253" w:rsidP="003D3980">
            <w:pPr>
              <w:rPr>
                <w:rFonts w:cstheme="minorHAnsi"/>
                <w:color w:val="FF0000"/>
              </w:rPr>
            </w:pPr>
            <w:r w:rsidRPr="004A2930">
              <w:rPr>
                <w:rFonts w:cstheme="minorHAnsi"/>
                <w:color w:val="FF0000"/>
              </w:rPr>
              <w:t>Circulate NBs presentation</w:t>
            </w:r>
          </w:p>
        </w:tc>
      </w:tr>
      <w:tr w:rsidR="00575A72" w:rsidRPr="004A2930" w14:paraId="3FF821BA" w14:textId="77777777" w:rsidTr="00DD689F">
        <w:tc>
          <w:tcPr>
            <w:tcW w:w="1560" w:type="dxa"/>
          </w:tcPr>
          <w:p w14:paraId="7E10BAFD" w14:textId="224A311A" w:rsidR="00575A72" w:rsidRPr="004A2930" w:rsidRDefault="002D587A" w:rsidP="009E49FB">
            <w:pPr>
              <w:rPr>
                <w:rFonts w:cstheme="minorHAnsi"/>
              </w:rPr>
            </w:pPr>
            <w:r w:rsidRPr="004A2930">
              <w:rPr>
                <w:rFonts w:cstheme="minorHAnsi"/>
              </w:rPr>
              <w:t>Topics for KHG event</w:t>
            </w:r>
          </w:p>
        </w:tc>
        <w:tc>
          <w:tcPr>
            <w:tcW w:w="9639" w:type="dxa"/>
            <w:shd w:val="clear" w:color="auto" w:fill="auto"/>
          </w:tcPr>
          <w:p w14:paraId="62E2731F" w14:textId="2EF7BFF1" w:rsidR="0064788A" w:rsidRPr="004A2930" w:rsidRDefault="00A01253" w:rsidP="00575A72">
            <w:pPr>
              <w:jc w:val="both"/>
              <w:rPr>
                <w:rFonts w:cstheme="minorHAnsi"/>
              </w:rPr>
            </w:pPr>
            <w:r w:rsidRPr="004A2930">
              <w:rPr>
                <w:rFonts w:cstheme="minorHAnsi"/>
              </w:rPr>
              <w:t>HM</w:t>
            </w:r>
            <w:r w:rsidR="00F00762" w:rsidRPr="004A2930">
              <w:rPr>
                <w:rFonts w:cstheme="minorHAnsi"/>
              </w:rPr>
              <w:t xml:space="preserve"> will send an email about this as running later</w:t>
            </w:r>
          </w:p>
        </w:tc>
        <w:tc>
          <w:tcPr>
            <w:tcW w:w="851" w:type="dxa"/>
            <w:shd w:val="clear" w:color="auto" w:fill="auto"/>
          </w:tcPr>
          <w:p w14:paraId="246745CE" w14:textId="5DF9C90F" w:rsidR="00575A72" w:rsidRPr="004A2930" w:rsidRDefault="00575A72" w:rsidP="00454E00">
            <w:pPr>
              <w:rPr>
                <w:rFonts w:cstheme="minorHAnsi"/>
              </w:rPr>
            </w:pPr>
          </w:p>
        </w:tc>
        <w:tc>
          <w:tcPr>
            <w:tcW w:w="2976" w:type="dxa"/>
            <w:shd w:val="clear" w:color="auto" w:fill="auto"/>
          </w:tcPr>
          <w:p w14:paraId="28EDA5A3" w14:textId="486ECEA1" w:rsidR="00575A72" w:rsidRPr="004A2930" w:rsidRDefault="00575A72" w:rsidP="003D3980">
            <w:pPr>
              <w:rPr>
                <w:rFonts w:cstheme="minorHAnsi"/>
                <w:color w:val="FF0000"/>
              </w:rPr>
            </w:pPr>
          </w:p>
        </w:tc>
      </w:tr>
      <w:tr w:rsidR="00575A72" w:rsidRPr="004A2930" w14:paraId="5B755214" w14:textId="77777777" w:rsidTr="00DD689F">
        <w:tc>
          <w:tcPr>
            <w:tcW w:w="1560" w:type="dxa"/>
          </w:tcPr>
          <w:p w14:paraId="1C0A296B" w14:textId="45D02171" w:rsidR="00575A72" w:rsidRPr="004A2930" w:rsidRDefault="002D587A" w:rsidP="009E49FB">
            <w:pPr>
              <w:rPr>
                <w:rFonts w:cstheme="minorHAnsi"/>
              </w:rPr>
            </w:pPr>
            <w:r w:rsidRPr="004A2930">
              <w:rPr>
                <w:rFonts w:cstheme="minorHAnsi"/>
              </w:rPr>
              <w:t>Sustainable Warmth (HW5 and perhaps HW9)</w:t>
            </w:r>
          </w:p>
        </w:tc>
        <w:tc>
          <w:tcPr>
            <w:tcW w:w="9639" w:type="dxa"/>
            <w:shd w:val="clear" w:color="auto" w:fill="auto"/>
          </w:tcPr>
          <w:p w14:paraId="4ED43368" w14:textId="096E0852" w:rsidR="0064788A" w:rsidRPr="004A2930" w:rsidRDefault="002D587A" w:rsidP="00575A72">
            <w:pPr>
              <w:jc w:val="both"/>
              <w:rPr>
                <w:rFonts w:cstheme="minorHAnsi"/>
              </w:rPr>
            </w:pPr>
            <w:r w:rsidRPr="004A2930">
              <w:rPr>
                <w:rFonts w:cstheme="minorHAnsi"/>
              </w:rPr>
              <w:t>DP of GSE Net Zero Hub</w:t>
            </w:r>
            <w:r w:rsidR="00F00762" w:rsidRPr="004A2930">
              <w:rPr>
                <w:rFonts w:cstheme="minorHAnsi"/>
              </w:rPr>
              <w:t xml:space="preserve"> and shared a briefing. </w:t>
            </w:r>
          </w:p>
          <w:p w14:paraId="3E6FBE56" w14:textId="747ECE30" w:rsidR="0005261C" w:rsidRPr="004A2930" w:rsidRDefault="0005261C" w:rsidP="00575A72">
            <w:pPr>
              <w:jc w:val="both"/>
              <w:rPr>
                <w:rFonts w:cstheme="minorHAnsi"/>
              </w:rPr>
            </w:pPr>
            <w:r w:rsidRPr="004A2930">
              <w:rPr>
                <w:rFonts w:cstheme="minorHAnsi"/>
              </w:rPr>
              <w:t>Sustainable W</w:t>
            </w:r>
            <w:r w:rsidR="00A01253" w:rsidRPr="004A2930">
              <w:rPr>
                <w:rFonts w:cstheme="minorHAnsi"/>
              </w:rPr>
              <w:t xml:space="preserve">armth comprises LAD3 for low income households on mains gas and the Home Upgrade Grant for those off gas grid. </w:t>
            </w:r>
          </w:p>
          <w:p w14:paraId="7265A8E0" w14:textId="390AE62F" w:rsidR="0005261C" w:rsidRPr="004A2930" w:rsidRDefault="0005261C" w:rsidP="00575A72">
            <w:pPr>
              <w:jc w:val="both"/>
              <w:rPr>
                <w:rFonts w:cstheme="minorHAnsi"/>
              </w:rPr>
            </w:pPr>
            <w:r w:rsidRPr="004A2930">
              <w:rPr>
                <w:rFonts w:cstheme="minorHAnsi"/>
              </w:rPr>
              <w:t>T</w:t>
            </w:r>
            <w:r w:rsidR="00A01253" w:rsidRPr="004A2930">
              <w:rPr>
                <w:rFonts w:cstheme="minorHAnsi"/>
              </w:rPr>
              <w:t>he GSE Net zero hub</w:t>
            </w:r>
            <w:r w:rsidRPr="004A2930">
              <w:rPr>
                <w:rFonts w:cstheme="minorHAnsi"/>
              </w:rPr>
              <w:t xml:space="preserve"> want to work with LA to deliver sustainable warmth. Dover and Dartford are working independently of the Hub. </w:t>
            </w:r>
          </w:p>
          <w:p w14:paraId="03BC80B3" w14:textId="577D5C3E" w:rsidR="0005261C" w:rsidRPr="004A2930" w:rsidRDefault="004A2930" w:rsidP="00575A72">
            <w:pPr>
              <w:jc w:val="both"/>
              <w:rPr>
                <w:rFonts w:cstheme="minorHAnsi"/>
              </w:rPr>
            </w:pPr>
            <w:r w:rsidRPr="004A2930">
              <w:rPr>
                <w:rFonts w:cstheme="minorHAnsi"/>
              </w:rPr>
              <w:t xml:space="preserve">There is funding for landlords so </w:t>
            </w:r>
            <w:r w:rsidR="00F00762" w:rsidRPr="004A2930">
              <w:rPr>
                <w:rFonts w:cstheme="minorHAnsi"/>
              </w:rPr>
              <w:t xml:space="preserve">we can promote to landlords, </w:t>
            </w:r>
          </w:p>
          <w:p w14:paraId="115775AD" w14:textId="6E98DDA2" w:rsidR="00F00762" w:rsidRPr="004A2930" w:rsidRDefault="00F00762" w:rsidP="00575A72">
            <w:pPr>
              <w:jc w:val="both"/>
              <w:rPr>
                <w:rFonts w:cstheme="minorHAnsi"/>
              </w:rPr>
            </w:pPr>
            <w:r w:rsidRPr="004A2930">
              <w:rPr>
                <w:rFonts w:cstheme="minorHAnsi"/>
              </w:rPr>
              <w:t>Schemes can mix tenure, so if mainly private sector can do the infill of social homes.</w:t>
            </w:r>
          </w:p>
          <w:p w14:paraId="797B7959" w14:textId="0BE7CF59" w:rsidR="00F00762" w:rsidRPr="004A2930" w:rsidRDefault="00F00762" w:rsidP="00575A72">
            <w:pPr>
              <w:jc w:val="both"/>
              <w:rPr>
                <w:rFonts w:cstheme="minorHAnsi"/>
              </w:rPr>
            </w:pPr>
            <w:r w:rsidRPr="004A2930">
              <w:rPr>
                <w:rFonts w:cstheme="minorHAnsi"/>
              </w:rPr>
              <w:t>The gov</w:t>
            </w:r>
            <w:r w:rsidR="001605FE">
              <w:rPr>
                <w:rFonts w:cstheme="minorHAnsi"/>
              </w:rPr>
              <w:t>ernment</w:t>
            </w:r>
            <w:r w:rsidRPr="004A2930">
              <w:rPr>
                <w:rFonts w:cstheme="minorHAnsi"/>
              </w:rPr>
              <w:t xml:space="preserve"> would like schemes to be area based rather than individual homes.</w:t>
            </w:r>
          </w:p>
          <w:p w14:paraId="7AD2BEA4" w14:textId="05BA7CF7" w:rsidR="00F00762" w:rsidRPr="004A2930" w:rsidRDefault="00F00762" w:rsidP="00575A72">
            <w:pPr>
              <w:jc w:val="both"/>
              <w:rPr>
                <w:rFonts w:cstheme="minorHAnsi"/>
              </w:rPr>
            </w:pPr>
            <w:r w:rsidRPr="004A2930">
              <w:rPr>
                <w:rFonts w:cstheme="minorHAnsi"/>
              </w:rPr>
              <w:t xml:space="preserve">There seems to be a shortage of retrofit assessors. The hub has 1% funding to build capacity within LAs, including communications and retrofit assessment skills. </w:t>
            </w:r>
          </w:p>
          <w:p w14:paraId="5E58B9C4" w14:textId="586FFBDB" w:rsidR="00F00762" w:rsidRPr="004A2930" w:rsidRDefault="00F00762" w:rsidP="00575A72">
            <w:pPr>
              <w:jc w:val="both"/>
              <w:rPr>
                <w:rFonts w:cstheme="minorHAnsi"/>
              </w:rPr>
            </w:pPr>
            <w:r w:rsidRPr="004A2930">
              <w:rPr>
                <w:rFonts w:cstheme="minorHAnsi"/>
              </w:rPr>
              <w:t xml:space="preserve">Warm works are the managing agent to do the assessment through to completion. </w:t>
            </w:r>
          </w:p>
          <w:p w14:paraId="5B1DF871" w14:textId="2F74F2C3" w:rsidR="00F00762" w:rsidRPr="004A2930" w:rsidRDefault="00F00762" w:rsidP="00575A72">
            <w:pPr>
              <w:jc w:val="both"/>
              <w:rPr>
                <w:rFonts w:cstheme="minorHAnsi"/>
              </w:rPr>
            </w:pPr>
            <w:r w:rsidRPr="004A2930">
              <w:rPr>
                <w:rFonts w:cstheme="minorHAnsi"/>
              </w:rPr>
              <w:t xml:space="preserve">They will look develop the supply chain. </w:t>
            </w:r>
          </w:p>
          <w:p w14:paraId="4CE3B008" w14:textId="583200D9" w:rsidR="00F00762" w:rsidRPr="004A2930" w:rsidRDefault="00F00762" w:rsidP="00575A72">
            <w:pPr>
              <w:jc w:val="both"/>
              <w:rPr>
                <w:rFonts w:cstheme="minorHAnsi"/>
              </w:rPr>
            </w:pPr>
          </w:p>
        </w:tc>
        <w:tc>
          <w:tcPr>
            <w:tcW w:w="851" w:type="dxa"/>
            <w:shd w:val="clear" w:color="auto" w:fill="auto"/>
          </w:tcPr>
          <w:p w14:paraId="55E50BA8" w14:textId="2EE1DB51" w:rsidR="007B2567" w:rsidRPr="004A2930" w:rsidRDefault="00F00762" w:rsidP="00454E00">
            <w:pPr>
              <w:rPr>
                <w:rFonts w:cstheme="minorHAnsi"/>
              </w:rPr>
            </w:pPr>
            <w:r w:rsidRPr="004A2930">
              <w:rPr>
                <w:rFonts w:cstheme="minorHAnsi"/>
              </w:rPr>
              <w:t>HM</w:t>
            </w:r>
          </w:p>
        </w:tc>
        <w:tc>
          <w:tcPr>
            <w:tcW w:w="2976" w:type="dxa"/>
            <w:shd w:val="clear" w:color="auto" w:fill="auto"/>
          </w:tcPr>
          <w:p w14:paraId="4EFD0352" w14:textId="42554802" w:rsidR="007B2567" w:rsidRPr="004A2930" w:rsidRDefault="00F00762" w:rsidP="003D3980">
            <w:pPr>
              <w:rPr>
                <w:rFonts w:cstheme="minorHAnsi"/>
                <w:color w:val="FF0000"/>
              </w:rPr>
            </w:pPr>
            <w:r w:rsidRPr="004A2930">
              <w:rPr>
                <w:rFonts w:cstheme="minorHAnsi"/>
                <w:color w:val="FF0000"/>
              </w:rPr>
              <w:t>Circulate DP</w:t>
            </w:r>
            <w:r w:rsidR="004A2930">
              <w:rPr>
                <w:rFonts w:cstheme="minorHAnsi"/>
                <w:color w:val="FF0000"/>
              </w:rPr>
              <w:t>’</w:t>
            </w:r>
            <w:r w:rsidRPr="004A2930">
              <w:rPr>
                <w:rFonts w:cstheme="minorHAnsi"/>
                <w:color w:val="FF0000"/>
              </w:rPr>
              <w:t>s briefing</w:t>
            </w:r>
            <w:r w:rsidR="00A01253" w:rsidRPr="004A2930">
              <w:rPr>
                <w:rFonts w:cstheme="minorHAnsi"/>
                <w:color w:val="FF0000"/>
              </w:rPr>
              <w:t xml:space="preserve"> and highlight that contact details for the scheme may change if they have another route of delivery.</w:t>
            </w:r>
          </w:p>
        </w:tc>
      </w:tr>
      <w:tr w:rsidR="002D587A" w:rsidRPr="004A2930" w14:paraId="48FC99EF" w14:textId="77777777" w:rsidTr="00DD689F">
        <w:tc>
          <w:tcPr>
            <w:tcW w:w="1560" w:type="dxa"/>
          </w:tcPr>
          <w:p w14:paraId="246CB8A2" w14:textId="474802F8" w:rsidR="002D587A" w:rsidRPr="004A2930" w:rsidRDefault="002D587A" w:rsidP="009E49FB">
            <w:pPr>
              <w:rPr>
                <w:rFonts w:cstheme="minorHAnsi"/>
              </w:rPr>
            </w:pPr>
            <w:r w:rsidRPr="004A2930">
              <w:rPr>
                <w:rFonts w:cstheme="minorHAnsi"/>
              </w:rPr>
              <w:t>Topics for Dec 2022</w:t>
            </w:r>
          </w:p>
        </w:tc>
        <w:tc>
          <w:tcPr>
            <w:tcW w:w="9639" w:type="dxa"/>
            <w:shd w:val="clear" w:color="auto" w:fill="auto"/>
          </w:tcPr>
          <w:p w14:paraId="79F3F6E4" w14:textId="0F54E496" w:rsidR="002D587A" w:rsidRPr="004A2930" w:rsidRDefault="00A01253" w:rsidP="00575A72">
            <w:pPr>
              <w:jc w:val="both"/>
              <w:rPr>
                <w:rFonts w:cstheme="minorHAnsi"/>
              </w:rPr>
            </w:pPr>
            <w:r w:rsidRPr="004A2930">
              <w:rPr>
                <w:rFonts w:cstheme="minorHAnsi"/>
              </w:rPr>
              <w:t>HM</w:t>
            </w:r>
            <w:r w:rsidR="00F00762" w:rsidRPr="004A2930">
              <w:rPr>
                <w:rFonts w:cstheme="minorHAnsi"/>
              </w:rPr>
              <w:t xml:space="preserve"> will send an e</w:t>
            </w:r>
            <w:r w:rsidR="004A2930" w:rsidRPr="004A2930">
              <w:rPr>
                <w:rFonts w:cstheme="minorHAnsi"/>
              </w:rPr>
              <w:t>mail about this as running late</w:t>
            </w:r>
          </w:p>
        </w:tc>
        <w:tc>
          <w:tcPr>
            <w:tcW w:w="851" w:type="dxa"/>
            <w:shd w:val="clear" w:color="auto" w:fill="auto"/>
          </w:tcPr>
          <w:p w14:paraId="1F537314" w14:textId="77777777" w:rsidR="002D587A" w:rsidRPr="004A2930" w:rsidRDefault="002D587A" w:rsidP="00454E00">
            <w:pPr>
              <w:rPr>
                <w:rFonts w:cstheme="minorHAnsi"/>
              </w:rPr>
            </w:pPr>
          </w:p>
        </w:tc>
        <w:tc>
          <w:tcPr>
            <w:tcW w:w="2976" w:type="dxa"/>
            <w:shd w:val="clear" w:color="auto" w:fill="auto"/>
          </w:tcPr>
          <w:p w14:paraId="5F728F9E" w14:textId="77777777" w:rsidR="002D587A" w:rsidRPr="004A2930" w:rsidRDefault="002D587A" w:rsidP="003D3980">
            <w:pPr>
              <w:rPr>
                <w:rFonts w:cstheme="minorHAnsi"/>
                <w:color w:val="FF0000"/>
              </w:rPr>
            </w:pPr>
          </w:p>
        </w:tc>
      </w:tr>
      <w:tr w:rsidR="00575A72" w:rsidRPr="004A2930" w14:paraId="14A05EEE" w14:textId="77777777" w:rsidTr="00DD689F">
        <w:tc>
          <w:tcPr>
            <w:tcW w:w="1560" w:type="dxa"/>
          </w:tcPr>
          <w:p w14:paraId="10D008EE" w14:textId="012B0882" w:rsidR="00575A72" w:rsidRPr="004A2930" w:rsidRDefault="00575A72" w:rsidP="00575A72">
            <w:pPr>
              <w:rPr>
                <w:rFonts w:cstheme="minorHAnsi"/>
              </w:rPr>
            </w:pPr>
            <w:r w:rsidRPr="004A2930">
              <w:rPr>
                <w:rFonts w:cstheme="minorHAnsi"/>
              </w:rPr>
              <w:t>AOB</w:t>
            </w:r>
          </w:p>
        </w:tc>
        <w:tc>
          <w:tcPr>
            <w:tcW w:w="9639" w:type="dxa"/>
            <w:shd w:val="clear" w:color="auto" w:fill="auto"/>
          </w:tcPr>
          <w:p w14:paraId="2030B4DE" w14:textId="17956124" w:rsidR="00575A72" w:rsidRPr="004A2930" w:rsidRDefault="00F00762" w:rsidP="00575A72">
            <w:pPr>
              <w:jc w:val="both"/>
              <w:rPr>
                <w:rFonts w:cstheme="minorHAnsi"/>
              </w:rPr>
            </w:pPr>
            <w:r w:rsidRPr="004A2930">
              <w:rPr>
                <w:rFonts w:cstheme="minorHAnsi"/>
              </w:rPr>
              <w:t xml:space="preserve">JW thanked the group for their participation. </w:t>
            </w:r>
          </w:p>
          <w:p w14:paraId="7D21D662" w14:textId="4812D9C3" w:rsidR="00F00762" w:rsidRDefault="00F00762" w:rsidP="00575A72">
            <w:pPr>
              <w:jc w:val="both"/>
              <w:rPr>
                <w:rFonts w:cstheme="minorHAnsi"/>
              </w:rPr>
            </w:pPr>
            <w:r w:rsidRPr="004A2930">
              <w:rPr>
                <w:rFonts w:cstheme="minorHAnsi"/>
              </w:rPr>
              <w:t>Sue Olive is now our vice chair and will be the chair for 2023.</w:t>
            </w:r>
          </w:p>
          <w:p w14:paraId="1638DF24" w14:textId="77777777" w:rsidR="004A2930" w:rsidRPr="004A2930" w:rsidRDefault="004A2930" w:rsidP="00575A72">
            <w:pPr>
              <w:jc w:val="both"/>
              <w:rPr>
                <w:rFonts w:cstheme="minorHAnsi"/>
              </w:rPr>
            </w:pPr>
          </w:p>
          <w:p w14:paraId="094E6BAA" w14:textId="5011968C" w:rsidR="00F00762" w:rsidRPr="004A2930" w:rsidRDefault="00F00762" w:rsidP="00575A72">
            <w:pPr>
              <w:jc w:val="both"/>
              <w:rPr>
                <w:rFonts w:cstheme="minorHAnsi"/>
              </w:rPr>
            </w:pPr>
            <w:r w:rsidRPr="004A2930">
              <w:rPr>
                <w:rFonts w:cstheme="minorHAnsi"/>
              </w:rPr>
              <w:lastRenderedPageBreak/>
              <w:t>JW thanked AM and SW for sending an update from KEEP.</w:t>
            </w:r>
          </w:p>
          <w:p w14:paraId="1B271071" w14:textId="3E9DDCCA" w:rsidR="00F00762" w:rsidRPr="004A2930" w:rsidRDefault="00F00762" w:rsidP="00575A72">
            <w:pPr>
              <w:jc w:val="both"/>
              <w:rPr>
                <w:rFonts w:cstheme="minorHAnsi"/>
              </w:rPr>
            </w:pPr>
          </w:p>
          <w:p w14:paraId="492C0DD8" w14:textId="66AC0F36" w:rsidR="00F00762" w:rsidRPr="004A2930" w:rsidRDefault="00F00762" w:rsidP="00575A72">
            <w:pPr>
              <w:jc w:val="both"/>
              <w:rPr>
                <w:rFonts w:cstheme="minorHAnsi"/>
              </w:rPr>
            </w:pPr>
            <w:r w:rsidRPr="004A2930">
              <w:rPr>
                <w:rFonts w:cstheme="minorHAnsi"/>
              </w:rPr>
              <w:t xml:space="preserve">Please refer your colleagues great work </w:t>
            </w:r>
            <w:hyperlink r:id="rId12" w:history="1">
              <w:r w:rsidRPr="004A2930">
                <w:rPr>
                  <w:rStyle w:val="Hyperlink"/>
                  <w:rFonts w:cstheme="minorHAnsi"/>
                </w:rPr>
                <w:t>Kent Housing Group Excellence Award 2022 - Kent Housing Group</w:t>
              </w:r>
            </w:hyperlink>
          </w:p>
          <w:p w14:paraId="71D08978" w14:textId="1A0226CE" w:rsidR="00F00762" w:rsidRPr="004A2930" w:rsidRDefault="00F00762" w:rsidP="00575A72">
            <w:pPr>
              <w:jc w:val="both"/>
              <w:rPr>
                <w:rFonts w:cstheme="minorHAnsi"/>
              </w:rPr>
            </w:pPr>
          </w:p>
          <w:p w14:paraId="5F976CE6" w14:textId="2C4F3EDD" w:rsidR="00F00762" w:rsidRPr="004A2930" w:rsidRDefault="00F00762" w:rsidP="00575A72">
            <w:pPr>
              <w:jc w:val="both"/>
              <w:rPr>
                <w:rFonts w:cstheme="minorHAnsi"/>
              </w:rPr>
            </w:pPr>
            <w:r w:rsidRPr="004A2930">
              <w:rPr>
                <w:rFonts w:cstheme="minorHAnsi"/>
              </w:rPr>
              <w:t xml:space="preserve">Next meeting </w:t>
            </w:r>
            <w:r w:rsidR="00313EB7" w:rsidRPr="004A2930">
              <w:rPr>
                <w:rFonts w:cstheme="minorHAnsi"/>
              </w:rPr>
              <w:t>1</w:t>
            </w:r>
            <w:r w:rsidR="00313EB7" w:rsidRPr="004A2930">
              <w:rPr>
                <w:rFonts w:cstheme="minorHAnsi"/>
                <w:vertAlign w:val="superscript"/>
              </w:rPr>
              <w:t>st</w:t>
            </w:r>
            <w:r w:rsidR="00313EB7" w:rsidRPr="004A2930">
              <w:rPr>
                <w:rFonts w:cstheme="minorHAnsi"/>
              </w:rPr>
              <w:t xml:space="preserve"> December 2022.</w:t>
            </w:r>
          </w:p>
          <w:p w14:paraId="17F33C33" w14:textId="5575B86B" w:rsidR="00F00762" w:rsidRPr="004A2930" w:rsidRDefault="00F00762" w:rsidP="00575A72">
            <w:pPr>
              <w:jc w:val="both"/>
              <w:rPr>
                <w:rFonts w:cstheme="minorHAnsi"/>
              </w:rPr>
            </w:pPr>
          </w:p>
        </w:tc>
        <w:tc>
          <w:tcPr>
            <w:tcW w:w="851" w:type="dxa"/>
            <w:shd w:val="clear" w:color="auto" w:fill="auto"/>
          </w:tcPr>
          <w:p w14:paraId="6273F52A" w14:textId="77777777" w:rsidR="00575A72" w:rsidRDefault="00575A72" w:rsidP="00454E00">
            <w:pPr>
              <w:rPr>
                <w:rFonts w:cstheme="minorHAnsi"/>
              </w:rPr>
            </w:pPr>
          </w:p>
          <w:p w14:paraId="32C226FF" w14:textId="77777777" w:rsidR="004A2930" w:rsidRDefault="004A2930" w:rsidP="00454E00">
            <w:pPr>
              <w:rPr>
                <w:rFonts w:cstheme="minorHAnsi"/>
              </w:rPr>
            </w:pPr>
          </w:p>
          <w:p w14:paraId="662804AE" w14:textId="16CC4F4C" w:rsidR="004A2930" w:rsidRDefault="004A2930" w:rsidP="00454E00">
            <w:pPr>
              <w:rPr>
                <w:rFonts w:cstheme="minorHAnsi"/>
              </w:rPr>
            </w:pPr>
          </w:p>
          <w:p w14:paraId="69592AAB" w14:textId="24BDF7F7" w:rsidR="004A2930" w:rsidRPr="004A2930" w:rsidRDefault="004A2930" w:rsidP="00454E00">
            <w:pPr>
              <w:rPr>
                <w:rFonts w:cstheme="minorHAnsi"/>
              </w:rPr>
            </w:pPr>
            <w:r>
              <w:rPr>
                <w:rFonts w:cstheme="minorHAnsi"/>
              </w:rPr>
              <w:lastRenderedPageBreak/>
              <w:t>HM</w:t>
            </w:r>
          </w:p>
        </w:tc>
        <w:tc>
          <w:tcPr>
            <w:tcW w:w="2976" w:type="dxa"/>
            <w:shd w:val="clear" w:color="auto" w:fill="auto"/>
          </w:tcPr>
          <w:p w14:paraId="235CEC62" w14:textId="77777777" w:rsidR="00575A72" w:rsidRDefault="00575A72" w:rsidP="003D3980">
            <w:pPr>
              <w:rPr>
                <w:rFonts w:cstheme="minorHAnsi"/>
                <w:color w:val="FF0000"/>
              </w:rPr>
            </w:pPr>
          </w:p>
          <w:p w14:paraId="217BB41C" w14:textId="77777777" w:rsidR="004A2930" w:rsidRDefault="004A2930" w:rsidP="003D3980">
            <w:pPr>
              <w:rPr>
                <w:rFonts w:cstheme="minorHAnsi"/>
                <w:color w:val="FF0000"/>
              </w:rPr>
            </w:pPr>
          </w:p>
          <w:p w14:paraId="026AFAFF" w14:textId="0321E3CD" w:rsidR="004A2930" w:rsidRDefault="004A2930" w:rsidP="003D3980">
            <w:pPr>
              <w:rPr>
                <w:rFonts w:cstheme="minorHAnsi"/>
                <w:color w:val="FF0000"/>
              </w:rPr>
            </w:pPr>
          </w:p>
          <w:p w14:paraId="1CC6E087" w14:textId="2340AC8A" w:rsidR="004A2930" w:rsidRPr="004A2930" w:rsidRDefault="004A2930" w:rsidP="003D3980">
            <w:pPr>
              <w:rPr>
                <w:rFonts w:cstheme="minorHAnsi"/>
                <w:color w:val="FF0000"/>
              </w:rPr>
            </w:pPr>
            <w:r>
              <w:rPr>
                <w:rFonts w:cstheme="minorHAnsi"/>
                <w:color w:val="FF0000"/>
              </w:rPr>
              <w:lastRenderedPageBreak/>
              <w:t>Circulate update from KEEP</w:t>
            </w:r>
          </w:p>
        </w:tc>
      </w:tr>
    </w:tbl>
    <w:p w14:paraId="702B7200" w14:textId="7F135C7C" w:rsidR="00575A72" w:rsidRDefault="00575A72" w:rsidP="00E21560">
      <w:pPr>
        <w:rPr>
          <w:rFonts w:cstheme="minorHAnsi"/>
          <w:b/>
        </w:rPr>
      </w:pPr>
    </w:p>
    <w:sectPr w:rsidR="00575A72" w:rsidSect="0016325A">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01253" w:rsidRDefault="00A01253" w:rsidP="001D0582">
      <w:pPr>
        <w:spacing w:after="0" w:line="240" w:lineRule="auto"/>
      </w:pPr>
      <w:r>
        <w:separator/>
      </w:r>
    </w:p>
  </w:endnote>
  <w:endnote w:type="continuationSeparator" w:id="0">
    <w:p w14:paraId="62EBF3C5" w14:textId="77777777" w:rsidR="00A01253" w:rsidRDefault="00A01253"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351B1ED3" w:rsidR="00A01253" w:rsidRDefault="00A01253">
        <w:pPr>
          <w:pStyle w:val="Footer"/>
          <w:jc w:val="center"/>
        </w:pPr>
        <w:r>
          <w:fldChar w:fldCharType="begin"/>
        </w:r>
        <w:r>
          <w:instrText xml:space="preserve"> PAGE   \* MERGEFORMAT </w:instrText>
        </w:r>
        <w:r>
          <w:fldChar w:fldCharType="separate"/>
        </w:r>
        <w:r w:rsidR="00A04A7E">
          <w:rPr>
            <w:noProof/>
          </w:rPr>
          <w:t>5</w:t>
        </w:r>
        <w:r>
          <w:rPr>
            <w:noProof/>
          </w:rPr>
          <w:fldChar w:fldCharType="end"/>
        </w:r>
      </w:p>
    </w:sdtContent>
  </w:sdt>
  <w:p w14:paraId="110FFD37" w14:textId="77777777" w:rsidR="00A01253" w:rsidRDefault="00A01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A01253" w:rsidRDefault="00A01253" w:rsidP="001D0582">
      <w:pPr>
        <w:spacing w:after="0" w:line="240" w:lineRule="auto"/>
      </w:pPr>
      <w:r>
        <w:separator/>
      </w:r>
    </w:p>
  </w:footnote>
  <w:footnote w:type="continuationSeparator" w:id="0">
    <w:p w14:paraId="5997CC1D" w14:textId="77777777" w:rsidR="00A01253" w:rsidRDefault="00A01253"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95C29"/>
    <w:multiLevelType w:val="hybridMultilevel"/>
    <w:tmpl w:val="C5A49628"/>
    <w:lvl w:ilvl="0" w:tplc="25243EC8">
      <w:start w:val="1"/>
      <w:numFmt w:val="bullet"/>
      <w:lvlText w:val="•"/>
      <w:lvlJc w:val="left"/>
      <w:pPr>
        <w:tabs>
          <w:tab w:val="num" w:pos="720"/>
        </w:tabs>
        <w:ind w:left="720" w:hanging="360"/>
      </w:pPr>
      <w:rPr>
        <w:rFonts w:ascii="Times New Roman" w:hAnsi="Times New Roman" w:hint="default"/>
      </w:rPr>
    </w:lvl>
    <w:lvl w:ilvl="1" w:tplc="CCA0A6B0" w:tentative="1">
      <w:start w:val="1"/>
      <w:numFmt w:val="bullet"/>
      <w:lvlText w:val="•"/>
      <w:lvlJc w:val="left"/>
      <w:pPr>
        <w:tabs>
          <w:tab w:val="num" w:pos="1440"/>
        </w:tabs>
        <w:ind w:left="1440" w:hanging="360"/>
      </w:pPr>
      <w:rPr>
        <w:rFonts w:ascii="Times New Roman" w:hAnsi="Times New Roman" w:hint="default"/>
      </w:rPr>
    </w:lvl>
    <w:lvl w:ilvl="2" w:tplc="3D32FE70" w:tentative="1">
      <w:start w:val="1"/>
      <w:numFmt w:val="bullet"/>
      <w:lvlText w:val="•"/>
      <w:lvlJc w:val="left"/>
      <w:pPr>
        <w:tabs>
          <w:tab w:val="num" w:pos="2160"/>
        </w:tabs>
        <w:ind w:left="2160" w:hanging="360"/>
      </w:pPr>
      <w:rPr>
        <w:rFonts w:ascii="Times New Roman" w:hAnsi="Times New Roman" w:hint="default"/>
      </w:rPr>
    </w:lvl>
    <w:lvl w:ilvl="3" w:tplc="95F43B0C" w:tentative="1">
      <w:start w:val="1"/>
      <w:numFmt w:val="bullet"/>
      <w:lvlText w:val="•"/>
      <w:lvlJc w:val="left"/>
      <w:pPr>
        <w:tabs>
          <w:tab w:val="num" w:pos="2880"/>
        </w:tabs>
        <w:ind w:left="2880" w:hanging="360"/>
      </w:pPr>
      <w:rPr>
        <w:rFonts w:ascii="Times New Roman" w:hAnsi="Times New Roman" w:hint="default"/>
      </w:rPr>
    </w:lvl>
    <w:lvl w:ilvl="4" w:tplc="8E223EF6" w:tentative="1">
      <w:start w:val="1"/>
      <w:numFmt w:val="bullet"/>
      <w:lvlText w:val="•"/>
      <w:lvlJc w:val="left"/>
      <w:pPr>
        <w:tabs>
          <w:tab w:val="num" w:pos="3600"/>
        </w:tabs>
        <w:ind w:left="3600" w:hanging="360"/>
      </w:pPr>
      <w:rPr>
        <w:rFonts w:ascii="Times New Roman" w:hAnsi="Times New Roman" w:hint="default"/>
      </w:rPr>
    </w:lvl>
    <w:lvl w:ilvl="5" w:tplc="B068F0E4" w:tentative="1">
      <w:start w:val="1"/>
      <w:numFmt w:val="bullet"/>
      <w:lvlText w:val="•"/>
      <w:lvlJc w:val="left"/>
      <w:pPr>
        <w:tabs>
          <w:tab w:val="num" w:pos="4320"/>
        </w:tabs>
        <w:ind w:left="4320" w:hanging="360"/>
      </w:pPr>
      <w:rPr>
        <w:rFonts w:ascii="Times New Roman" w:hAnsi="Times New Roman" w:hint="default"/>
      </w:rPr>
    </w:lvl>
    <w:lvl w:ilvl="6" w:tplc="18F4B280" w:tentative="1">
      <w:start w:val="1"/>
      <w:numFmt w:val="bullet"/>
      <w:lvlText w:val="•"/>
      <w:lvlJc w:val="left"/>
      <w:pPr>
        <w:tabs>
          <w:tab w:val="num" w:pos="5040"/>
        </w:tabs>
        <w:ind w:left="5040" w:hanging="360"/>
      </w:pPr>
      <w:rPr>
        <w:rFonts w:ascii="Times New Roman" w:hAnsi="Times New Roman" w:hint="default"/>
      </w:rPr>
    </w:lvl>
    <w:lvl w:ilvl="7" w:tplc="49A4A06E" w:tentative="1">
      <w:start w:val="1"/>
      <w:numFmt w:val="bullet"/>
      <w:lvlText w:val="•"/>
      <w:lvlJc w:val="left"/>
      <w:pPr>
        <w:tabs>
          <w:tab w:val="num" w:pos="5760"/>
        </w:tabs>
        <w:ind w:left="5760" w:hanging="360"/>
      </w:pPr>
      <w:rPr>
        <w:rFonts w:ascii="Times New Roman" w:hAnsi="Times New Roman" w:hint="default"/>
      </w:rPr>
    </w:lvl>
    <w:lvl w:ilvl="8" w:tplc="49243C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6182D"/>
    <w:multiLevelType w:val="hybridMultilevel"/>
    <w:tmpl w:val="4212007C"/>
    <w:lvl w:ilvl="0" w:tplc="D26AA2A4">
      <w:start w:val="1"/>
      <w:numFmt w:val="bullet"/>
      <w:lvlText w:val="•"/>
      <w:lvlJc w:val="left"/>
      <w:pPr>
        <w:tabs>
          <w:tab w:val="num" w:pos="720"/>
        </w:tabs>
        <w:ind w:left="720" w:hanging="360"/>
      </w:pPr>
      <w:rPr>
        <w:rFonts w:ascii="Arial" w:hAnsi="Arial" w:hint="default"/>
      </w:rPr>
    </w:lvl>
    <w:lvl w:ilvl="1" w:tplc="1B4C9B2E" w:tentative="1">
      <w:start w:val="1"/>
      <w:numFmt w:val="bullet"/>
      <w:lvlText w:val="•"/>
      <w:lvlJc w:val="left"/>
      <w:pPr>
        <w:tabs>
          <w:tab w:val="num" w:pos="1440"/>
        </w:tabs>
        <w:ind w:left="1440" w:hanging="360"/>
      </w:pPr>
      <w:rPr>
        <w:rFonts w:ascii="Arial" w:hAnsi="Arial" w:hint="default"/>
      </w:rPr>
    </w:lvl>
    <w:lvl w:ilvl="2" w:tplc="C1207C3C" w:tentative="1">
      <w:start w:val="1"/>
      <w:numFmt w:val="bullet"/>
      <w:lvlText w:val="•"/>
      <w:lvlJc w:val="left"/>
      <w:pPr>
        <w:tabs>
          <w:tab w:val="num" w:pos="2160"/>
        </w:tabs>
        <w:ind w:left="2160" w:hanging="360"/>
      </w:pPr>
      <w:rPr>
        <w:rFonts w:ascii="Arial" w:hAnsi="Arial" w:hint="default"/>
      </w:rPr>
    </w:lvl>
    <w:lvl w:ilvl="3" w:tplc="85C2DB0A" w:tentative="1">
      <w:start w:val="1"/>
      <w:numFmt w:val="bullet"/>
      <w:lvlText w:val="•"/>
      <w:lvlJc w:val="left"/>
      <w:pPr>
        <w:tabs>
          <w:tab w:val="num" w:pos="2880"/>
        </w:tabs>
        <w:ind w:left="2880" w:hanging="360"/>
      </w:pPr>
      <w:rPr>
        <w:rFonts w:ascii="Arial" w:hAnsi="Arial" w:hint="default"/>
      </w:rPr>
    </w:lvl>
    <w:lvl w:ilvl="4" w:tplc="9E1C4064" w:tentative="1">
      <w:start w:val="1"/>
      <w:numFmt w:val="bullet"/>
      <w:lvlText w:val="•"/>
      <w:lvlJc w:val="left"/>
      <w:pPr>
        <w:tabs>
          <w:tab w:val="num" w:pos="3600"/>
        </w:tabs>
        <w:ind w:left="3600" w:hanging="360"/>
      </w:pPr>
      <w:rPr>
        <w:rFonts w:ascii="Arial" w:hAnsi="Arial" w:hint="default"/>
      </w:rPr>
    </w:lvl>
    <w:lvl w:ilvl="5" w:tplc="8848B58E" w:tentative="1">
      <w:start w:val="1"/>
      <w:numFmt w:val="bullet"/>
      <w:lvlText w:val="•"/>
      <w:lvlJc w:val="left"/>
      <w:pPr>
        <w:tabs>
          <w:tab w:val="num" w:pos="4320"/>
        </w:tabs>
        <w:ind w:left="4320" w:hanging="360"/>
      </w:pPr>
      <w:rPr>
        <w:rFonts w:ascii="Arial" w:hAnsi="Arial" w:hint="default"/>
      </w:rPr>
    </w:lvl>
    <w:lvl w:ilvl="6" w:tplc="A9525562" w:tentative="1">
      <w:start w:val="1"/>
      <w:numFmt w:val="bullet"/>
      <w:lvlText w:val="•"/>
      <w:lvlJc w:val="left"/>
      <w:pPr>
        <w:tabs>
          <w:tab w:val="num" w:pos="5040"/>
        </w:tabs>
        <w:ind w:left="5040" w:hanging="360"/>
      </w:pPr>
      <w:rPr>
        <w:rFonts w:ascii="Arial" w:hAnsi="Arial" w:hint="default"/>
      </w:rPr>
    </w:lvl>
    <w:lvl w:ilvl="7" w:tplc="07B29784" w:tentative="1">
      <w:start w:val="1"/>
      <w:numFmt w:val="bullet"/>
      <w:lvlText w:val="•"/>
      <w:lvlJc w:val="left"/>
      <w:pPr>
        <w:tabs>
          <w:tab w:val="num" w:pos="5760"/>
        </w:tabs>
        <w:ind w:left="5760" w:hanging="360"/>
      </w:pPr>
      <w:rPr>
        <w:rFonts w:ascii="Arial" w:hAnsi="Arial" w:hint="default"/>
      </w:rPr>
    </w:lvl>
    <w:lvl w:ilvl="8" w:tplc="121AC1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545DEF"/>
    <w:multiLevelType w:val="hybridMultilevel"/>
    <w:tmpl w:val="C478D2DC"/>
    <w:lvl w:ilvl="0" w:tplc="D034EADE">
      <w:start w:val="1"/>
      <w:numFmt w:val="bullet"/>
      <w:lvlText w:val="•"/>
      <w:lvlJc w:val="left"/>
      <w:pPr>
        <w:tabs>
          <w:tab w:val="num" w:pos="720"/>
        </w:tabs>
        <w:ind w:left="720" w:hanging="360"/>
      </w:pPr>
      <w:rPr>
        <w:rFonts w:ascii="Arial" w:hAnsi="Arial" w:hint="default"/>
      </w:rPr>
    </w:lvl>
    <w:lvl w:ilvl="1" w:tplc="DF16DF46" w:tentative="1">
      <w:start w:val="1"/>
      <w:numFmt w:val="bullet"/>
      <w:lvlText w:val="•"/>
      <w:lvlJc w:val="left"/>
      <w:pPr>
        <w:tabs>
          <w:tab w:val="num" w:pos="1440"/>
        </w:tabs>
        <w:ind w:left="1440" w:hanging="360"/>
      </w:pPr>
      <w:rPr>
        <w:rFonts w:ascii="Arial" w:hAnsi="Arial" w:hint="default"/>
      </w:rPr>
    </w:lvl>
    <w:lvl w:ilvl="2" w:tplc="15000324" w:tentative="1">
      <w:start w:val="1"/>
      <w:numFmt w:val="bullet"/>
      <w:lvlText w:val="•"/>
      <w:lvlJc w:val="left"/>
      <w:pPr>
        <w:tabs>
          <w:tab w:val="num" w:pos="2160"/>
        </w:tabs>
        <w:ind w:left="2160" w:hanging="360"/>
      </w:pPr>
      <w:rPr>
        <w:rFonts w:ascii="Arial" w:hAnsi="Arial" w:hint="default"/>
      </w:rPr>
    </w:lvl>
    <w:lvl w:ilvl="3" w:tplc="E30CDF54" w:tentative="1">
      <w:start w:val="1"/>
      <w:numFmt w:val="bullet"/>
      <w:lvlText w:val="•"/>
      <w:lvlJc w:val="left"/>
      <w:pPr>
        <w:tabs>
          <w:tab w:val="num" w:pos="2880"/>
        </w:tabs>
        <w:ind w:left="2880" w:hanging="360"/>
      </w:pPr>
      <w:rPr>
        <w:rFonts w:ascii="Arial" w:hAnsi="Arial" w:hint="default"/>
      </w:rPr>
    </w:lvl>
    <w:lvl w:ilvl="4" w:tplc="23AA8E56" w:tentative="1">
      <w:start w:val="1"/>
      <w:numFmt w:val="bullet"/>
      <w:lvlText w:val="•"/>
      <w:lvlJc w:val="left"/>
      <w:pPr>
        <w:tabs>
          <w:tab w:val="num" w:pos="3600"/>
        </w:tabs>
        <w:ind w:left="3600" w:hanging="360"/>
      </w:pPr>
      <w:rPr>
        <w:rFonts w:ascii="Arial" w:hAnsi="Arial" w:hint="default"/>
      </w:rPr>
    </w:lvl>
    <w:lvl w:ilvl="5" w:tplc="E660A720" w:tentative="1">
      <w:start w:val="1"/>
      <w:numFmt w:val="bullet"/>
      <w:lvlText w:val="•"/>
      <w:lvlJc w:val="left"/>
      <w:pPr>
        <w:tabs>
          <w:tab w:val="num" w:pos="4320"/>
        </w:tabs>
        <w:ind w:left="4320" w:hanging="360"/>
      </w:pPr>
      <w:rPr>
        <w:rFonts w:ascii="Arial" w:hAnsi="Arial" w:hint="default"/>
      </w:rPr>
    </w:lvl>
    <w:lvl w:ilvl="6" w:tplc="0854DEE8" w:tentative="1">
      <w:start w:val="1"/>
      <w:numFmt w:val="bullet"/>
      <w:lvlText w:val="•"/>
      <w:lvlJc w:val="left"/>
      <w:pPr>
        <w:tabs>
          <w:tab w:val="num" w:pos="5040"/>
        </w:tabs>
        <w:ind w:left="5040" w:hanging="360"/>
      </w:pPr>
      <w:rPr>
        <w:rFonts w:ascii="Arial" w:hAnsi="Arial" w:hint="default"/>
      </w:rPr>
    </w:lvl>
    <w:lvl w:ilvl="7" w:tplc="093697DC" w:tentative="1">
      <w:start w:val="1"/>
      <w:numFmt w:val="bullet"/>
      <w:lvlText w:val="•"/>
      <w:lvlJc w:val="left"/>
      <w:pPr>
        <w:tabs>
          <w:tab w:val="num" w:pos="5760"/>
        </w:tabs>
        <w:ind w:left="5760" w:hanging="360"/>
      </w:pPr>
      <w:rPr>
        <w:rFonts w:ascii="Arial" w:hAnsi="Arial" w:hint="default"/>
      </w:rPr>
    </w:lvl>
    <w:lvl w:ilvl="8" w:tplc="49A484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F5846"/>
    <w:multiLevelType w:val="hybridMultilevel"/>
    <w:tmpl w:val="A1E431F6"/>
    <w:lvl w:ilvl="0" w:tplc="19C29886">
      <w:start w:val="1"/>
      <w:numFmt w:val="bullet"/>
      <w:lvlText w:val="•"/>
      <w:lvlJc w:val="left"/>
      <w:pPr>
        <w:tabs>
          <w:tab w:val="num" w:pos="720"/>
        </w:tabs>
        <w:ind w:left="720" w:hanging="360"/>
      </w:pPr>
      <w:rPr>
        <w:rFonts w:ascii="Arial" w:hAnsi="Arial" w:hint="default"/>
      </w:rPr>
    </w:lvl>
    <w:lvl w:ilvl="1" w:tplc="F11A1B58" w:tentative="1">
      <w:start w:val="1"/>
      <w:numFmt w:val="bullet"/>
      <w:lvlText w:val="•"/>
      <w:lvlJc w:val="left"/>
      <w:pPr>
        <w:tabs>
          <w:tab w:val="num" w:pos="1440"/>
        </w:tabs>
        <w:ind w:left="1440" w:hanging="360"/>
      </w:pPr>
      <w:rPr>
        <w:rFonts w:ascii="Arial" w:hAnsi="Arial" w:hint="default"/>
      </w:rPr>
    </w:lvl>
    <w:lvl w:ilvl="2" w:tplc="783C1E86" w:tentative="1">
      <w:start w:val="1"/>
      <w:numFmt w:val="bullet"/>
      <w:lvlText w:val="•"/>
      <w:lvlJc w:val="left"/>
      <w:pPr>
        <w:tabs>
          <w:tab w:val="num" w:pos="2160"/>
        </w:tabs>
        <w:ind w:left="2160" w:hanging="360"/>
      </w:pPr>
      <w:rPr>
        <w:rFonts w:ascii="Arial" w:hAnsi="Arial" w:hint="default"/>
      </w:rPr>
    </w:lvl>
    <w:lvl w:ilvl="3" w:tplc="60868D8A" w:tentative="1">
      <w:start w:val="1"/>
      <w:numFmt w:val="bullet"/>
      <w:lvlText w:val="•"/>
      <w:lvlJc w:val="left"/>
      <w:pPr>
        <w:tabs>
          <w:tab w:val="num" w:pos="2880"/>
        </w:tabs>
        <w:ind w:left="2880" w:hanging="360"/>
      </w:pPr>
      <w:rPr>
        <w:rFonts w:ascii="Arial" w:hAnsi="Arial" w:hint="default"/>
      </w:rPr>
    </w:lvl>
    <w:lvl w:ilvl="4" w:tplc="5D34EFBC" w:tentative="1">
      <w:start w:val="1"/>
      <w:numFmt w:val="bullet"/>
      <w:lvlText w:val="•"/>
      <w:lvlJc w:val="left"/>
      <w:pPr>
        <w:tabs>
          <w:tab w:val="num" w:pos="3600"/>
        </w:tabs>
        <w:ind w:left="3600" w:hanging="360"/>
      </w:pPr>
      <w:rPr>
        <w:rFonts w:ascii="Arial" w:hAnsi="Arial" w:hint="default"/>
      </w:rPr>
    </w:lvl>
    <w:lvl w:ilvl="5" w:tplc="8708B698" w:tentative="1">
      <w:start w:val="1"/>
      <w:numFmt w:val="bullet"/>
      <w:lvlText w:val="•"/>
      <w:lvlJc w:val="left"/>
      <w:pPr>
        <w:tabs>
          <w:tab w:val="num" w:pos="4320"/>
        </w:tabs>
        <w:ind w:left="4320" w:hanging="360"/>
      </w:pPr>
      <w:rPr>
        <w:rFonts w:ascii="Arial" w:hAnsi="Arial" w:hint="default"/>
      </w:rPr>
    </w:lvl>
    <w:lvl w:ilvl="6" w:tplc="9CFAA88E" w:tentative="1">
      <w:start w:val="1"/>
      <w:numFmt w:val="bullet"/>
      <w:lvlText w:val="•"/>
      <w:lvlJc w:val="left"/>
      <w:pPr>
        <w:tabs>
          <w:tab w:val="num" w:pos="5040"/>
        </w:tabs>
        <w:ind w:left="5040" w:hanging="360"/>
      </w:pPr>
      <w:rPr>
        <w:rFonts w:ascii="Arial" w:hAnsi="Arial" w:hint="default"/>
      </w:rPr>
    </w:lvl>
    <w:lvl w:ilvl="7" w:tplc="C5386DAE" w:tentative="1">
      <w:start w:val="1"/>
      <w:numFmt w:val="bullet"/>
      <w:lvlText w:val="•"/>
      <w:lvlJc w:val="left"/>
      <w:pPr>
        <w:tabs>
          <w:tab w:val="num" w:pos="5760"/>
        </w:tabs>
        <w:ind w:left="5760" w:hanging="360"/>
      </w:pPr>
      <w:rPr>
        <w:rFonts w:ascii="Arial" w:hAnsi="Arial" w:hint="default"/>
      </w:rPr>
    </w:lvl>
    <w:lvl w:ilvl="8" w:tplc="185030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B86D28"/>
    <w:multiLevelType w:val="hybridMultilevel"/>
    <w:tmpl w:val="AEDE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E0C71"/>
    <w:multiLevelType w:val="hybridMultilevel"/>
    <w:tmpl w:val="DCCC3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C20C64"/>
    <w:multiLevelType w:val="hybridMultilevel"/>
    <w:tmpl w:val="05BAF68E"/>
    <w:lvl w:ilvl="0" w:tplc="25243EC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73DAE"/>
    <w:multiLevelType w:val="hybridMultilevel"/>
    <w:tmpl w:val="D904FB92"/>
    <w:lvl w:ilvl="0" w:tplc="C9D8DDC8">
      <w:start w:val="1"/>
      <w:numFmt w:val="bullet"/>
      <w:lvlText w:val="•"/>
      <w:lvlJc w:val="left"/>
      <w:pPr>
        <w:tabs>
          <w:tab w:val="num" w:pos="720"/>
        </w:tabs>
        <w:ind w:left="720" w:hanging="360"/>
      </w:pPr>
      <w:rPr>
        <w:rFonts w:ascii="Arial" w:hAnsi="Arial" w:hint="default"/>
      </w:rPr>
    </w:lvl>
    <w:lvl w:ilvl="1" w:tplc="FDF8DD24" w:tentative="1">
      <w:start w:val="1"/>
      <w:numFmt w:val="bullet"/>
      <w:lvlText w:val="•"/>
      <w:lvlJc w:val="left"/>
      <w:pPr>
        <w:tabs>
          <w:tab w:val="num" w:pos="1440"/>
        </w:tabs>
        <w:ind w:left="1440" w:hanging="360"/>
      </w:pPr>
      <w:rPr>
        <w:rFonts w:ascii="Arial" w:hAnsi="Arial" w:hint="default"/>
      </w:rPr>
    </w:lvl>
    <w:lvl w:ilvl="2" w:tplc="33B65B7E" w:tentative="1">
      <w:start w:val="1"/>
      <w:numFmt w:val="bullet"/>
      <w:lvlText w:val="•"/>
      <w:lvlJc w:val="left"/>
      <w:pPr>
        <w:tabs>
          <w:tab w:val="num" w:pos="2160"/>
        </w:tabs>
        <w:ind w:left="2160" w:hanging="360"/>
      </w:pPr>
      <w:rPr>
        <w:rFonts w:ascii="Arial" w:hAnsi="Arial" w:hint="default"/>
      </w:rPr>
    </w:lvl>
    <w:lvl w:ilvl="3" w:tplc="73343174" w:tentative="1">
      <w:start w:val="1"/>
      <w:numFmt w:val="bullet"/>
      <w:lvlText w:val="•"/>
      <w:lvlJc w:val="left"/>
      <w:pPr>
        <w:tabs>
          <w:tab w:val="num" w:pos="2880"/>
        </w:tabs>
        <w:ind w:left="2880" w:hanging="360"/>
      </w:pPr>
      <w:rPr>
        <w:rFonts w:ascii="Arial" w:hAnsi="Arial" w:hint="default"/>
      </w:rPr>
    </w:lvl>
    <w:lvl w:ilvl="4" w:tplc="8340AF4C" w:tentative="1">
      <w:start w:val="1"/>
      <w:numFmt w:val="bullet"/>
      <w:lvlText w:val="•"/>
      <w:lvlJc w:val="left"/>
      <w:pPr>
        <w:tabs>
          <w:tab w:val="num" w:pos="3600"/>
        </w:tabs>
        <w:ind w:left="3600" w:hanging="360"/>
      </w:pPr>
      <w:rPr>
        <w:rFonts w:ascii="Arial" w:hAnsi="Arial" w:hint="default"/>
      </w:rPr>
    </w:lvl>
    <w:lvl w:ilvl="5" w:tplc="8CE6D486" w:tentative="1">
      <w:start w:val="1"/>
      <w:numFmt w:val="bullet"/>
      <w:lvlText w:val="•"/>
      <w:lvlJc w:val="left"/>
      <w:pPr>
        <w:tabs>
          <w:tab w:val="num" w:pos="4320"/>
        </w:tabs>
        <w:ind w:left="4320" w:hanging="360"/>
      </w:pPr>
      <w:rPr>
        <w:rFonts w:ascii="Arial" w:hAnsi="Arial" w:hint="default"/>
      </w:rPr>
    </w:lvl>
    <w:lvl w:ilvl="6" w:tplc="A31CFF5E" w:tentative="1">
      <w:start w:val="1"/>
      <w:numFmt w:val="bullet"/>
      <w:lvlText w:val="•"/>
      <w:lvlJc w:val="left"/>
      <w:pPr>
        <w:tabs>
          <w:tab w:val="num" w:pos="5040"/>
        </w:tabs>
        <w:ind w:left="5040" w:hanging="360"/>
      </w:pPr>
      <w:rPr>
        <w:rFonts w:ascii="Arial" w:hAnsi="Arial" w:hint="default"/>
      </w:rPr>
    </w:lvl>
    <w:lvl w:ilvl="7" w:tplc="5D284286" w:tentative="1">
      <w:start w:val="1"/>
      <w:numFmt w:val="bullet"/>
      <w:lvlText w:val="•"/>
      <w:lvlJc w:val="left"/>
      <w:pPr>
        <w:tabs>
          <w:tab w:val="num" w:pos="5760"/>
        </w:tabs>
        <w:ind w:left="5760" w:hanging="360"/>
      </w:pPr>
      <w:rPr>
        <w:rFonts w:ascii="Arial" w:hAnsi="Arial" w:hint="default"/>
      </w:rPr>
    </w:lvl>
    <w:lvl w:ilvl="8" w:tplc="88CA43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14"/>
  </w:num>
  <w:num w:numId="5">
    <w:abstractNumId w:val="8"/>
  </w:num>
  <w:num w:numId="6">
    <w:abstractNumId w:val="12"/>
  </w:num>
  <w:num w:numId="7">
    <w:abstractNumId w:val="5"/>
  </w:num>
  <w:num w:numId="8">
    <w:abstractNumId w:val="11"/>
  </w:num>
  <w:num w:numId="9">
    <w:abstractNumId w:val="6"/>
  </w:num>
  <w:num w:numId="10">
    <w:abstractNumId w:val="3"/>
  </w:num>
  <w:num w:numId="11">
    <w:abstractNumId w:val="4"/>
  </w:num>
  <w:num w:numId="12">
    <w:abstractNumId w:val="1"/>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5C1C"/>
    <w:rsid w:val="000279B1"/>
    <w:rsid w:val="00031DE3"/>
    <w:rsid w:val="00031DE6"/>
    <w:rsid w:val="00031EC0"/>
    <w:rsid w:val="00037E13"/>
    <w:rsid w:val="00040551"/>
    <w:rsid w:val="00043BB4"/>
    <w:rsid w:val="00051D05"/>
    <w:rsid w:val="00051DD3"/>
    <w:rsid w:val="00052289"/>
    <w:rsid w:val="0005261C"/>
    <w:rsid w:val="000564F4"/>
    <w:rsid w:val="000566D7"/>
    <w:rsid w:val="00061235"/>
    <w:rsid w:val="00061BD1"/>
    <w:rsid w:val="000624FA"/>
    <w:rsid w:val="00062F79"/>
    <w:rsid w:val="00064A20"/>
    <w:rsid w:val="00071C68"/>
    <w:rsid w:val="000735BA"/>
    <w:rsid w:val="000742EA"/>
    <w:rsid w:val="00075D2B"/>
    <w:rsid w:val="000778DD"/>
    <w:rsid w:val="00080CC5"/>
    <w:rsid w:val="0008129C"/>
    <w:rsid w:val="00081C12"/>
    <w:rsid w:val="00085473"/>
    <w:rsid w:val="000871E7"/>
    <w:rsid w:val="00087D03"/>
    <w:rsid w:val="0009046E"/>
    <w:rsid w:val="00090600"/>
    <w:rsid w:val="00091CE3"/>
    <w:rsid w:val="00092216"/>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22AE"/>
    <w:rsid w:val="000F4EEA"/>
    <w:rsid w:val="000F6F35"/>
    <w:rsid w:val="0010119D"/>
    <w:rsid w:val="00103CB3"/>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5FE"/>
    <w:rsid w:val="00160B13"/>
    <w:rsid w:val="00161B9E"/>
    <w:rsid w:val="0016325A"/>
    <w:rsid w:val="00164913"/>
    <w:rsid w:val="00165673"/>
    <w:rsid w:val="001679F0"/>
    <w:rsid w:val="00174ED1"/>
    <w:rsid w:val="00176801"/>
    <w:rsid w:val="0018042B"/>
    <w:rsid w:val="00181F41"/>
    <w:rsid w:val="00182B57"/>
    <w:rsid w:val="00182CF3"/>
    <w:rsid w:val="00185168"/>
    <w:rsid w:val="00187F84"/>
    <w:rsid w:val="00195CEE"/>
    <w:rsid w:val="00197BCD"/>
    <w:rsid w:val="001A0526"/>
    <w:rsid w:val="001A1975"/>
    <w:rsid w:val="001A2367"/>
    <w:rsid w:val="001B10AF"/>
    <w:rsid w:val="001B142B"/>
    <w:rsid w:val="001B4C9F"/>
    <w:rsid w:val="001B74E2"/>
    <w:rsid w:val="001B7F2E"/>
    <w:rsid w:val="001C0125"/>
    <w:rsid w:val="001C0F9A"/>
    <w:rsid w:val="001C1D02"/>
    <w:rsid w:val="001C322B"/>
    <w:rsid w:val="001C48C5"/>
    <w:rsid w:val="001C50C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1081A"/>
    <w:rsid w:val="00211ABE"/>
    <w:rsid w:val="00213709"/>
    <w:rsid w:val="002147E0"/>
    <w:rsid w:val="0022435F"/>
    <w:rsid w:val="00225B30"/>
    <w:rsid w:val="0023032E"/>
    <w:rsid w:val="00231434"/>
    <w:rsid w:val="00235BE7"/>
    <w:rsid w:val="00243F41"/>
    <w:rsid w:val="00251DE6"/>
    <w:rsid w:val="00252846"/>
    <w:rsid w:val="00252D55"/>
    <w:rsid w:val="00254C98"/>
    <w:rsid w:val="002550E8"/>
    <w:rsid w:val="002579A4"/>
    <w:rsid w:val="00260F81"/>
    <w:rsid w:val="002615C8"/>
    <w:rsid w:val="00261D00"/>
    <w:rsid w:val="00261DD6"/>
    <w:rsid w:val="00264669"/>
    <w:rsid w:val="002664D0"/>
    <w:rsid w:val="002672C5"/>
    <w:rsid w:val="00271ECB"/>
    <w:rsid w:val="0027373A"/>
    <w:rsid w:val="002742D2"/>
    <w:rsid w:val="0027468E"/>
    <w:rsid w:val="00274D16"/>
    <w:rsid w:val="00276FDC"/>
    <w:rsid w:val="00281C53"/>
    <w:rsid w:val="00282AB7"/>
    <w:rsid w:val="00284C0C"/>
    <w:rsid w:val="00285E0B"/>
    <w:rsid w:val="00293C7B"/>
    <w:rsid w:val="0029660B"/>
    <w:rsid w:val="002A04A7"/>
    <w:rsid w:val="002A33CF"/>
    <w:rsid w:val="002A366D"/>
    <w:rsid w:val="002B04EC"/>
    <w:rsid w:val="002B0598"/>
    <w:rsid w:val="002B184E"/>
    <w:rsid w:val="002B5DFA"/>
    <w:rsid w:val="002C467D"/>
    <w:rsid w:val="002C4971"/>
    <w:rsid w:val="002D03A5"/>
    <w:rsid w:val="002D0D5E"/>
    <w:rsid w:val="002D12E3"/>
    <w:rsid w:val="002D587A"/>
    <w:rsid w:val="002D7698"/>
    <w:rsid w:val="002D7F75"/>
    <w:rsid w:val="002E28EC"/>
    <w:rsid w:val="002E4E2D"/>
    <w:rsid w:val="002F3E48"/>
    <w:rsid w:val="002F5226"/>
    <w:rsid w:val="002F602F"/>
    <w:rsid w:val="00304B83"/>
    <w:rsid w:val="0031116C"/>
    <w:rsid w:val="00311C62"/>
    <w:rsid w:val="00313019"/>
    <w:rsid w:val="00313EB7"/>
    <w:rsid w:val="003144E8"/>
    <w:rsid w:val="00315121"/>
    <w:rsid w:val="00317326"/>
    <w:rsid w:val="00317834"/>
    <w:rsid w:val="003205E8"/>
    <w:rsid w:val="00321BA4"/>
    <w:rsid w:val="00323A19"/>
    <w:rsid w:val="003251FA"/>
    <w:rsid w:val="0033294D"/>
    <w:rsid w:val="003354F5"/>
    <w:rsid w:val="0034074E"/>
    <w:rsid w:val="00343371"/>
    <w:rsid w:val="00345FBB"/>
    <w:rsid w:val="003463A9"/>
    <w:rsid w:val="0034724C"/>
    <w:rsid w:val="00347D3D"/>
    <w:rsid w:val="00347FF5"/>
    <w:rsid w:val="003502C4"/>
    <w:rsid w:val="00353AF7"/>
    <w:rsid w:val="003561E6"/>
    <w:rsid w:val="00361F73"/>
    <w:rsid w:val="003651B3"/>
    <w:rsid w:val="00365443"/>
    <w:rsid w:val="003767FE"/>
    <w:rsid w:val="0038010B"/>
    <w:rsid w:val="003805C2"/>
    <w:rsid w:val="003841D0"/>
    <w:rsid w:val="00385976"/>
    <w:rsid w:val="00387E78"/>
    <w:rsid w:val="003900EE"/>
    <w:rsid w:val="00390F0A"/>
    <w:rsid w:val="00391561"/>
    <w:rsid w:val="003935E9"/>
    <w:rsid w:val="00393BA4"/>
    <w:rsid w:val="0039592E"/>
    <w:rsid w:val="00395DB1"/>
    <w:rsid w:val="003A12E5"/>
    <w:rsid w:val="003A72C3"/>
    <w:rsid w:val="003B0473"/>
    <w:rsid w:val="003B6981"/>
    <w:rsid w:val="003C14A4"/>
    <w:rsid w:val="003C17C2"/>
    <w:rsid w:val="003C2892"/>
    <w:rsid w:val="003C3BFF"/>
    <w:rsid w:val="003C4E1E"/>
    <w:rsid w:val="003C5FDA"/>
    <w:rsid w:val="003D2550"/>
    <w:rsid w:val="003D2D00"/>
    <w:rsid w:val="003D3980"/>
    <w:rsid w:val="003D6A8C"/>
    <w:rsid w:val="003D7D3A"/>
    <w:rsid w:val="003E065E"/>
    <w:rsid w:val="003E3984"/>
    <w:rsid w:val="003F5CB0"/>
    <w:rsid w:val="004000CA"/>
    <w:rsid w:val="00401453"/>
    <w:rsid w:val="00406594"/>
    <w:rsid w:val="00407092"/>
    <w:rsid w:val="00413580"/>
    <w:rsid w:val="004140BD"/>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1653"/>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66EDC"/>
    <w:rsid w:val="00471DD9"/>
    <w:rsid w:val="00475C93"/>
    <w:rsid w:val="00476E2D"/>
    <w:rsid w:val="00477AF8"/>
    <w:rsid w:val="00477AFD"/>
    <w:rsid w:val="00486834"/>
    <w:rsid w:val="004875E3"/>
    <w:rsid w:val="00487A05"/>
    <w:rsid w:val="00490036"/>
    <w:rsid w:val="00490760"/>
    <w:rsid w:val="0049191F"/>
    <w:rsid w:val="00492264"/>
    <w:rsid w:val="00492A6C"/>
    <w:rsid w:val="00493100"/>
    <w:rsid w:val="004964E9"/>
    <w:rsid w:val="00496859"/>
    <w:rsid w:val="004A19A8"/>
    <w:rsid w:val="004A2930"/>
    <w:rsid w:val="004A6165"/>
    <w:rsid w:val="004B0937"/>
    <w:rsid w:val="004B0BAA"/>
    <w:rsid w:val="004B1412"/>
    <w:rsid w:val="004B2674"/>
    <w:rsid w:val="004B6795"/>
    <w:rsid w:val="004B7489"/>
    <w:rsid w:val="004C041C"/>
    <w:rsid w:val="004C0DFB"/>
    <w:rsid w:val="004C404D"/>
    <w:rsid w:val="004C5153"/>
    <w:rsid w:val="004C52B6"/>
    <w:rsid w:val="004C57A0"/>
    <w:rsid w:val="004C5AF0"/>
    <w:rsid w:val="004C5F19"/>
    <w:rsid w:val="004C7313"/>
    <w:rsid w:val="004D0171"/>
    <w:rsid w:val="004D1D2D"/>
    <w:rsid w:val="004D577A"/>
    <w:rsid w:val="004D7203"/>
    <w:rsid w:val="004E5798"/>
    <w:rsid w:val="004F12C7"/>
    <w:rsid w:val="004F3279"/>
    <w:rsid w:val="005074DC"/>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46A5C"/>
    <w:rsid w:val="00552F8D"/>
    <w:rsid w:val="00565E65"/>
    <w:rsid w:val="00570CCD"/>
    <w:rsid w:val="00572CEB"/>
    <w:rsid w:val="005755F2"/>
    <w:rsid w:val="00575A72"/>
    <w:rsid w:val="00576705"/>
    <w:rsid w:val="00576D19"/>
    <w:rsid w:val="00582AE3"/>
    <w:rsid w:val="00582EA5"/>
    <w:rsid w:val="0058619F"/>
    <w:rsid w:val="005866D1"/>
    <w:rsid w:val="00590DE0"/>
    <w:rsid w:val="005917CC"/>
    <w:rsid w:val="00592AC2"/>
    <w:rsid w:val="00596291"/>
    <w:rsid w:val="00596AC7"/>
    <w:rsid w:val="00597167"/>
    <w:rsid w:val="005A05D2"/>
    <w:rsid w:val="005A31FF"/>
    <w:rsid w:val="005A7209"/>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2CA"/>
    <w:rsid w:val="0061242E"/>
    <w:rsid w:val="00614883"/>
    <w:rsid w:val="0061520B"/>
    <w:rsid w:val="006167D1"/>
    <w:rsid w:val="006202F2"/>
    <w:rsid w:val="00624888"/>
    <w:rsid w:val="006267AD"/>
    <w:rsid w:val="00631572"/>
    <w:rsid w:val="00632AE4"/>
    <w:rsid w:val="00633F20"/>
    <w:rsid w:val="00641215"/>
    <w:rsid w:val="00641D7C"/>
    <w:rsid w:val="00644EA6"/>
    <w:rsid w:val="0064548E"/>
    <w:rsid w:val="0064788A"/>
    <w:rsid w:val="00647CA0"/>
    <w:rsid w:val="00647DCD"/>
    <w:rsid w:val="006510FE"/>
    <w:rsid w:val="00651D7A"/>
    <w:rsid w:val="006556BA"/>
    <w:rsid w:val="00656C7D"/>
    <w:rsid w:val="0065707D"/>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C2E89"/>
    <w:rsid w:val="006C2EBB"/>
    <w:rsid w:val="006C34AE"/>
    <w:rsid w:val="006C456B"/>
    <w:rsid w:val="006C5A0B"/>
    <w:rsid w:val="006C5C2B"/>
    <w:rsid w:val="006C635E"/>
    <w:rsid w:val="006D52CE"/>
    <w:rsid w:val="006D5504"/>
    <w:rsid w:val="006D63F8"/>
    <w:rsid w:val="006D6D36"/>
    <w:rsid w:val="006E189C"/>
    <w:rsid w:val="006E2643"/>
    <w:rsid w:val="006E7F9D"/>
    <w:rsid w:val="006F034D"/>
    <w:rsid w:val="006F190F"/>
    <w:rsid w:val="006F1BA4"/>
    <w:rsid w:val="006F33CE"/>
    <w:rsid w:val="006F3BB8"/>
    <w:rsid w:val="006F3D35"/>
    <w:rsid w:val="006F41D3"/>
    <w:rsid w:val="006F7B7C"/>
    <w:rsid w:val="00700D5E"/>
    <w:rsid w:val="007029C8"/>
    <w:rsid w:val="0070304C"/>
    <w:rsid w:val="00707E57"/>
    <w:rsid w:val="00710536"/>
    <w:rsid w:val="0071159B"/>
    <w:rsid w:val="00712973"/>
    <w:rsid w:val="00714B07"/>
    <w:rsid w:val="007156DF"/>
    <w:rsid w:val="00715F78"/>
    <w:rsid w:val="00717518"/>
    <w:rsid w:val="0071764F"/>
    <w:rsid w:val="00717AEF"/>
    <w:rsid w:val="00722770"/>
    <w:rsid w:val="007330A4"/>
    <w:rsid w:val="00733643"/>
    <w:rsid w:val="00733FBC"/>
    <w:rsid w:val="00734603"/>
    <w:rsid w:val="00734D32"/>
    <w:rsid w:val="00734D65"/>
    <w:rsid w:val="00735129"/>
    <w:rsid w:val="00736BBC"/>
    <w:rsid w:val="00736D0D"/>
    <w:rsid w:val="00737FBB"/>
    <w:rsid w:val="00741E23"/>
    <w:rsid w:val="0074213B"/>
    <w:rsid w:val="00745BAC"/>
    <w:rsid w:val="007466C4"/>
    <w:rsid w:val="00750F98"/>
    <w:rsid w:val="00751108"/>
    <w:rsid w:val="007512BE"/>
    <w:rsid w:val="00753F14"/>
    <w:rsid w:val="007541FB"/>
    <w:rsid w:val="00754D2D"/>
    <w:rsid w:val="00755D98"/>
    <w:rsid w:val="0075752D"/>
    <w:rsid w:val="007634E0"/>
    <w:rsid w:val="007652BA"/>
    <w:rsid w:val="007679D1"/>
    <w:rsid w:val="00770790"/>
    <w:rsid w:val="0077139C"/>
    <w:rsid w:val="0077311A"/>
    <w:rsid w:val="00773282"/>
    <w:rsid w:val="00773CE1"/>
    <w:rsid w:val="0077536C"/>
    <w:rsid w:val="00776711"/>
    <w:rsid w:val="00777064"/>
    <w:rsid w:val="00780F39"/>
    <w:rsid w:val="00780F97"/>
    <w:rsid w:val="007833DA"/>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567"/>
    <w:rsid w:val="007B2603"/>
    <w:rsid w:val="007B323F"/>
    <w:rsid w:val="007B67F9"/>
    <w:rsid w:val="007C2A71"/>
    <w:rsid w:val="007C47C8"/>
    <w:rsid w:val="007C6822"/>
    <w:rsid w:val="007D12F2"/>
    <w:rsid w:val="007D3984"/>
    <w:rsid w:val="007D4AD6"/>
    <w:rsid w:val="007D68B3"/>
    <w:rsid w:val="007E10D1"/>
    <w:rsid w:val="007E51BF"/>
    <w:rsid w:val="007F0D66"/>
    <w:rsid w:val="007F13C3"/>
    <w:rsid w:val="007F161E"/>
    <w:rsid w:val="007F345E"/>
    <w:rsid w:val="007F6D5D"/>
    <w:rsid w:val="00800E06"/>
    <w:rsid w:val="00803154"/>
    <w:rsid w:val="0080322B"/>
    <w:rsid w:val="008032AC"/>
    <w:rsid w:val="00803549"/>
    <w:rsid w:val="008146CD"/>
    <w:rsid w:val="00817160"/>
    <w:rsid w:val="00817F12"/>
    <w:rsid w:val="00820044"/>
    <w:rsid w:val="00821D19"/>
    <w:rsid w:val="00821FD2"/>
    <w:rsid w:val="00831049"/>
    <w:rsid w:val="008319F8"/>
    <w:rsid w:val="00831B42"/>
    <w:rsid w:val="008320FE"/>
    <w:rsid w:val="008326A7"/>
    <w:rsid w:val="008328DA"/>
    <w:rsid w:val="0083542E"/>
    <w:rsid w:val="00836724"/>
    <w:rsid w:val="00836B1C"/>
    <w:rsid w:val="00840B44"/>
    <w:rsid w:val="00841173"/>
    <w:rsid w:val="00842D44"/>
    <w:rsid w:val="00843F80"/>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36B0"/>
    <w:rsid w:val="0092624C"/>
    <w:rsid w:val="00935404"/>
    <w:rsid w:val="009371B1"/>
    <w:rsid w:val="00937E6C"/>
    <w:rsid w:val="009420AC"/>
    <w:rsid w:val="009433A2"/>
    <w:rsid w:val="0094414E"/>
    <w:rsid w:val="00946489"/>
    <w:rsid w:val="009548D8"/>
    <w:rsid w:val="00954AE9"/>
    <w:rsid w:val="00960571"/>
    <w:rsid w:val="00964A13"/>
    <w:rsid w:val="00965254"/>
    <w:rsid w:val="00967D9D"/>
    <w:rsid w:val="00976E41"/>
    <w:rsid w:val="00977231"/>
    <w:rsid w:val="00981A4C"/>
    <w:rsid w:val="00981FF8"/>
    <w:rsid w:val="00982CE2"/>
    <w:rsid w:val="0098697A"/>
    <w:rsid w:val="00986BBC"/>
    <w:rsid w:val="00990F9A"/>
    <w:rsid w:val="00992028"/>
    <w:rsid w:val="00996800"/>
    <w:rsid w:val="00996975"/>
    <w:rsid w:val="009A023D"/>
    <w:rsid w:val="009A08A6"/>
    <w:rsid w:val="009B03DB"/>
    <w:rsid w:val="009B60B4"/>
    <w:rsid w:val="009C2F99"/>
    <w:rsid w:val="009C2FFC"/>
    <w:rsid w:val="009C4262"/>
    <w:rsid w:val="009C548C"/>
    <w:rsid w:val="009C5ABD"/>
    <w:rsid w:val="009D05E3"/>
    <w:rsid w:val="009D22D0"/>
    <w:rsid w:val="009D30EB"/>
    <w:rsid w:val="009D34B2"/>
    <w:rsid w:val="009D3F0E"/>
    <w:rsid w:val="009D494E"/>
    <w:rsid w:val="009D4A4C"/>
    <w:rsid w:val="009D4DD9"/>
    <w:rsid w:val="009D65BB"/>
    <w:rsid w:val="009D7CF1"/>
    <w:rsid w:val="009E1614"/>
    <w:rsid w:val="009E1DCB"/>
    <w:rsid w:val="009E3D00"/>
    <w:rsid w:val="009E49FB"/>
    <w:rsid w:val="009E732B"/>
    <w:rsid w:val="009F047F"/>
    <w:rsid w:val="009F2480"/>
    <w:rsid w:val="009F37C0"/>
    <w:rsid w:val="009F6DD3"/>
    <w:rsid w:val="00A01253"/>
    <w:rsid w:val="00A01750"/>
    <w:rsid w:val="00A02477"/>
    <w:rsid w:val="00A028C1"/>
    <w:rsid w:val="00A041DA"/>
    <w:rsid w:val="00A04A7E"/>
    <w:rsid w:val="00A05E24"/>
    <w:rsid w:val="00A10AA2"/>
    <w:rsid w:val="00A1338E"/>
    <w:rsid w:val="00A24E5F"/>
    <w:rsid w:val="00A2502B"/>
    <w:rsid w:val="00A25C3D"/>
    <w:rsid w:val="00A3083F"/>
    <w:rsid w:val="00A31FFE"/>
    <w:rsid w:val="00A3360E"/>
    <w:rsid w:val="00A3686B"/>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40C"/>
    <w:rsid w:val="00A94617"/>
    <w:rsid w:val="00A95253"/>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AF7B17"/>
    <w:rsid w:val="00B01AF2"/>
    <w:rsid w:val="00B037EB"/>
    <w:rsid w:val="00B12065"/>
    <w:rsid w:val="00B120C2"/>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03C"/>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1DA9"/>
    <w:rsid w:val="00B92B1B"/>
    <w:rsid w:val="00B931B4"/>
    <w:rsid w:val="00B94C69"/>
    <w:rsid w:val="00BA235C"/>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5D7D"/>
    <w:rsid w:val="00BE750C"/>
    <w:rsid w:val="00BF07DA"/>
    <w:rsid w:val="00BF0E96"/>
    <w:rsid w:val="00BF1B09"/>
    <w:rsid w:val="00BF31E9"/>
    <w:rsid w:val="00BF428B"/>
    <w:rsid w:val="00BF4F68"/>
    <w:rsid w:val="00BF546C"/>
    <w:rsid w:val="00C01161"/>
    <w:rsid w:val="00C0154C"/>
    <w:rsid w:val="00C01896"/>
    <w:rsid w:val="00C02218"/>
    <w:rsid w:val="00C039B7"/>
    <w:rsid w:val="00C14B63"/>
    <w:rsid w:val="00C166F9"/>
    <w:rsid w:val="00C22AE3"/>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133C"/>
    <w:rsid w:val="00C74662"/>
    <w:rsid w:val="00C775CC"/>
    <w:rsid w:val="00C778CC"/>
    <w:rsid w:val="00C86BD6"/>
    <w:rsid w:val="00C873FB"/>
    <w:rsid w:val="00C87A6C"/>
    <w:rsid w:val="00C90A7B"/>
    <w:rsid w:val="00C91A4B"/>
    <w:rsid w:val="00C9401D"/>
    <w:rsid w:val="00C94895"/>
    <w:rsid w:val="00C94EF7"/>
    <w:rsid w:val="00C97E4B"/>
    <w:rsid w:val="00CA0F94"/>
    <w:rsid w:val="00CA27E0"/>
    <w:rsid w:val="00CA3430"/>
    <w:rsid w:val="00CA5390"/>
    <w:rsid w:val="00CA5812"/>
    <w:rsid w:val="00CA5CA8"/>
    <w:rsid w:val="00CA6FA0"/>
    <w:rsid w:val="00CB193D"/>
    <w:rsid w:val="00CB5FA3"/>
    <w:rsid w:val="00CB60E7"/>
    <w:rsid w:val="00CB6A7F"/>
    <w:rsid w:val="00CC0CB0"/>
    <w:rsid w:val="00CC50E4"/>
    <w:rsid w:val="00CC5D2C"/>
    <w:rsid w:val="00CC6436"/>
    <w:rsid w:val="00CD040B"/>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D03209"/>
    <w:rsid w:val="00D03CE7"/>
    <w:rsid w:val="00D06ACE"/>
    <w:rsid w:val="00D103B4"/>
    <w:rsid w:val="00D110D6"/>
    <w:rsid w:val="00D17D37"/>
    <w:rsid w:val="00D228E5"/>
    <w:rsid w:val="00D22FFF"/>
    <w:rsid w:val="00D25DC1"/>
    <w:rsid w:val="00D26C95"/>
    <w:rsid w:val="00D31709"/>
    <w:rsid w:val="00D32623"/>
    <w:rsid w:val="00D3313F"/>
    <w:rsid w:val="00D34035"/>
    <w:rsid w:val="00D34CC5"/>
    <w:rsid w:val="00D3546D"/>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7C5"/>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2EDF"/>
    <w:rsid w:val="00DC5278"/>
    <w:rsid w:val="00DC71AE"/>
    <w:rsid w:val="00DD031C"/>
    <w:rsid w:val="00DD2A12"/>
    <w:rsid w:val="00DD3C36"/>
    <w:rsid w:val="00DD4308"/>
    <w:rsid w:val="00DD4BE4"/>
    <w:rsid w:val="00DD6361"/>
    <w:rsid w:val="00DD689F"/>
    <w:rsid w:val="00DD775D"/>
    <w:rsid w:val="00DD7F1C"/>
    <w:rsid w:val="00DE3126"/>
    <w:rsid w:val="00DE3A94"/>
    <w:rsid w:val="00DF015F"/>
    <w:rsid w:val="00DF1EC4"/>
    <w:rsid w:val="00DF2FAC"/>
    <w:rsid w:val="00DF47CB"/>
    <w:rsid w:val="00DF5A67"/>
    <w:rsid w:val="00E02FF5"/>
    <w:rsid w:val="00E128D7"/>
    <w:rsid w:val="00E132A6"/>
    <w:rsid w:val="00E143E8"/>
    <w:rsid w:val="00E15B10"/>
    <w:rsid w:val="00E207C1"/>
    <w:rsid w:val="00E21560"/>
    <w:rsid w:val="00E238E9"/>
    <w:rsid w:val="00E25DAC"/>
    <w:rsid w:val="00E26344"/>
    <w:rsid w:val="00E30D1D"/>
    <w:rsid w:val="00E32181"/>
    <w:rsid w:val="00E322B3"/>
    <w:rsid w:val="00E32EFB"/>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CC"/>
    <w:rsid w:val="00E62BA2"/>
    <w:rsid w:val="00E663E8"/>
    <w:rsid w:val="00E66FC1"/>
    <w:rsid w:val="00E6774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2C5C"/>
    <w:rsid w:val="00EE4DF0"/>
    <w:rsid w:val="00EE5333"/>
    <w:rsid w:val="00EE552B"/>
    <w:rsid w:val="00EF1965"/>
    <w:rsid w:val="00EF654A"/>
    <w:rsid w:val="00F00762"/>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7D0"/>
    <w:rsid w:val="00F557F7"/>
    <w:rsid w:val="00F6164E"/>
    <w:rsid w:val="00F6254F"/>
    <w:rsid w:val="00F64E91"/>
    <w:rsid w:val="00F65A00"/>
    <w:rsid w:val="00F701C4"/>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4447"/>
    <w:rsid w:val="00FD50AB"/>
    <w:rsid w:val="00FD7045"/>
    <w:rsid w:val="00FE082F"/>
    <w:rsid w:val="00FE118F"/>
    <w:rsid w:val="00FE12D4"/>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860FD4CE-CC43-4F09-89D0-C5492E3D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A04A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913927936">
      <w:bodyDiv w:val="1"/>
      <w:marLeft w:val="0"/>
      <w:marRight w:val="0"/>
      <w:marTop w:val="0"/>
      <w:marBottom w:val="0"/>
      <w:divBdr>
        <w:top w:val="none" w:sz="0" w:space="0" w:color="auto"/>
        <w:left w:val="none" w:sz="0" w:space="0" w:color="auto"/>
        <w:bottom w:val="none" w:sz="0" w:space="0" w:color="auto"/>
        <w:right w:val="none" w:sz="0" w:space="0" w:color="auto"/>
      </w:divBdr>
      <w:divsChild>
        <w:div w:id="863053311">
          <w:marLeft w:val="720"/>
          <w:marRight w:val="0"/>
          <w:marTop w:val="0"/>
          <w:marBottom w:val="0"/>
          <w:divBdr>
            <w:top w:val="none" w:sz="0" w:space="0" w:color="auto"/>
            <w:left w:val="none" w:sz="0" w:space="0" w:color="auto"/>
            <w:bottom w:val="none" w:sz="0" w:space="0" w:color="auto"/>
            <w:right w:val="none" w:sz="0" w:space="0" w:color="auto"/>
          </w:divBdr>
        </w:div>
        <w:div w:id="2048289440">
          <w:marLeft w:val="720"/>
          <w:marRight w:val="0"/>
          <w:marTop w:val="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212422802">
      <w:bodyDiv w:val="1"/>
      <w:marLeft w:val="0"/>
      <w:marRight w:val="0"/>
      <w:marTop w:val="0"/>
      <w:marBottom w:val="0"/>
      <w:divBdr>
        <w:top w:val="none" w:sz="0" w:space="0" w:color="auto"/>
        <w:left w:val="none" w:sz="0" w:space="0" w:color="auto"/>
        <w:bottom w:val="none" w:sz="0" w:space="0" w:color="auto"/>
        <w:right w:val="none" w:sz="0" w:space="0" w:color="auto"/>
      </w:divBdr>
      <w:divsChild>
        <w:div w:id="491526669">
          <w:marLeft w:val="547"/>
          <w:marRight w:val="0"/>
          <w:marTop w:val="0"/>
          <w:marBottom w:val="0"/>
          <w:divBdr>
            <w:top w:val="none" w:sz="0" w:space="0" w:color="auto"/>
            <w:left w:val="none" w:sz="0" w:space="0" w:color="auto"/>
            <w:bottom w:val="none" w:sz="0" w:space="0" w:color="auto"/>
            <w:right w:val="none" w:sz="0" w:space="0" w:color="auto"/>
          </w:divBdr>
        </w:div>
        <w:div w:id="1026443090">
          <w:marLeft w:val="547"/>
          <w:marRight w:val="0"/>
          <w:marTop w:val="0"/>
          <w:marBottom w:val="0"/>
          <w:divBdr>
            <w:top w:val="none" w:sz="0" w:space="0" w:color="auto"/>
            <w:left w:val="none" w:sz="0" w:space="0" w:color="auto"/>
            <w:bottom w:val="none" w:sz="0" w:space="0" w:color="auto"/>
            <w:right w:val="none" w:sz="0" w:space="0" w:color="auto"/>
          </w:divBdr>
        </w:div>
        <w:div w:id="1280606205">
          <w:marLeft w:val="547"/>
          <w:marRight w:val="0"/>
          <w:marTop w:val="0"/>
          <w:marBottom w:val="0"/>
          <w:divBdr>
            <w:top w:val="none" w:sz="0" w:space="0" w:color="auto"/>
            <w:left w:val="none" w:sz="0" w:space="0" w:color="auto"/>
            <w:bottom w:val="none" w:sz="0" w:space="0" w:color="auto"/>
            <w:right w:val="none" w:sz="0" w:space="0" w:color="auto"/>
          </w:divBdr>
        </w:div>
        <w:div w:id="1870024674">
          <w:marLeft w:val="547"/>
          <w:marRight w:val="0"/>
          <w:marTop w:val="0"/>
          <w:marBottom w:val="0"/>
          <w:divBdr>
            <w:top w:val="none" w:sz="0" w:space="0" w:color="auto"/>
            <w:left w:val="none" w:sz="0" w:space="0" w:color="auto"/>
            <w:bottom w:val="none" w:sz="0" w:space="0" w:color="auto"/>
            <w:right w:val="none" w:sz="0" w:space="0" w:color="auto"/>
          </w:divBdr>
        </w:div>
      </w:divsChild>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20920080">
      <w:bodyDiv w:val="1"/>
      <w:marLeft w:val="0"/>
      <w:marRight w:val="0"/>
      <w:marTop w:val="0"/>
      <w:marBottom w:val="0"/>
      <w:divBdr>
        <w:top w:val="none" w:sz="0" w:space="0" w:color="auto"/>
        <w:left w:val="none" w:sz="0" w:space="0" w:color="auto"/>
        <w:bottom w:val="none" w:sz="0" w:space="0" w:color="auto"/>
        <w:right w:val="none" w:sz="0" w:space="0" w:color="auto"/>
      </w:divBdr>
      <w:divsChild>
        <w:div w:id="238759024">
          <w:marLeft w:val="720"/>
          <w:marRight w:val="0"/>
          <w:marTop w:val="0"/>
          <w:marBottom w:val="0"/>
          <w:divBdr>
            <w:top w:val="none" w:sz="0" w:space="0" w:color="auto"/>
            <w:left w:val="none" w:sz="0" w:space="0" w:color="auto"/>
            <w:bottom w:val="none" w:sz="0" w:space="0" w:color="auto"/>
            <w:right w:val="none" w:sz="0" w:space="0" w:color="auto"/>
          </w:divBdr>
        </w:div>
        <w:div w:id="609707717">
          <w:marLeft w:val="720"/>
          <w:marRight w:val="0"/>
          <w:marTop w:val="0"/>
          <w:marBottom w:val="0"/>
          <w:divBdr>
            <w:top w:val="none" w:sz="0" w:space="0" w:color="auto"/>
            <w:left w:val="none" w:sz="0" w:space="0" w:color="auto"/>
            <w:bottom w:val="none" w:sz="0" w:space="0" w:color="auto"/>
            <w:right w:val="none" w:sz="0" w:space="0" w:color="auto"/>
          </w:divBdr>
        </w:div>
        <w:div w:id="861017487">
          <w:marLeft w:val="720"/>
          <w:marRight w:val="0"/>
          <w:marTop w:val="0"/>
          <w:marBottom w:val="0"/>
          <w:divBdr>
            <w:top w:val="none" w:sz="0" w:space="0" w:color="auto"/>
            <w:left w:val="none" w:sz="0" w:space="0" w:color="auto"/>
            <w:bottom w:val="none" w:sz="0" w:space="0" w:color="auto"/>
            <w:right w:val="none" w:sz="0" w:space="0" w:color="auto"/>
          </w:divBdr>
        </w:div>
        <w:div w:id="1670985535">
          <w:marLeft w:val="720"/>
          <w:marRight w:val="0"/>
          <w:marTop w:val="0"/>
          <w:marBottom w:val="0"/>
          <w:divBdr>
            <w:top w:val="none" w:sz="0" w:space="0" w:color="auto"/>
            <w:left w:val="none" w:sz="0" w:space="0" w:color="auto"/>
            <w:bottom w:val="none" w:sz="0" w:space="0" w:color="auto"/>
            <w:right w:val="none" w:sz="0" w:space="0" w:color="auto"/>
          </w:divBdr>
        </w:div>
      </w:divsChild>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kent-housing-group-excellence-aw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yingputall@swal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de81c19-0895-4efc-b747-8c9e5bcc3cf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85434-9715-44D8-AE7D-6A798E9D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Dellaway, Sian - FSC OPPD</dc:creator>
  <cp:keywords/>
  <dc:description/>
  <cp:lastModifiedBy>Helen Miller</cp:lastModifiedBy>
  <cp:revision>12</cp:revision>
  <cp:lastPrinted>2020-01-29T14:29:00Z</cp:lastPrinted>
  <dcterms:created xsi:type="dcterms:W3CDTF">2022-06-30T13:58:00Z</dcterms:created>
  <dcterms:modified xsi:type="dcterms:W3CDTF">2022-10-25T10:02:00Z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