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FE3D55" w:rsidRPr="004C598D" w:rsidRDefault="00FE3D55" w:rsidP="00DC2DDD">
      <w:pPr>
        <w:jc w:val="center"/>
        <w:rPr>
          <w:rFonts w:ascii="Arial" w:hAnsi="Arial" w:cs="Arial"/>
          <w:b/>
          <w:u w:val="single"/>
        </w:rPr>
      </w:pPr>
    </w:p>
    <w:p w14:paraId="01ED23FC" w14:textId="20272309" w:rsidR="00B44664" w:rsidRPr="004C598D" w:rsidRDefault="00DF015F" w:rsidP="00E30D1D">
      <w:pPr>
        <w:jc w:val="both"/>
        <w:rPr>
          <w:rFonts w:ascii="Arial" w:hAnsi="Arial" w:cs="Arial"/>
        </w:rPr>
      </w:pPr>
      <w:r w:rsidRPr="004C598D">
        <w:rPr>
          <w:rFonts w:ascii="Arial" w:hAnsi="Arial" w:cs="Arial"/>
          <w:b/>
          <w:bCs/>
        </w:rPr>
        <w:t>Present</w:t>
      </w:r>
      <w:r w:rsidR="006029C3" w:rsidRPr="004C598D">
        <w:rPr>
          <w:rFonts w:ascii="Arial" w:hAnsi="Arial" w:cs="Arial"/>
        </w:rPr>
        <w:t>:</w:t>
      </w:r>
      <w:r w:rsidR="00DC5C55" w:rsidRPr="004C598D">
        <w:rPr>
          <w:rFonts w:ascii="Arial" w:hAnsi="Arial" w:cs="Arial"/>
        </w:rPr>
        <w:t xml:space="preserve"> </w:t>
      </w:r>
      <w:r w:rsidR="00BA2E14" w:rsidRPr="004C598D">
        <w:rPr>
          <w:rFonts w:ascii="Arial" w:hAnsi="Arial" w:cs="Arial"/>
        </w:rPr>
        <w:t>T</w:t>
      </w:r>
      <w:r w:rsidR="00B56E65" w:rsidRPr="004C598D">
        <w:rPr>
          <w:rFonts w:ascii="Arial" w:hAnsi="Arial" w:cs="Arial"/>
        </w:rPr>
        <w:t xml:space="preserve">racy </w:t>
      </w:r>
      <w:r w:rsidR="00BA2E14" w:rsidRPr="004C598D">
        <w:rPr>
          <w:rFonts w:ascii="Arial" w:hAnsi="Arial" w:cs="Arial"/>
        </w:rPr>
        <w:t>A</w:t>
      </w:r>
      <w:r w:rsidR="00B56E65" w:rsidRPr="004C598D">
        <w:rPr>
          <w:rFonts w:ascii="Arial" w:hAnsi="Arial" w:cs="Arial"/>
        </w:rPr>
        <w:t>llison</w:t>
      </w:r>
      <w:r w:rsidR="00BA2E14" w:rsidRPr="004C598D">
        <w:rPr>
          <w:rFonts w:ascii="Arial" w:hAnsi="Arial" w:cs="Arial"/>
        </w:rPr>
        <w:t>,</w:t>
      </w:r>
      <w:r w:rsidR="002755CC" w:rsidRPr="004C598D">
        <w:rPr>
          <w:rFonts w:ascii="Arial" w:hAnsi="Arial" w:cs="Arial"/>
        </w:rPr>
        <w:t xml:space="preserve"> vice chair and WKHA</w:t>
      </w:r>
      <w:r w:rsidR="00B56E65" w:rsidRPr="004C598D">
        <w:rPr>
          <w:rFonts w:ascii="Arial" w:hAnsi="Arial" w:cs="Arial"/>
        </w:rPr>
        <w:t>; Brian Horton</w:t>
      </w:r>
      <w:r w:rsidR="002755CC" w:rsidRPr="004C598D">
        <w:rPr>
          <w:rFonts w:ascii="Arial" w:hAnsi="Arial" w:cs="Arial"/>
        </w:rPr>
        <w:t>, SELEP</w:t>
      </w:r>
      <w:r w:rsidR="00B56E65" w:rsidRPr="004C598D">
        <w:rPr>
          <w:rFonts w:ascii="Arial" w:hAnsi="Arial" w:cs="Arial"/>
        </w:rPr>
        <w:t>; Vic May, Kent Home</w:t>
      </w:r>
      <w:r w:rsidR="002755CC" w:rsidRPr="004C598D">
        <w:rPr>
          <w:rFonts w:ascii="Arial" w:hAnsi="Arial" w:cs="Arial"/>
        </w:rPr>
        <w:t>choice</w:t>
      </w:r>
      <w:r w:rsidR="00B56E65" w:rsidRPr="004C598D">
        <w:rPr>
          <w:rFonts w:ascii="Arial" w:hAnsi="Arial" w:cs="Arial"/>
        </w:rPr>
        <w:t>; Mel Anthony, KCC; Charlotte Hudson, Swale; Tim Woolmer</w:t>
      </w:r>
      <w:r w:rsidR="002755CC" w:rsidRPr="004C598D">
        <w:rPr>
          <w:rFonts w:ascii="Arial" w:hAnsi="Arial" w:cs="Arial"/>
        </w:rPr>
        <w:t>, KCC;  Maria Jacobs, Moat; Guest speaker</w:t>
      </w:r>
      <w:r w:rsidR="00F97B0C" w:rsidRPr="004C598D">
        <w:rPr>
          <w:rFonts w:ascii="Arial" w:hAnsi="Arial" w:cs="Arial"/>
        </w:rPr>
        <w:t>s</w:t>
      </w:r>
      <w:r w:rsidR="002755CC" w:rsidRPr="004C598D">
        <w:rPr>
          <w:rFonts w:ascii="Arial" w:hAnsi="Arial" w:cs="Arial"/>
        </w:rPr>
        <w:t>, Liza Thompson, Kat Dard</w:t>
      </w:r>
      <w:r w:rsidR="00F97B0C" w:rsidRPr="004C598D">
        <w:rPr>
          <w:rFonts w:ascii="Arial" w:hAnsi="Arial" w:cs="Arial"/>
        </w:rPr>
        <w:t>r</w:t>
      </w:r>
      <w:r w:rsidR="002755CC" w:rsidRPr="004C598D">
        <w:rPr>
          <w:rFonts w:ascii="Arial" w:hAnsi="Arial" w:cs="Arial"/>
        </w:rPr>
        <w:t xml:space="preserve">y, Julie Argent, </w:t>
      </w:r>
      <w:r w:rsidR="00F97B0C" w:rsidRPr="004C598D">
        <w:rPr>
          <w:rFonts w:ascii="Arial" w:hAnsi="Arial" w:cs="Arial"/>
        </w:rPr>
        <w:t>KCC;</w:t>
      </w:r>
      <w:r w:rsidR="002755CC" w:rsidRPr="004C598D">
        <w:rPr>
          <w:rFonts w:ascii="Arial" w:hAnsi="Arial" w:cs="Arial"/>
        </w:rPr>
        <w:t xml:space="preserve"> Guests; Sarah Parfitt, Kent Finance Officers Rep; Manpreet Bhupal</w:t>
      </w:r>
      <w:r w:rsidR="00F97B0C" w:rsidRPr="004C598D">
        <w:rPr>
          <w:rFonts w:ascii="Arial" w:hAnsi="Arial" w:cs="Arial"/>
        </w:rPr>
        <w:t>,</w:t>
      </w:r>
      <w:r w:rsidR="002755CC" w:rsidRPr="004C598D">
        <w:rPr>
          <w:rFonts w:ascii="Arial" w:hAnsi="Arial" w:cs="Arial"/>
        </w:rPr>
        <w:t xml:space="preserve"> vice chair KHOG; Cathy McCarthy, HHSC chair; John Littlemore, interim KHOG chair; Helen Miller, KHG;</w:t>
      </w:r>
    </w:p>
    <w:p w14:paraId="0DBB4997" w14:textId="3CF722C6" w:rsidR="00C0154C" w:rsidRPr="004C598D" w:rsidRDefault="00DF015F" w:rsidP="00C0154C">
      <w:pPr>
        <w:rPr>
          <w:rFonts w:ascii="Arial" w:hAnsi="Arial" w:cs="Arial"/>
        </w:rPr>
      </w:pPr>
      <w:r w:rsidRPr="004C598D">
        <w:rPr>
          <w:rFonts w:ascii="Arial" w:hAnsi="Arial" w:cs="Arial"/>
          <w:b/>
        </w:rPr>
        <w:t>Apologies</w:t>
      </w:r>
      <w:r w:rsidR="007330A4" w:rsidRPr="004C598D">
        <w:rPr>
          <w:rFonts w:ascii="Arial" w:hAnsi="Arial" w:cs="Arial"/>
          <w:b/>
        </w:rPr>
        <w:t>:</w:t>
      </w:r>
      <w:r w:rsidR="00C01896" w:rsidRPr="004C598D">
        <w:rPr>
          <w:rFonts w:ascii="Arial" w:hAnsi="Arial" w:cs="Arial"/>
        </w:rPr>
        <w:t xml:space="preserve"> </w:t>
      </w:r>
      <w:r w:rsidR="006175E1" w:rsidRPr="004C598D">
        <w:rPr>
          <w:rFonts w:ascii="Arial" w:hAnsi="Arial" w:cs="Arial"/>
        </w:rPr>
        <w:t>Sharon Williams, chair and Ashford Borough Council;</w:t>
      </w:r>
      <w:r w:rsidR="00F32481" w:rsidRPr="004C598D">
        <w:rPr>
          <w:rFonts w:ascii="Arial" w:hAnsi="Arial" w:cs="Arial"/>
        </w:rPr>
        <w:t xml:space="preserve"> </w:t>
      </w:r>
      <w:r w:rsidR="00BA2E14" w:rsidRPr="004C598D">
        <w:rPr>
          <w:rFonts w:ascii="Arial" w:hAnsi="Arial" w:cs="Arial"/>
        </w:rPr>
        <w:t xml:space="preserve">Allison Duggal, Kent Pubic Health; </w:t>
      </w:r>
      <w:r w:rsidR="00F32481" w:rsidRPr="004C598D">
        <w:rPr>
          <w:rFonts w:ascii="Arial" w:hAnsi="Arial" w:cs="Arial"/>
        </w:rPr>
        <w:t>Simon Thomas, Kent Planning Group;</w:t>
      </w:r>
      <w:r w:rsidR="001F5CAB" w:rsidRPr="004C598D">
        <w:rPr>
          <w:rFonts w:ascii="Arial" w:hAnsi="Arial" w:cs="Arial"/>
        </w:rPr>
        <w:t xml:space="preserve"> Sharon Dene, KCC;</w:t>
      </w:r>
      <w:r w:rsidR="00B56E65" w:rsidRPr="004C598D">
        <w:rPr>
          <w:rFonts w:ascii="Arial" w:hAnsi="Arial" w:cs="Arial"/>
        </w:rPr>
        <w:t xml:space="preserve"> Nick Fenton, Kent Developers; </w:t>
      </w:r>
      <w:r w:rsidR="00FB1F5A" w:rsidRPr="004C598D">
        <w:rPr>
          <w:rFonts w:ascii="Arial" w:hAnsi="Arial" w:cs="Arial"/>
        </w:rPr>
        <w:t>M</w:t>
      </w:r>
      <w:r w:rsidR="002755CC" w:rsidRPr="004C598D">
        <w:rPr>
          <w:rFonts w:ascii="Arial" w:hAnsi="Arial" w:cs="Arial"/>
        </w:rPr>
        <w:t>ark Breathwick, Medway;</w:t>
      </w:r>
    </w:p>
    <w:tbl>
      <w:tblPr>
        <w:tblStyle w:val="TableGrid"/>
        <w:tblW w:w="15026" w:type="dxa"/>
        <w:tblInd w:w="-998" w:type="dxa"/>
        <w:tblLayout w:type="fixed"/>
        <w:tblLook w:val="04A0" w:firstRow="1" w:lastRow="0" w:firstColumn="1" w:lastColumn="0" w:noHBand="0" w:noVBand="1"/>
      </w:tblPr>
      <w:tblGrid>
        <w:gridCol w:w="1560"/>
        <w:gridCol w:w="9214"/>
        <w:gridCol w:w="850"/>
        <w:gridCol w:w="3402"/>
      </w:tblGrid>
      <w:tr w:rsidR="004C598D" w:rsidRPr="004C598D" w14:paraId="51C7AF28" w14:textId="77777777" w:rsidTr="004C598D">
        <w:trPr>
          <w:trHeight w:val="752"/>
        </w:trPr>
        <w:tc>
          <w:tcPr>
            <w:tcW w:w="1560" w:type="dxa"/>
            <w:shd w:val="clear" w:color="auto" w:fill="DBE5F1" w:themeFill="accent1" w:themeFillTint="33"/>
          </w:tcPr>
          <w:p w14:paraId="6F3B69C3" w14:textId="77777777" w:rsidR="004C598D" w:rsidRPr="004C598D" w:rsidRDefault="004C598D" w:rsidP="0023737F">
            <w:pPr>
              <w:rPr>
                <w:rFonts w:ascii="Arial" w:hAnsi="Arial" w:cs="Arial"/>
                <w:b/>
              </w:rPr>
            </w:pPr>
            <w:r w:rsidRPr="004C598D">
              <w:rPr>
                <w:rFonts w:ascii="Arial" w:hAnsi="Arial" w:cs="Arial"/>
                <w:b/>
              </w:rPr>
              <w:t>Reference</w:t>
            </w:r>
          </w:p>
        </w:tc>
        <w:tc>
          <w:tcPr>
            <w:tcW w:w="9214" w:type="dxa"/>
            <w:shd w:val="clear" w:color="auto" w:fill="DBE5F1" w:themeFill="accent1" w:themeFillTint="33"/>
          </w:tcPr>
          <w:p w14:paraId="7F116C9A" w14:textId="77777777" w:rsidR="004C598D" w:rsidRPr="004C598D" w:rsidRDefault="004C598D" w:rsidP="002B184E">
            <w:pPr>
              <w:jc w:val="center"/>
              <w:rPr>
                <w:rFonts w:ascii="Arial" w:hAnsi="Arial" w:cs="Arial"/>
              </w:rPr>
            </w:pPr>
            <w:r w:rsidRPr="004C598D">
              <w:rPr>
                <w:rFonts w:ascii="Arial" w:hAnsi="Arial" w:cs="Arial"/>
              </w:rPr>
              <w:t>Notes/Outcome</w:t>
            </w:r>
          </w:p>
        </w:tc>
        <w:tc>
          <w:tcPr>
            <w:tcW w:w="850" w:type="dxa"/>
            <w:shd w:val="clear" w:color="auto" w:fill="DBE5F1" w:themeFill="accent1" w:themeFillTint="33"/>
          </w:tcPr>
          <w:p w14:paraId="06D4BD81" w14:textId="77777777" w:rsidR="004C598D" w:rsidRPr="004C598D" w:rsidRDefault="004C598D" w:rsidP="009F047F">
            <w:pPr>
              <w:jc w:val="center"/>
              <w:rPr>
                <w:rFonts w:ascii="Arial" w:hAnsi="Arial" w:cs="Arial"/>
              </w:rPr>
            </w:pPr>
            <w:r w:rsidRPr="004C598D">
              <w:rPr>
                <w:rFonts w:ascii="Arial" w:hAnsi="Arial" w:cs="Arial"/>
              </w:rPr>
              <w:t xml:space="preserve">Who </w:t>
            </w:r>
          </w:p>
        </w:tc>
        <w:tc>
          <w:tcPr>
            <w:tcW w:w="3402" w:type="dxa"/>
            <w:shd w:val="clear" w:color="auto" w:fill="DBE5F1" w:themeFill="accent1" w:themeFillTint="33"/>
          </w:tcPr>
          <w:p w14:paraId="44D44000" w14:textId="77777777" w:rsidR="004C598D" w:rsidRPr="004C598D" w:rsidRDefault="004C598D" w:rsidP="00205AB1">
            <w:pPr>
              <w:jc w:val="both"/>
              <w:rPr>
                <w:rFonts w:ascii="Arial" w:hAnsi="Arial" w:cs="Arial"/>
              </w:rPr>
            </w:pPr>
            <w:r w:rsidRPr="004C598D">
              <w:rPr>
                <w:rFonts w:ascii="Arial" w:hAnsi="Arial" w:cs="Arial"/>
              </w:rPr>
              <w:t>Action/Decision</w:t>
            </w:r>
          </w:p>
        </w:tc>
      </w:tr>
      <w:tr w:rsidR="004C598D" w:rsidRPr="004C598D" w14:paraId="42E8E308" w14:textId="77777777" w:rsidTr="004C598D">
        <w:trPr>
          <w:trHeight w:val="752"/>
        </w:trPr>
        <w:tc>
          <w:tcPr>
            <w:tcW w:w="1560" w:type="dxa"/>
            <w:shd w:val="clear" w:color="auto" w:fill="auto"/>
          </w:tcPr>
          <w:p w14:paraId="484993AF" w14:textId="3E6B55C4" w:rsidR="004C598D" w:rsidRPr="004C598D" w:rsidRDefault="004C598D" w:rsidP="0023737F">
            <w:pPr>
              <w:rPr>
                <w:rFonts w:ascii="Arial" w:hAnsi="Arial" w:cs="Arial"/>
                <w:b/>
              </w:rPr>
            </w:pPr>
            <w:r w:rsidRPr="004C598D">
              <w:rPr>
                <w:rFonts w:ascii="Arial" w:hAnsi="Arial" w:cs="Arial"/>
                <w:b/>
              </w:rPr>
              <w:t xml:space="preserve">Matters arising </w:t>
            </w:r>
            <w:r w:rsidR="003F23F6">
              <w:rPr>
                <w:rFonts w:ascii="Arial" w:hAnsi="Arial" w:cs="Arial"/>
                <w:b/>
              </w:rPr>
              <w:t xml:space="preserve">Oct and </w:t>
            </w:r>
            <w:r w:rsidRPr="004C598D">
              <w:rPr>
                <w:rFonts w:ascii="Arial" w:hAnsi="Arial" w:cs="Arial"/>
                <w:b/>
              </w:rPr>
              <w:t>Nov Board</w:t>
            </w:r>
          </w:p>
        </w:tc>
        <w:tc>
          <w:tcPr>
            <w:tcW w:w="9214" w:type="dxa"/>
            <w:shd w:val="clear" w:color="auto" w:fill="auto"/>
          </w:tcPr>
          <w:p w14:paraId="476A1D73" w14:textId="63058CCA" w:rsidR="004C598D" w:rsidRPr="004C598D" w:rsidRDefault="004C598D" w:rsidP="00672200">
            <w:pPr>
              <w:rPr>
                <w:rFonts w:ascii="Arial" w:hAnsi="Arial" w:cs="Arial"/>
              </w:rPr>
            </w:pPr>
            <w:r>
              <w:rPr>
                <w:rFonts w:ascii="Arial" w:hAnsi="Arial" w:cs="Arial"/>
              </w:rPr>
              <w:t xml:space="preserve">HM sent </w:t>
            </w:r>
            <w:r w:rsidR="001D09C2">
              <w:rPr>
                <w:rFonts w:ascii="Arial" w:hAnsi="Arial" w:cs="Arial"/>
              </w:rPr>
              <w:t xml:space="preserve">a </w:t>
            </w:r>
            <w:r>
              <w:rPr>
                <w:rFonts w:ascii="Arial" w:hAnsi="Arial" w:cs="Arial"/>
              </w:rPr>
              <w:t>n</w:t>
            </w:r>
            <w:r w:rsidRPr="004C598D">
              <w:rPr>
                <w:rFonts w:ascii="Arial" w:hAnsi="Arial" w:cs="Arial"/>
              </w:rPr>
              <w:t>ote sent to L&amp;G on benefits and costs of joining KHG following their talk in October</w:t>
            </w:r>
            <w:r w:rsidR="001D09C2">
              <w:rPr>
                <w:rFonts w:ascii="Arial" w:hAnsi="Arial" w:cs="Arial"/>
              </w:rPr>
              <w:t xml:space="preserve"> but had no reply.</w:t>
            </w:r>
          </w:p>
          <w:p w14:paraId="03F39FB5" w14:textId="49C0659C" w:rsidR="004C598D" w:rsidRPr="004C598D" w:rsidRDefault="004C598D" w:rsidP="00672200">
            <w:pPr>
              <w:rPr>
                <w:rFonts w:ascii="Arial" w:hAnsi="Arial" w:cs="Arial"/>
              </w:rPr>
            </w:pPr>
          </w:p>
          <w:p w14:paraId="7506EFDB" w14:textId="3213130B" w:rsidR="004C598D" w:rsidRPr="004C598D" w:rsidRDefault="004C598D" w:rsidP="00672200">
            <w:pPr>
              <w:rPr>
                <w:rFonts w:ascii="Arial" w:hAnsi="Arial" w:cs="Arial"/>
              </w:rPr>
            </w:pPr>
            <w:r w:rsidRPr="004C598D">
              <w:rPr>
                <w:rFonts w:ascii="Arial" w:hAnsi="Arial" w:cs="Arial"/>
              </w:rPr>
              <w:t>The security update has been made to the KHG website as agreed in October</w:t>
            </w:r>
            <w:r w:rsidR="001D09C2">
              <w:rPr>
                <w:rFonts w:ascii="Arial" w:hAnsi="Arial" w:cs="Arial"/>
              </w:rPr>
              <w:t>.</w:t>
            </w:r>
          </w:p>
          <w:p w14:paraId="3AC66195" w14:textId="77777777" w:rsidR="004C598D" w:rsidRPr="004C598D" w:rsidRDefault="004C598D" w:rsidP="00672200">
            <w:pPr>
              <w:rPr>
                <w:rFonts w:ascii="Arial" w:hAnsi="Arial" w:cs="Arial"/>
              </w:rPr>
            </w:pPr>
          </w:p>
          <w:p w14:paraId="29E8EC27" w14:textId="01BA3981" w:rsidR="004C598D" w:rsidRPr="004C598D" w:rsidRDefault="004C598D" w:rsidP="00F97B0C">
            <w:pPr>
              <w:rPr>
                <w:rFonts w:ascii="Arial" w:hAnsi="Arial" w:cs="Arial"/>
              </w:rPr>
            </w:pPr>
            <w:r w:rsidRPr="004C598D">
              <w:rPr>
                <w:rFonts w:ascii="Arial" w:hAnsi="Arial" w:cs="Arial"/>
              </w:rPr>
              <w:t xml:space="preserve">We have not heard from Allison Duggal </w:t>
            </w:r>
            <w:r w:rsidR="0098639E">
              <w:rPr>
                <w:rFonts w:ascii="Arial" w:hAnsi="Arial" w:cs="Arial"/>
              </w:rPr>
              <w:t xml:space="preserve">with a decision on </w:t>
            </w:r>
            <w:r w:rsidRPr="004C598D">
              <w:rPr>
                <w:rFonts w:ascii="Arial" w:hAnsi="Arial" w:cs="Arial"/>
              </w:rPr>
              <w:t xml:space="preserve">whether Kent PH will </w:t>
            </w:r>
            <w:r w:rsidR="0098639E">
              <w:rPr>
                <w:rFonts w:ascii="Arial" w:hAnsi="Arial" w:cs="Arial"/>
              </w:rPr>
              <w:t xml:space="preserve">part </w:t>
            </w:r>
            <w:r w:rsidRPr="004C598D">
              <w:rPr>
                <w:rFonts w:ascii="Arial" w:hAnsi="Arial" w:cs="Arial"/>
              </w:rPr>
              <w:t xml:space="preserve">fund the HHSC post from April 2022. Allison has now left and Anjan Ghosh is expected to start in mid-February. </w:t>
            </w:r>
            <w:r w:rsidRPr="004C598D">
              <w:rPr>
                <w:rFonts w:ascii="Arial" w:hAnsi="Arial" w:cs="Arial"/>
              </w:rPr>
              <w:t>BH we need to engage with Anjan and send diary events out. TA spoke with Allison D who said she would speak to incoming person</w:t>
            </w:r>
          </w:p>
          <w:p w14:paraId="21EBA6D9" w14:textId="24DA7240" w:rsidR="004C598D" w:rsidRPr="004C598D" w:rsidRDefault="004C598D" w:rsidP="00672200">
            <w:pPr>
              <w:rPr>
                <w:rFonts w:ascii="Arial" w:hAnsi="Arial" w:cs="Arial"/>
              </w:rPr>
            </w:pPr>
          </w:p>
          <w:p w14:paraId="4286A09D" w14:textId="0D9542EA" w:rsidR="004C598D" w:rsidRPr="004C598D" w:rsidRDefault="0098639E" w:rsidP="00672200">
            <w:pPr>
              <w:rPr>
                <w:rFonts w:ascii="Arial" w:hAnsi="Arial" w:cs="Arial"/>
              </w:rPr>
            </w:pPr>
            <w:r>
              <w:rPr>
                <w:rFonts w:ascii="Arial" w:hAnsi="Arial" w:cs="Arial"/>
              </w:rPr>
              <w:t>The S</w:t>
            </w:r>
            <w:r w:rsidR="004C598D" w:rsidRPr="004C598D">
              <w:rPr>
                <w:rFonts w:ascii="Arial" w:hAnsi="Arial" w:cs="Arial"/>
              </w:rPr>
              <w:t xml:space="preserve">kills Gap </w:t>
            </w:r>
            <w:r>
              <w:rPr>
                <w:rFonts w:ascii="Arial" w:hAnsi="Arial" w:cs="Arial"/>
              </w:rPr>
              <w:t xml:space="preserve">Review </w:t>
            </w:r>
            <w:r w:rsidR="004C598D" w:rsidRPr="004C598D">
              <w:rPr>
                <w:rFonts w:ascii="Arial" w:hAnsi="Arial" w:cs="Arial"/>
              </w:rPr>
              <w:t>meeting ran on 31</w:t>
            </w:r>
            <w:r w:rsidR="004C598D" w:rsidRPr="004C598D">
              <w:rPr>
                <w:rFonts w:ascii="Arial" w:hAnsi="Arial" w:cs="Arial"/>
                <w:vertAlign w:val="superscript"/>
              </w:rPr>
              <w:t>st</w:t>
            </w:r>
            <w:r w:rsidR="004C598D" w:rsidRPr="004C598D">
              <w:rPr>
                <w:rFonts w:ascii="Arial" w:hAnsi="Arial" w:cs="Arial"/>
              </w:rPr>
              <w:t xml:space="preserve"> Jan. A survey is to be carried out, possibly leading to an event. </w:t>
            </w:r>
          </w:p>
          <w:p w14:paraId="688990C3" w14:textId="65CE75EB" w:rsidR="004C598D" w:rsidRPr="004C598D" w:rsidRDefault="004C598D" w:rsidP="00672200">
            <w:pPr>
              <w:rPr>
                <w:rFonts w:ascii="Arial" w:hAnsi="Arial" w:cs="Arial"/>
              </w:rPr>
            </w:pPr>
          </w:p>
          <w:p w14:paraId="58230834" w14:textId="223684CC" w:rsidR="004C598D" w:rsidRPr="004C598D" w:rsidRDefault="004C598D" w:rsidP="00672200">
            <w:pPr>
              <w:rPr>
                <w:rFonts w:ascii="Arial" w:hAnsi="Arial" w:cs="Arial"/>
              </w:rPr>
            </w:pPr>
            <w:r w:rsidRPr="004C598D">
              <w:rPr>
                <w:rFonts w:ascii="Arial" w:hAnsi="Arial" w:cs="Arial"/>
              </w:rPr>
              <w:t>Maxim’s update is provided as part of written COMF update</w:t>
            </w:r>
            <w:r>
              <w:rPr>
                <w:rFonts w:ascii="Arial" w:hAnsi="Arial" w:cs="Arial"/>
              </w:rPr>
              <w:t xml:space="preserve"> that has been circulated</w:t>
            </w:r>
            <w:r w:rsidRPr="004C598D">
              <w:rPr>
                <w:rFonts w:ascii="Arial" w:hAnsi="Arial" w:cs="Arial"/>
              </w:rPr>
              <w:t xml:space="preserve">. </w:t>
            </w:r>
          </w:p>
          <w:p w14:paraId="7378CDE6" w14:textId="074F9389" w:rsidR="004C598D" w:rsidRPr="004C598D" w:rsidRDefault="004C598D" w:rsidP="00F97B0C">
            <w:pPr>
              <w:rPr>
                <w:rFonts w:ascii="Arial" w:hAnsi="Arial" w:cs="Arial"/>
              </w:rPr>
            </w:pPr>
          </w:p>
        </w:tc>
        <w:tc>
          <w:tcPr>
            <w:tcW w:w="850" w:type="dxa"/>
            <w:shd w:val="clear" w:color="auto" w:fill="auto"/>
          </w:tcPr>
          <w:p w14:paraId="5127AC89" w14:textId="00AB82D1" w:rsidR="004C598D" w:rsidRPr="004C598D" w:rsidRDefault="004C598D" w:rsidP="009F047F">
            <w:pPr>
              <w:jc w:val="center"/>
              <w:rPr>
                <w:rFonts w:ascii="Arial" w:hAnsi="Arial" w:cs="Arial"/>
              </w:rPr>
            </w:pPr>
          </w:p>
        </w:tc>
        <w:tc>
          <w:tcPr>
            <w:tcW w:w="3402" w:type="dxa"/>
            <w:shd w:val="clear" w:color="auto" w:fill="auto"/>
          </w:tcPr>
          <w:p w14:paraId="7A12EBB1" w14:textId="22506125" w:rsidR="004C598D" w:rsidRPr="004C598D" w:rsidRDefault="004C598D" w:rsidP="00205AB1">
            <w:pPr>
              <w:jc w:val="both"/>
              <w:rPr>
                <w:rFonts w:ascii="Arial" w:hAnsi="Arial" w:cs="Arial"/>
              </w:rPr>
            </w:pPr>
          </w:p>
        </w:tc>
      </w:tr>
      <w:tr w:rsidR="004C598D" w:rsidRPr="004C598D" w14:paraId="74C13AB5" w14:textId="77777777" w:rsidTr="004C598D">
        <w:trPr>
          <w:trHeight w:val="752"/>
        </w:trPr>
        <w:tc>
          <w:tcPr>
            <w:tcW w:w="1560" w:type="dxa"/>
            <w:shd w:val="clear" w:color="auto" w:fill="auto"/>
          </w:tcPr>
          <w:p w14:paraId="09374E25" w14:textId="4A5A2D6D" w:rsidR="004C598D" w:rsidRPr="004C598D" w:rsidRDefault="004C598D" w:rsidP="0023737F">
            <w:pPr>
              <w:rPr>
                <w:rFonts w:ascii="Arial" w:hAnsi="Arial" w:cs="Arial"/>
                <w:b/>
              </w:rPr>
            </w:pPr>
            <w:r w:rsidRPr="004C598D">
              <w:rPr>
                <w:rFonts w:ascii="Arial" w:hAnsi="Arial" w:cs="Arial"/>
                <w:b/>
              </w:rPr>
              <w:t>Local Drug Information System</w:t>
            </w:r>
          </w:p>
        </w:tc>
        <w:tc>
          <w:tcPr>
            <w:tcW w:w="9214" w:type="dxa"/>
            <w:shd w:val="clear" w:color="auto" w:fill="auto"/>
          </w:tcPr>
          <w:p w14:paraId="416EB380" w14:textId="27318B60" w:rsidR="004C598D" w:rsidRPr="004C598D" w:rsidRDefault="004C598D" w:rsidP="00672200">
            <w:pPr>
              <w:rPr>
                <w:rFonts w:ascii="Arial" w:hAnsi="Arial" w:cs="Arial"/>
              </w:rPr>
            </w:pPr>
            <w:r w:rsidRPr="004C598D">
              <w:rPr>
                <w:rFonts w:ascii="Arial" w:hAnsi="Arial" w:cs="Arial"/>
              </w:rPr>
              <w:t xml:space="preserve">Julie Argent shared her presentation which will be circulated by email. </w:t>
            </w:r>
          </w:p>
          <w:p w14:paraId="2131258B" w14:textId="1B702325" w:rsidR="004C598D" w:rsidRPr="004C598D" w:rsidRDefault="004C598D" w:rsidP="00672200">
            <w:pPr>
              <w:rPr>
                <w:rFonts w:ascii="Arial" w:hAnsi="Arial" w:cs="Arial"/>
              </w:rPr>
            </w:pPr>
          </w:p>
          <w:p w14:paraId="32467201" w14:textId="4820E8B5" w:rsidR="004C598D" w:rsidRPr="004C598D" w:rsidRDefault="004C598D" w:rsidP="00672200">
            <w:pPr>
              <w:rPr>
                <w:rFonts w:ascii="Arial" w:hAnsi="Arial" w:cs="Arial"/>
              </w:rPr>
            </w:pPr>
            <w:r w:rsidRPr="004C598D">
              <w:rPr>
                <w:rFonts w:ascii="Arial" w:hAnsi="Arial" w:cs="Arial"/>
              </w:rPr>
              <w:t>The Local Drug Information System, LDIS, was formed to ensure that people rece</w:t>
            </w:r>
            <w:r w:rsidR="003F23F6">
              <w:rPr>
                <w:rFonts w:ascii="Arial" w:hAnsi="Arial" w:cs="Arial"/>
              </w:rPr>
              <w:t>ive</w:t>
            </w:r>
            <w:r w:rsidRPr="004C598D">
              <w:rPr>
                <w:rFonts w:ascii="Arial" w:hAnsi="Arial" w:cs="Arial"/>
              </w:rPr>
              <w:t xml:space="preserve"> accurate drug warnings. Media reports can be inaccurate or misleading. LDIS helps assess</w:t>
            </w:r>
            <w:r w:rsidR="003F23F6">
              <w:rPr>
                <w:rFonts w:ascii="Arial" w:hAnsi="Arial" w:cs="Arial"/>
              </w:rPr>
              <w:t>,</w:t>
            </w:r>
            <w:r w:rsidRPr="004C598D">
              <w:rPr>
                <w:rFonts w:ascii="Arial" w:hAnsi="Arial" w:cs="Arial"/>
              </w:rPr>
              <w:t xml:space="preserve"> then share</w:t>
            </w:r>
            <w:r w:rsidR="003F23F6">
              <w:rPr>
                <w:rFonts w:ascii="Arial" w:hAnsi="Arial" w:cs="Arial"/>
              </w:rPr>
              <w:t>,</w:t>
            </w:r>
            <w:r w:rsidRPr="004C598D">
              <w:rPr>
                <w:rFonts w:ascii="Arial" w:hAnsi="Arial" w:cs="Arial"/>
              </w:rPr>
              <w:t xml:space="preserve"> accurate information. There is a panel of specialists to run the process. This is only used for urgent info</w:t>
            </w:r>
            <w:r>
              <w:rPr>
                <w:rFonts w:ascii="Arial" w:hAnsi="Arial" w:cs="Arial"/>
              </w:rPr>
              <w:t xml:space="preserve">rmation </w:t>
            </w:r>
            <w:r w:rsidRPr="004C598D">
              <w:rPr>
                <w:rFonts w:ascii="Arial" w:hAnsi="Arial" w:cs="Arial"/>
              </w:rPr>
              <w:t>only.</w:t>
            </w:r>
          </w:p>
          <w:p w14:paraId="5C63DD05" w14:textId="77777777" w:rsidR="004C598D" w:rsidRPr="004C598D" w:rsidRDefault="004C598D" w:rsidP="00672200">
            <w:pPr>
              <w:rPr>
                <w:rFonts w:ascii="Arial" w:hAnsi="Arial" w:cs="Arial"/>
              </w:rPr>
            </w:pPr>
          </w:p>
          <w:p w14:paraId="70055326" w14:textId="6487D642" w:rsidR="004C598D" w:rsidRPr="004C598D" w:rsidRDefault="004C598D" w:rsidP="00672200">
            <w:pPr>
              <w:rPr>
                <w:rFonts w:ascii="Arial" w:hAnsi="Arial" w:cs="Arial"/>
              </w:rPr>
            </w:pPr>
            <w:r w:rsidRPr="004C598D">
              <w:rPr>
                <w:rFonts w:ascii="Arial" w:hAnsi="Arial" w:cs="Arial"/>
              </w:rPr>
              <w:t xml:space="preserve">Professional Information Network (PIN) is a network of those likely to find, or need, information. The PIN shares useful information up to LDIS and cascades information down </w:t>
            </w:r>
            <w:r w:rsidRPr="004C598D">
              <w:rPr>
                <w:rFonts w:ascii="Arial" w:hAnsi="Arial" w:cs="Arial"/>
              </w:rPr>
              <w:lastRenderedPageBreak/>
              <w:t xml:space="preserve">from the LDIS promptly to reduce risk and protect users. Aims to get right </w:t>
            </w:r>
            <w:r w:rsidR="003F23F6">
              <w:rPr>
                <w:rFonts w:ascii="Arial" w:hAnsi="Arial" w:cs="Arial"/>
              </w:rPr>
              <w:t>message to right people at the r</w:t>
            </w:r>
            <w:r w:rsidRPr="004C598D">
              <w:rPr>
                <w:rFonts w:ascii="Arial" w:hAnsi="Arial" w:cs="Arial"/>
              </w:rPr>
              <w:t>ight time.</w:t>
            </w:r>
          </w:p>
          <w:p w14:paraId="473B046B" w14:textId="71EAFFED" w:rsidR="004C598D" w:rsidRPr="004C598D" w:rsidRDefault="004C598D" w:rsidP="00672200">
            <w:pPr>
              <w:rPr>
                <w:rFonts w:ascii="Arial" w:hAnsi="Arial" w:cs="Arial"/>
              </w:rPr>
            </w:pPr>
          </w:p>
          <w:p w14:paraId="436FF070" w14:textId="463A504F" w:rsidR="004C598D" w:rsidRPr="004C598D" w:rsidRDefault="004C598D" w:rsidP="00672200">
            <w:pPr>
              <w:rPr>
                <w:rFonts w:ascii="Arial" w:hAnsi="Arial" w:cs="Arial"/>
              </w:rPr>
            </w:pPr>
            <w:r w:rsidRPr="004C598D">
              <w:rPr>
                <w:rFonts w:ascii="Arial" w:hAnsi="Arial" w:cs="Arial"/>
              </w:rPr>
              <w:t xml:space="preserve">The system is running in Kent and the email is </w:t>
            </w:r>
            <w:hyperlink r:id="rId11" w:history="1">
              <w:r w:rsidRPr="004C598D">
                <w:rPr>
                  <w:rStyle w:val="Hyperlink"/>
                  <w:rFonts w:ascii="Arial" w:hAnsi="Arial" w:cs="Arial"/>
                </w:rPr>
                <w:t>kentdrugalert@kent.gov.uk</w:t>
              </w:r>
            </w:hyperlink>
            <w:r w:rsidRPr="004C598D">
              <w:rPr>
                <w:rFonts w:ascii="Arial" w:hAnsi="Arial" w:cs="Arial"/>
              </w:rPr>
              <w:t xml:space="preserve"> </w:t>
            </w:r>
          </w:p>
          <w:p w14:paraId="4627CD20" w14:textId="5285EC57" w:rsidR="004C598D" w:rsidRPr="004C598D" w:rsidRDefault="004C598D" w:rsidP="00672200">
            <w:pPr>
              <w:rPr>
                <w:rFonts w:ascii="Arial" w:hAnsi="Arial" w:cs="Arial"/>
              </w:rPr>
            </w:pPr>
          </w:p>
          <w:p w14:paraId="76C896E6" w14:textId="350AEA4D" w:rsidR="004C598D" w:rsidRPr="004C598D" w:rsidRDefault="004C598D" w:rsidP="00672200">
            <w:pPr>
              <w:rPr>
                <w:rFonts w:ascii="Arial" w:hAnsi="Arial" w:cs="Arial"/>
              </w:rPr>
            </w:pPr>
            <w:proofErr w:type="gramStart"/>
            <w:r w:rsidRPr="004C598D">
              <w:rPr>
                <w:rFonts w:ascii="Arial" w:hAnsi="Arial" w:cs="Arial"/>
              </w:rPr>
              <w:t>The ask</w:t>
            </w:r>
            <w:proofErr w:type="gramEnd"/>
            <w:r w:rsidRPr="004C598D">
              <w:rPr>
                <w:rFonts w:ascii="Arial" w:hAnsi="Arial" w:cs="Arial"/>
              </w:rPr>
              <w:t xml:space="preserve"> is whether KHG</w:t>
            </w:r>
            <w:r w:rsidR="003F23F6">
              <w:rPr>
                <w:rFonts w:ascii="Arial" w:hAnsi="Arial" w:cs="Arial"/>
              </w:rPr>
              <w:t xml:space="preserve"> would</w:t>
            </w:r>
            <w:r w:rsidRPr="004C598D">
              <w:rPr>
                <w:rFonts w:ascii="Arial" w:hAnsi="Arial" w:cs="Arial"/>
              </w:rPr>
              <w:t xml:space="preserve"> be part of the PIN to cascade info</w:t>
            </w:r>
            <w:r w:rsidR="003F23F6">
              <w:rPr>
                <w:rFonts w:ascii="Arial" w:hAnsi="Arial" w:cs="Arial"/>
              </w:rPr>
              <w:t>rmation</w:t>
            </w:r>
            <w:r w:rsidRPr="004C598D">
              <w:rPr>
                <w:rFonts w:ascii="Arial" w:hAnsi="Arial" w:cs="Arial"/>
              </w:rPr>
              <w:t xml:space="preserve"> to</w:t>
            </w:r>
            <w:r w:rsidR="003F23F6">
              <w:rPr>
                <w:rFonts w:ascii="Arial" w:hAnsi="Arial" w:cs="Arial"/>
              </w:rPr>
              <w:t xml:space="preserve"> the</w:t>
            </w:r>
            <w:r w:rsidRPr="004C598D">
              <w:rPr>
                <w:rFonts w:ascii="Arial" w:hAnsi="Arial" w:cs="Arial"/>
              </w:rPr>
              <w:t xml:space="preserve"> right organisations?</w:t>
            </w:r>
          </w:p>
          <w:p w14:paraId="61985F14" w14:textId="70EFB1FD" w:rsidR="004C598D" w:rsidRPr="004C598D" w:rsidRDefault="004C598D" w:rsidP="00672200">
            <w:pPr>
              <w:rPr>
                <w:rFonts w:ascii="Arial" w:hAnsi="Arial" w:cs="Arial"/>
              </w:rPr>
            </w:pPr>
          </w:p>
          <w:p w14:paraId="368C2FEC" w14:textId="3D070FE0" w:rsidR="004C598D" w:rsidRPr="004C598D" w:rsidRDefault="004C598D" w:rsidP="00672200">
            <w:pPr>
              <w:rPr>
                <w:rFonts w:ascii="Arial" w:hAnsi="Arial" w:cs="Arial"/>
              </w:rPr>
            </w:pPr>
            <w:r w:rsidRPr="004C598D">
              <w:rPr>
                <w:rFonts w:ascii="Arial" w:hAnsi="Arial" w:cs="Arial"/>
              </w:rPr>
              <w:t>JL this would be useful for outreach teams and those supplying info</w:t>
            </w:r>
            <w:r w:rsidR="003F23F6">
              <w:rPr>
                <w:rFonts w:ascii="Arial" w:hAnsi="Arial" w:cs="Arial"/>
              </w:rPr>
              <w:t>rmation to tenants would benefit</w:t>
            </w:r>
            <w:r w:rsidRPr="004C598D">
              <w:rPr>
                <w:rFonts w:ascii="Arial" w:hAnsi="Arial" w:cs="Arial"/>
              </w:rPr>
              <w:t>. JA also works with all the community safety units and all are members of the PIN.</w:t>
            </w:r>
          </w:p>
          <w:p w14:paraId="05DA62AC" w14:textId="6F3973BE" w:rsidR="004C598D" w:rsidRPr="004C598D" w:rsidRDefault="004C598D" w:rsidP="00672200">
            <w:pPr>
              <w:rPr>
                <w:rFonts w:ascii="Arial" w:hAnsi="Arial" w:cs="Arial"/>
              </w:rPr>
            </w:pPr>
          </w:p>
          <w:p w14:paraId="0A1A33B7" w14:textId="41B40D22" w:rsidR="004C598D" w:rsidRPr="004C598D" w:rsidRDefault="004C598D" w:rsidP="00672200">
            <w:pPr>
              <w:rPr>
                <w:rFonts w:ascii="Arial" w:hAnsi="Arial" w:cs="Arial"/>
              </w:rPr>
            </w:pPr>
            <w:r w:rsidRPr="004C598D">
              <w:rPr>
                <w:rFonts w:ascii="Arial" w:hAnsi="Arial" w:cs="Arial"/>
              </w:rPr>
              <w:t xml:space="preserve">JA will give HM her email address and others can volunteer to be PINs. </w:t>
            </w:r>
          </w:p>
          <w:p w14:paraId="3368ABCB" w14:textId="4C5A4B24" w:rsidR="004C598D" w:rsidRPr="004C598D" w:rsidRDefault="004C598D" w:rsidP="00672200">
            <w:pPr>
              <w:rPr>
                <w:rFonts w:ascii="Arial" w:hAnsi="Arial" w:cs="Arial"/>
              </w:rPr>
            </w:pPr>
          </w:p>
          <w:p w14:paraId="3F017095" w14:textId="0F9322EE" w:rsidR="004C598D" w:rsidRPr="004C598D" w:rsidRDefault="004C598D" w:rsidP="00672200">
            <w:pPr>
              <w:rPr>
                <w:rFonts w:ascii="Arial" w:hAnsi="Arial" w:cs="Arial"/>
              </w:rPr>
            </w:pPr>
            <w:r w:rsidRPr="004C598D">
              <w:rPr>
                <w:rFonts w:ascii="Arial" w:hAnsi="Arial" w:cs="Arial"/>
              </w:rPr>
              <w:t xml:space="preserve">The group agreed that KHG would wish to be involved as a PIN. </w:t>
            </w:r>
          </w:p>
          <w:p w14:paraId="29BD948B" w14:textId="0BA72FC3" w:rsidR="004C598D" w:rsidRPr="004C598D" w:rsidRDefault="004C598D" w:rsidP="00672200">
            <w:pPr>
              <w:rPr>
                <w:rFonts w:ascii="Arial" w:hAnsi="Arial" w:cs="Arial"/>
              </w:rPr>
            </w:pPr>
          </w:p>
        </w:tc>
        <w:tc>
          <w:tcPr>
            <w:tcW w:w="850" w:type="dxa"/>
            <w:shd w:val="clear" w:color="auto" w:fill="auto"/>
          </w:tcPr>
          <w:p w14:paraId="7D0E1F21" w14:textId="77777777" w:rsidR="004C598D" w:rsidRPr="004C598D" w:rsidRDefault="004C598D" w:rsidP="009F047F">
            <w:pPr>
              <w:jc w:val="center"/>
              <w:rPr>
                <w:rFonts w:ascii="Arial" w:hAnsi="Arial" w:cs="Arial"/>
              </w:rPr>
            </w:pPr>
          </w:p>
          <w:p w14:paraId="08C18557" w14:textId="77777777" w:rsidR="004C598D" w:rsidRPr="004C598D" w:rsidRDefault="004C598D" w:rsidP="009F047F">
            <w:pPr>
              <w:jc w:val="center"/>
              <w:rPr>
                <w:rFonts w:ascii="Arial" w:hAnsi="Arial" w:cs="Arial"/>
              </w:rPr>
            </w:pPr>
          </w:p>
          <w:p w14:paraId="0F110A7F" w14:textId="77777777" w:rsidR="004C598D" w:rsidRPr="004C598D" w:rsidRDefault="004C598D" w:rsidP="009F047F">
            <w:pPr>
              <w:jc w:val="center"/>
              <w:rPr>
                <w:rFonts w:ascii="Arial" w:hAnsi="Arial" w:cs="Arial"/>
              </w:rPr>
            </w:pPr>
          </w:p>
          <w:p w14:paraId="24242E77" w14:textId="77777777" w:rsidR="004C598D" w:rsidRPr="004C598D" w:rsidRDefault="004C598D" w:rsidP="009F047F">
            <w:pPr>
              <w:jc w:val="center"/>
              <w:rPr>
                <w:rFonts w:ascii="Arial" w:hAnsi="Arial" w:cs="Arial"/>
              </w:rPr>
            </w:pPr>
          </w:p>
          <w:p w14:paraId="75E7B9C2" w14:textId="77777777" w:rsidR="004C598D" w:rsidRPr="004C598D" w:rsidRDefault="004C598D" w:rsidP="009F047F">
            <w:pPr>
              <w:jc w:val="center"/>
              <w:rPr>
                <w:rFonts w:ascii="Arial" w:hAnsi="Arial" w:cs="Arial"/>
              </w:rPr>
            </w:pPr>
          </w:p>
          <w:p w14:paraId="1C454BCE" w14:textId="77777777" w:rsidR="004C598D" w:rsidRPr="004C598D" w:rsidRDefault="004C598D" w:rsidP="009F047F">
            <w:pPr>
              <w:jc w:val="center"/>
              <w:rPr>
                <w:rFonts w:ascii="Arial" w:hAnsi="Arial" w:cs="Arial"/>
              </w:rPr>
            </w:pPr>
          </w:p>
          <w:p w14:paraId="1651D9EA" w14:textId="77777777" w:rsidR="004C598D" w:rsidRPr="004C598D" w:rsidRDefault="004C598D" w:rsidP="009F047F">
            <w:pPr>
              <w:jc w:val="center"/>
              <w:rPr>
                <w:rFonts w:ascii="Arial" w:hAnsi="Arial" w:cs="Arial"/>
              </w:rPr>
            </w:pPr>
          </w:p>
          <w:p w14:paraId="70031203" w14:textId="77777777" w:rsidR="004C598D" w:rsidRPr="004C598D" w:rsidRDefault="004C598D" w:rsidP="009F047F">
            <w:pPr>
              <w:jc w:val="center"/>
              <w:rPr>
                <w:rFonts w:ascii="Arial" w:hAnsi="Arial" w:cs="Arial"/>
              </w:rPr>
            </w:pPr>
          </w:p>
          <w:p w14:paraId="75F2CA28" w14:textId="77777777" w:rsidR="004C598D" w:rsidRPr="004C598D" w:rsidRDefault="004C598D" w:rsidP="009F047F">
            <w:pPr>
              <w:jc w:val="center"/>
              <w:rPr>
                <w:rFonts w:ascii="Arial" w:hAnsi="Arial" w:cs="Arial"/>
              </w:rPr>
            </w:pPr>
          </w:p>
          <w:p w14:paraId="035634D9" w14:textId="77777777" w:rsidR="004C598D" w:rsidRPr="004C598D" w:rsidRDefault="004C598D" w:rsidP="009F047F">
            <w:pPr>
              <w:jc w:val="center"/>
              <w:rPr>
                <w:rFonts w:ascii="Arial" w:hAnsi="Arial" w:cs="Arial"/>
              </w:rPr>
            </w:pPr>
          </w:p>
          <w:p w14:paraId="3906C0CA" w14:textId="77777777" w:rsidR="004C598D" w:rsidRPr="004C598D" w:rsidRDefault="004C598D" w:rsidP="009F047F">
            <w:pPr>
              <w:jc w:val="center"/>
              <w:rPr>
                <w:rFonts w:ascii="Arial" w:hAnsi="Arial" w:cs="Arial"/>
              </w:rPr>
            </w:pPr>
          </w:p>
          <w:p w14:paraId="7B47AFDB" w14:textId="77777777" w:rsidR="004C598D" w:rsidRPr="004C598D" w:rsidRDefault="004C598D" w:rsidP="009F047F">
            <w:pPr>
              <w:jc w:val="center"/>
              <w:rPr>
                <w:rFonts w:ascii="Arial" w:hAnsi="Arial" w:cs="Arial"/>
              </w:rPr>
            </w:pPr>
          </w:p>
          <w:p w14:paraId="563D9FFC" w14:textId="77777777" w:rsidR="004C598D" w:rsidRPr="004C598D" w:rsidRDefault="004C598D" w:rsidP="009F047F">
            <w:pPr>
              <w:jc w:val="center"/>
              <w:rPr>
                <w:rFonts w:ascii="Arial" w:hAnsi="Arial" w:cs="Arial"/>
              </w:rPr>
            </w:pPr>
          </w:p>
          <w:p w14:paraId="69A7CBEF" w14:textId="77777777" w:rsidR="004C598D" w:rsidRPr="004C598D" w:rsidRDefault="004C598D" w:rsidP="009F047F">
            <w:pPr>
              <w:jc w:val="center"/>
              <w:rPr>
                <w:rFonts w:ascii="Arial" w:hAnsi="Arial" w:cs="Arial"/>
              </w:rPr>
            </w:pPr>
          </w:p>
          <w:p w14:paraId="277C13E3" w14:textId="77777777" w:rsidR="004C598D" w:rsidRPr="004C598D" w:rsidRDefault="004C598D" w:rsidP="009F047F">
            <w:pPr>
              <w:jc w:val="center"/>
              <w:rPr>
                <w:rFonts w:ascii="Arial" w:hAnsi="Arial" w:cs="Arial"/>
              </w:rPr>
            </w:pPr>
          </w:p>
          <w:p w14:paraId="6B0D0971" w14:textId="77777777" w:rsidR="004C598D" w:rsidRPr="004C598D" w:rsidRDefault="004C598D" w:rsidP="009F047F">
            <w:pPr>
              <w:jc w:val="center"/>
              <w:rPr>
                <w:rFonts w:ascii="Arial" w:hAnsi="Arial" w:cs="Arial"/>
              </w:rPr>
            </w:pPr>
          </w:p>
          <w:p w14:paraId="4589BF47" w14:textId="77777777" w:rsidR="004C598D" w:rsidRPr="004C598D" w:rsidRDefault="004C598D" w:rsidP="009F047F">
            <w:pPr>
              <w:jc w:val="center"/>
              <w:rPr>
                <w:rFonts w:ascii="Arial" w:hAnsi="Arial" w:cs="Arial"/>
              </w:rPr>
            </w:pPr>
          </w:p>
          <w:p w14:paraId="08169E62" w14:textId="77777777" w:rsidR="004C598D" w:rsidRPr="004C598D" w:rsidRDefault="004C598D" w:rsidP="009F047F">
            <w:pPr>
              <w:jc w:val="center"/>
              <w:rPr>
                <w:rFonts w:ascii="Arial" w:hAnsi="Arial" w:cs="Arial"/>
              </w:rPr>
            </w:pPr>
          </w:p>
          <w:p w14:paraId="29D53A86" w14:textId="77777777" w:rsidR="004C598D" w:rsidRPr="004C598D" w:rsidRDefault="004C598D" w:rsidP="009F047F">
            <w:pPr>
              <w:jc w:val="center"/>
              <w:rPr>
                <w:rFonts w:ascii="Arial" w:hAnsi="Arial" w:cs="Arial"/>
              </w:rPr>
            </w:pPr>
          </w:p>
          <w:p w14:paraId="1C02A7C5" w14:textId="77777777" w:rsidR="004C598D" w:rsidRPr="004C598D" w:rsidRDefault="004C598D" w:rsidP="009F047F">
            <w:pPr>
              <w:jc w:val="center"/>
              <w:rPr>
                <w:rFonts w:ascii="Arial" w:hAnsi="Arial" w:cs="Arial"/>
              </w:rPr>
            </w:pPr>
          </w:p>
          <w:p w14:paraId="4F6F3744" w14:textId="77777777" w:rsidR="004C598D" w:rsidRPr="004C598D" w:rsidRDefault="004C598D" w:rsidP="009F047F">
            <w:pPr>
              <w:jc w:val="center"/>
              <w:rPr>
                <w:rFonts w:ascii="Arial" w:hAnsi="Arial" w:cs="Arial"/>
              </w:rPr>
            </w:pPr>
          </w:p>
          <w:p w14:paraId="756A7111" w14:textId="2937FE3D" w:rsidR="004C598D" w:rsidRPr="004C598D" w:rsidRDefault="004C598D" w:rsidP="009F047F">
            <w:pPr>
              <w:jc w:val="center"/>
              <w:rPr>
                <w:rFonts w:ascii="Arial" w:hAnsi="Arial" w:cs="Arial"/>
              </w:rPr>
            </w:pPr>
            <w:r w:rsidRPr="004C598D">
              <w:rPr>
                <w:rFonts w:ascii="Arial" w:hAnsi="Arial" w:cs="Arial"/>
              </w:rPr>
              <w:t>HM</w:t>
            </w:r>
          </w:p>
          <w:p w14:paraId="1D94E6EF" w14:textId="4D7750FA" w:rsidR="004C598D" w:rsidRPr="004C598D" w:rsidRDefault="004C598D" w:rsidP="009F047F">
            <w:pPr>
              <w:jc w:val="center"/>
              <w:rPr>
                <w:rFonts w:ascii="Arial" w:hAnsi="Arial" w:cs="Arial"/>
              </w:rPr>
            </w:pPr>
          </w:p>
        </w:tc>
        <w:tc>
          <w:tcPr>
            <w:tcW w:w="3402" w:type="dxa"/>
            <w:shd w:val="clear" w:color="auto" w:fill="auto"/>
          </w:tcPr>
          <w:p w14:paraId="676F14A4" w14:textId="77777777" w:rsidR="004C598D" w:rsidRPr="004C598D" w:rsidRDefault="004C598D" w:rsidP="00205AB1">
            <w:pPr>
              <w:jc w:val="both"/>
              <w:rPr>
                <w:rFonts w:ascii="Arial" w:hAnsi="Arial" w:cs="Arial"/>
              </w:rPr>
            </w:pPr>
          </w:p>
          <w:p w14:paraId="55A1E5EC" w14:textId="77777777" w:rsidR="004C598D" w:rsidRPr="004C598D" w:rsidRDefault="004C598D" w:rsidP="00205AB1">
            <w:pPr>
              <w:jc w:val="both"/>
              <w:rPr>
                <w:rFonts w:ascii="Arial" w:hAnsi="Arial" w:cs="Arial"/>
              </w:rPr>
            </w:pPr>
          </w:p>
          <w:p w14:paraId="091FF229" w14:textId="77777777" w:rsidR="004C598D" w:rsidRPr="004C598D" w:rsidRDefault="004C598D" w:rsidP="00205AB1">
            <w:pPr>
              <w:jc w:val="both"/>
              <w:rPr>
                <w:rFonts w:ascii="Arial" w:hAnsi="Arial" w:cs="Arial"/>
              </w:rPr>
            </w:pPr>
          </w:p>
          <w:p w14:paraId="77398E5E" w14:textId="77777777" w:rsidR="004C598D" w:rsidRPr="004C598D" w:rsidRDefault="004C598D" w:rsidP="00205AB1">
            <w:pPr>
              <w:jc w:val="both"/>
              <w:rPr>
                <w:rFonts w:ascii="Arial" w:hAnsi="Arial" w:cs="Arial"/>
              </w:rPr>
            </w:pPr>
          </w:p>
          <w:p w14:paraId="44B9D0DA" w14:textId="77777777" w:rsidR="004C598D" w:rsidRPr="004C598D" w:rsidRDefault="004C598D" w:rsidP="00205AB1">
            <w:pPr>
              <w:jc w:val="both"/>
              <w:rPr>
                <w:rFonts w:ascii="Arial" w:hAnsi="Arial" w:cs="Arial"/>
              </w:rPr>
            </w:pPr>
          </w:p>
          <w:p w14:paraId="4FDE13E4" w14:textId="77777777" w:rsidR="004C598D" w:rsidRPr="004C598D" w:rsidRDefault="004C598D" w:rsidP="00205AB1">
            <w:pPr>
              <w:jc w:val="both"/>
              <w:rPr>
                <w:rFonts w:ascii="Arial" w:hAnsi="Arial" w:cs="Arial"/>
              </w:rPr>
            </w:pPr>
          </w:p>
          <w:p w14:paraId="0AF27AD8" w14:textId="77777777" w:rsidR="004C598D" w:rsidRPr="004C598D" w:rsidRDefault="004C598D" w:rsidP="00205AB1">
            <w:pPr>
              <w:jc w:val="both"/>
              <w:rPr>
                <w:rFonts w:ascii="Arial" w:hAnsi="Arial" w:cs="Arial"/>
              </w:rPr>
            </w:pPr>
          </w:p>
          <w:p w14:paraId="4FA8C82C" w14:textId="77777777" w:rsidR="004C598D" w:rsidRPr="004C598D" w:rsidRDefault="004C598D" w:rsidP="00205AB1">
            <w:pPr>
              <w:jc w:val="both"/>
              <w:rPr>
                <w:rFonts w:ascii="Arial" w:hAnsi="Arial" w:cs="Arial"/>
              </w:rPr>
            </w:pPr>
          </w:p>
          <w:p w14:paraId="2AF5EC5D" w14:textId="77777777" w:rsidR="004C598D" w:rsidRPr="004C598D" w:rsidRDefault="004C598D" w:rsidP="00205AB1">
            <w:pPr>
              <w:jc w:val="both"/>
              <w:rPr>
                <w:rFonts w:ascii="Arial" w:hAnsi="Arial" w:cs="Arial"/>
              </w:rPr>
            </w:pPr>
          </w:p>
          <w:p w14:paraId="6F589086" w14:textId="77777777" w:rsidR="004C598D" w:rsidRPr="004C598D" w:rsidRDefault="004C598D" w:rsidP="00205AB1">
            <w:pPr>
              <w:jc w:val="both"/>
              <w:rPr>
                <w:rFonts w:ascii="Arial" w:hAnsi="Arial" w:cs="Arial"/>
              </w:rPr>
            </w:pPr>
          </w:p>
          <w:p w14:paraId="06F79A99" w14:textId="77777777" w:rsidR="004C598D" w:rsidRPr="004C598D" w:rsidRDefault="004C598D" w:rsidP="00205AB1">
            <w:pPr>
              <w:jc w:val="both"/>
              <w:rPr>
                <w:rFonts w:ascii="Arial" w:hAnsi="Arial" w:cs="Arial"/>
              </w:rPr>
            </w:pPr>
          </w:p>
          <w:p w14:paraId="403BC2CB" w14:textId="77777777" w:rsidR="004C598D" w:rsidRPr="004C598D" w:rsidRDefault="004C598D" w:rsidP="00205AB1">
            <w:pPr>
              <w:jc w:val="both"/>
              <w:rPr>
                <w:rFonts w:ascii="Arial" w:hAnsi="Arial" w:cs="Arial"/>
              </w:rPr>
            </w:pPr>
          </w:p>
          <w:p w14:paraId="5AB0673A" w14:textId="77777777" w:rsidR="004C598D" w:rsidRPr="004C598D" w:rsidRDefault="004C598D" w:rsidP="00205AB1">
            <w:pPr>
              <w:jc w:val="both"/>
              <w:rPr>
                <w:rFonts w:ascii="Arial" w:hAnsi="Arial" w:cs="Arial"/>
              </w:rPr>
            </w:pPr>
          </w:p>
          <w:p w14:paraId="0DBC00AE" w14:textId="77777777" w:rsidR="004C598D" w:rsidRPr="004C598D" w:rsidRDefault="004C598D" w:rsidP="00205AB1">
            <w:pPr>
              <w:jc w:val="both"/>
              <w:rPr>
                <w:rFonts w:ascii="Arial" w:hAnsi="Arial" w:cs="Arial"/>
              </w:rPr>
            </w:pPr>
          </w:p>
          <w:p w14:paraId="477BCA1C" w14:textId="77777777" w:rsidR="004C598D" w:rsidRPr="004C598D" w:rsidRDefault="004C598D" w:rsidP="00205AB1">
            <w:pPr>
              <w:jc w:val="both"/>
              <w:rPr>
                <w:rFonts w:ascii="Arial" w:hAnsi="Arial" w:cs="Arial"/>
              </w:rPr>
            </w:pPr>
          </w:p>
          <w:p w14:paraId="102556D1" w14:textId="77777777" w:rsidR="004C598D" w:rsidRPr="004C598D" w:rsidRDefault="004C598D" w:rsidP="00205AB1">
            <w:pPr>
              <w:jc w:val="both"/>
              <w:rPr>
                <w:rFonts w:ascii="Arial" w:hAnsi="Arial" w:cs="Arial"/>
              </w:rPr>
            </w:pPr>
          </w:p>
          <w:p w14:paraId="3960110A" w14:textId="77777777" w:rsidR="004C598D" w:rsidRPr="004C598D" w:rsidRDefault="004C598D" w:rsidP="00205AB1">
            <w:pPr>
              <w:jc w:val="both"/>
              <w:rPr>
                <w:rFonts w:ascii="Arial" w:hAnsi="Arial" w:cs="Arial"/>
              </w:rPr>
            </w:pPr>
          </w:p>
          <w:p w14:paraId="4E50815F" w14:textId="77777777" w:rsidR="004C598D" w:rsidRPr="004C598D" w:rsidRDefault="004C598D" w:rsidP="00205AB1">
            <w:pPr>
              <w:jc w:val="both"/>
              <w:rPr>
                <w:rFonts w:ascii="Arial" w:hAnsi="Arial" w:cs="Arial"/>
              </w:rPr>
            </w:pPr>
          </w:p>
          <w:p w14:paraId="26564CB3" w14:textId="77777777" w:rsidR="004C598D" w:rsidRPr="004C598D" w:rsidRDefault="004C598D" w:rsidP="00205AB1">
            <w:pPr>
              <w:jc w:val="both"/>
              <w:rPr>
                <w:rFonts w:ascii="Arial" w:hAnsi="Arial" w:cs="Arial"/>
              </w:rPr>
            </w:pPr>
          </w:p>
          <w:p w14:paraId="00D20652" w14:textId="77777777" w:rsidR="004C598D" w:rsidRPr="004C598D" w:rsidRDefault="004C598D" w:rsidP="00205AB1">
            <w:pPr>
              <w:jc w:val="both"/>
              <w:rPr>
                <w:rFonts w:ascii="Arial" w:hAnsi="Arial" w:cs="Arial"/>
              </w:rPr>
            </w:pPr>
          </w:p>
          <w:p w14:paraId="60FB798A" w14:textId="77777777" w:rsidR="004C598D" w:rsidRPr="004C598D" w:rsidRDefault="004C598D" w:rsidP="00205AB1">
            <w:pPr>
              <w:jc w:val="both"/>
              <w:rPr>
                <w:rFonts w:ascii="Arial" w:hAnsi="Arial" w:cs="Arial"/>
              </w:rPr>
            </w:pPr>
          </w:p>
          <w:p w14:paraId="700B0C5B" w14:textId="2780E88B" w:rsidR="004C598D" w:rsidRPr="004C598D" w:rsidRDefault="004C598D" w:rsidP="00205AB1">
            <w:pPr>
              <w:jc w:val="both"/>
              <w:rPr>
                <w:rFonts w:ascii="Arial" w:hAnsi="Arial" w:cs="Arial"/>
              </w:rPr>
            </w:pPr>
            <w:r w:rsidRPr="004C598D">
              <w:rPr>
                <w:rFonts w:ascii="Arial" w:hAnsi="Arial" w:cs="Arial"/>
              </w:rPr>
              <w:t>Ask each sub group if they would wish to receive the notifications</w:t>
            </w:r>
          </w:p>
          <w:p w14:paraId="746C2B2C" w14:textId="31ADB525" w:rsidR="004C598D" w:rsidRPr="004C598D" w:rsidRDefault="004C598D" w:rsidP="00205AB1">
            <w:pPr>
              <w:jc w:val="both"/>
              <w:rPr>
                <w:rFonts w:ascii="Arial" w:hAnsi="Arial" w:cs="Arial"/>
              </w:rPr>
            </w:pPr>
          </w:p>
        </w:tc>
      </w:tr>
      <w:tr w:rsidR="004C598D" w:rsidRPr="004C598D" w14:paraId="6017DC3E" w14:textId="77777777" w:rsidTr="004C598D">
        <w:trPr>
          <w:trHeight w:val="752"/>
        </w:trPr>
        <w:tc>
          <w:tcPr>
            <w:tcW w:w="1560" w:type="dxa"/>
            <w:shd w:val="clear" w:color="auto" w:fill="auto"/>
          </w:tcPr>
          <w:p w14:paraId="34523B6F" w14:textId="6BBBF56C" w:rsidR="004C598D" w:rsidRPr="004C598D" w:rsidRDefault="004C598D" w:rsidP="0023737F">
            <w:pPr>
              <w:rPr>
                <w:rFonts w:ascii="Arial" w:hAnsi="Arial" w:cs="Arial"/>
                <w:b/>
              </w:rPr>
            </w:pPr>
            <w:r w:rsidRPr="004C598D">
              <w:rPr>
                <w:rFonts w:ascii="Arial" w:hAnsi="Arial" w:cs="Arial"/>
                <w:b/>
              </w:rPr>
              <w:lastRenderedPageBreak/>
              <w:t>Domestic Homicide Reviews</w:t>
            </w:r>
          </w:p>
        </w:tc>
        <w:tc>
          <w:tcPr>
            <w:tcW w:w="9214" w:type="dxa"/>
            <w:shd w:val="clear" w:color="auto" w:fill="auto"/>
          </w:tcPr>
          <w:p w14:paraId="74198968" w14:textId="3EA022F9" w:rsidR="004C598D" w:rsidRPr="004C598D" w:rsidRDefault="004C598D" w:rsidP="00672200">
            <w:pPr>
              <w:rPr>
                <w:rFonts w:ascii="Arial" w:hAnsi="Arial" w:cs="Arial"/>
              </w:rPr>
            </w:pPr>
            <w:r w:rsidRPr="004C598D">
              <w:rPr>
                <w:rFonts w:ascii="Arial" w:hAnsi="Arial" w:cs="Arial"/>
              </w:rPr>
              <w:t>Kat Dardry from KCC</w:t>
            </w:r>
            <w:r w:rsidR="003F23F6">
              <w:rPr>
                <w:rFonts w:ascii="Arial" w:hAnsi="Arial" w:cs="Arial"/>
              </w:rPr>
              <w:t>’</w:t>
            </w:r>
            <w:r w:rsidRPr="004C598D">
              <w:rPr>
                <w:rFonts w:ascii="Arial" w:hAnsi="Arial" w:cs="Arial"/>
              </w:rPr>
              <w:t xml:space="preserve">s Community Safety Team </w:t>
            </w:r>
            <w:r w:rsidRPr="004C598D">
              <w:rPr>
                <w:rFonts w:ascii="Arial" w:hAnsi="Arial" w:cs="Arial"/>
              </w:rPr>
              <w:t>and Liza Thompson</w:t>
            </w:r>
            <w:r w:rsidRPr="004C598D">
              <w:rPr>
                <w:rFonts w:ascii="Arial" w:hAnsi="Arial" w:cs="Arial"/>
              </w:rPr>
              <w:t xml:space="preserve"> who is a chair for Domestic Homicide Reviews</w:t>
            </w:r>
            <w:r w:rsidR="003F23F6">
              <w:rPr>
                <w:rFonts w:ascii="Arial" w:hAnsi="Arial" w:cs="Arial"/>
              </w:rPr>
              <w:t xml:space="preserve"> gave a talk. </w:t>
            </w:r>
          </w:p>
          <w:p w14:paraId="7C09DB66" w14:textId="77777777" w:rsidR="004C598D" w:rsidRPr="004C598D" w:rsidRDefault="004C598D" w:rsidP="00672200">
            <w:pPr>
              <w:rPr>
                <w:rFonts w:ascii="Arial" w:hAnsi="Arial" w:cs="Arial"/>
              </w:rPr>
            </w:pPr>
          </w:p>
          <w:p w14:paraId="34CEFBDD" w14:textId="43540FCF" w:rsidR="004C598D" w:rsidRPr="004C598D" w:rsidRDefault="004C598D" w:rsidP="00672200">
            <w:pPr>
              <w:rPr>
                <w:rFonts w:ascii="Arial" w:hAnsi="Arial" w:cs="Arial"/>
              </w:rPr>
            </w:pPr>
            <w:r w:rsidRPr="004C598D">
              <w:rPr>
                <w:rFonts w:ascii="Arial" w:hAnsi="Arial" w:cs="Arial"/>
              </w:rPr>
              <w:t>They are wo</w:t>
            </w:r>
            <w:r w:rsidR="003F23F6">
              <w:rPr>
                <w:rFonts w:ascii="Arial" w:hAnsi="Arial" w:cs="Arial"/>
              </w:rPr>
              <w:t xml:space="preserve">rking on </w:t>
            </w:r>
            <w:r w:rsidRPr="004C598D">
              <w:rPr>
                <w:rFonts w:ascii="Arial" w:hAnsi="Arial" w:cs="Arial"/>
              </w:rPr>
              <w:t xml:space="preserve">the action plan for DHR 25. Liza used the case study that was circulated before the meeting, to introduce the topic. A domestic homicide review occurs where a person has died within a relationship and the purpose is to identify any learning and improve practice via an action plan with SMART actions. </w:t>
            </w:r>
          </w:p>
          <w:p w14:paraId="28239585" w14:textId="767A6B12" w:rsidR="004C598D" w:rsidRPr="004C598D" w:rsidRDefault="004C598D" w:rsidP="00672200">
            <w:pPr>
              <w:rPr>
                <w:rFonts w:ascii="Arial" w:hAnsi="Arial" w:cs="Arial"/>
              </w:rPr>
            </w:pPr>
          </w:p>
          <w:p w14:paraId="54327912" w14:textId="769185C1" w:rsidR="004C598D" w:rsidRPr="004C598D" w:rsidRDefault="004C598D" w:rsidP="00672200">
            <w:pPr>
              <w:rPr>
                <w:rFonts w:ascii="Arial" w:hAnsi="Arial" w:cs="Arial"/>
              </w:rPr>
            </w:pPr>
            <w:r w:rsidRPr="004C598D">
              <w:rPr>
                <w:rFonts w:ascii="Arial" w:hAnsi="Arial" w:cs="Arial"/>
              </w:rPr>
              <w:t>In the case studies the recommendation was;</w:t>
            </w:r>
          </w:p>
          <w:p w14:paraId="540C686B" w14:textId="77777777" w:rsidR="004C598D" w:rsidRPr="004C598D" w:rsidRDefault="004C598D" w:rsidP="00672200">
            <w:pPr>
              <w:rPr>
                <w:rFonts w:ascii="Arial" w:hAnsi="Arial" w:cs="Arial"/>
              </w:rPr>
            </w:pPr>
          </w:p>
          <w:p w14:paraId="24D5B144" w14:textId="77777777" w:rsidR="004C598D" w:rsidRPr="004C598D" w:rsidRDefault="004C598D" w:rsidP="007C4BFC">
            <w:pPr>
              <w:spacing w:line="276" w:lineRule="auto"/>
              <w:jc w:val="both"/>
              <w:rPr>
                <w:rFonts w:ascii="Arial" w:hAnsi="Arial" w:cs="Arial"/>
                <w:i/>
              </w:rPr>
            </w:pPr>
            <w:r w:rsidRPr="004C598D">
              <w:rPr>
                <w:rFonts w:ascii="Arial" w:hAnsi="Arial" w:cs="Arial"/>
                <w:i/>
              </w:rPr>
              <w:t>Social landlords to include a section in their mutual exchange forms addressing the reason for a mutual exchange – if this reason is due to domestic abuse landlords should follow their safeguarding procedures.</w:t>
            </w:r>
          </w:p>
          <w:p w14:paraId="34FE4FC0" w14:textId="77777777" w:rsidR="004C598D" w:rsidRPr="004C598D" w:rsidRDefault="004C598D" w:rsidP="007C4BFC">
            <w:pPr>
              <w:spacing w:line="276" w:lineRule="auto"/>
              <w:jc w:val="both"/>
              <w:rPr>
                <w:rFonts w:ascii="Arial" w:hAnsi="Arial" w:cs="Arial"/>
                <w:i/>
              </w:rPr>
            </w:pPr>
          </w:p>
          <w:p w14:paraId="0F6526A2" w14:textId="77777777" w:rsidR="004C598D" w:rsidRPr="004C598D" w:rsidRDefault="004C598D" w:rsidP="007C4BFC">
            <w:pPr>
              <w:spacing w:line="276" w:lineRule="auto"/>
              <w:jc w:val="both"/>
              <w:rPr>
                <w:rFonts w:ascii="Arial" w:hAnsi="Arial" w:cs="Arial"/>
                <w:i/>
              </w:rPr>
            </w:pPr>
            <w:r w:rsidRPr="004C598D">
              <w:rPr>
                <w:rFonts w:ascii="Arial" w:hAnsi="Arial" w:cs="Arial"/>
                <w:i/>
              </w:rPr>
              <w:t>This recommendation and resulting action would be best assigned to a forum which has the reach and scope to include Social Housing providers across Kent and Medway. It is for this reason that Kent Housing Group were identified as a possible forum to take ownership of this recommendation, and develop, own and progress action(s) to address the recommendation.</w:t>
            </w:r>
          </w:p>
          <w:p w14:paraId="2010E0D8" w14:textId="32BEE6F4" w:rsidR="004C598D" w:rsidRPr="004C598D" w:rsidRDefault="004C598D" w:rsidP="007C4BFC">
            <w:pPr>
              <w:spacing w:line="276" w:lineRule="auto"/>
              <w:jc w:val="both"/>
              <w:rPr>
                <w:rFonts w:ascii="Arial" w:hAnsi="Arial" w:cs="Arial"/>
              </w:rPr>
            </w:pPr>
            <w:r w:rsidRPr="004C598D">
              <w:rPr>
                <w:rFonts w:ascii="Arial" w:hAnsi="Arial" w:cs="Arial"/>
              </w:rPr>
              <w:t xml:space="preserve"> </w:t>
            </w:r>
          </w:p>
          <w:p w14:paraId="6E4A901B" w14:textId="3512D375" w:rsidR="004C598D" w:rsidRPr="004C598D" w:rsidRDefault="004C598D" w:rsidP="00672200">
            <w:pPr>
              <w:rPr>
                <w:rFonts w:ascii="Arial" w:hAnsi="Arial" w:cs="Arial"/>
              </w:rPr>
            </w:pPr>
            <w:r w:rsidRPr="004C598D">
              <w:rPr>
                <w:rFonts w:ascii="Arial" w:hAnsi="Arial" w:cs="Arial"/>
              </w:rPr>
              <w:t xml:space="preserve">Liza asked whether KHG would own creating an action to address this recommendation. If agreed then an action plan would be needed. </w:t>
            </w:r>
          </w:p>
          <w:p w14:paraId="69699DDA" w14:textId="77777777" w:rsidR="004C598D" w:rsidRPr="004C598D" w:rsidRDefault="004C598D" w:rsidP="00672200">
            <w:pPr>
              <w:rPr>
                <w:rFonts w:ascii="Arial" w:hAnsi="Arial" w:cs="Arial"/>
              </w:rPr>
            </w:pPr>
          </w:p>
          <w:p w14:paraId="35FB20F4" w14:textId="335841AC" w:rsidR="004C598D" w:rsidRPr="004C598D" w:rsidRDefault="004C598D" w:rsidP="00672200">
            <w:pPr>
              <w:rPr>
                <w:rFonts w:ascii="Arial" w:hAnsi="Arial" w:cs="Arial"/>
              </w:rPr>
            </w:pPr>
            <w:r w:rsidRPr="004C598D">
              <w:rPr>
                <w:rFonts w:ascii="Arial" w:hAnsi="Arial" w:cs="Arial"/>
              </w:rPr>
              <w:t>JL suggested KHOG and Tenancy Management sub groups would both be relevant here. Get a couple of officers from each subgroup to meet and write a one page of how to approach this. JL will lead on this.</w:t>
            </w:r>
          </w:p>
          <w:p w14:paraId="22822B9C" w14:textId="782F7ACA" w:rsidR="004C598D" w:rsidRPr="004C598D" w:rsidRDefault="004C598D" w:rsidP="00672200">
            <w:pPr>
              <w:rPr>
                <w:rFonts w:ascii="Arial" w:hAnsi="Arial" w:cs="Arial"/>
              </w:rPr>
            </w:pPr>
          </w:p>
          <w:p w14:paraId="67A649A9" w14:textId="1DF098BE" w:rsidR="004C598D" w:rsidRPr="004C598D" w:rsidRDefault="004C598D" w:rsidP="00672200">
            <w:pPr>
              <w:rPr>
                <w:rFonts w:ascii="Arial" w:hAnsi="Arial" w:cs="Arial"/>
              </w:rPr>
            </w:pPr>
            <w:r w:rsidRPr="004C598D">
              <w:rPr>
                <w:rFonts w:ascii="Arial" w:hAnsi="Arial" w:cs="Arial"/>
              </w:rPr>
              <w:t xml:space="preserve">BH there are 11 grounds for refusing mutual exchange. Need to be careful there is no confusion around behaviours and guidance. </w:t>
            </w:r>
          </w:p>
          <w:p w14:paraId="32206600" w14:textId="000CE6CF" w:rsidR="004C598D" w:rsidRPr="004C598D" w:rsidRDefault="004C598D" w:rsidP="00672200">
            <w:pPr>
              <w:rPr>
                <w:rFonts w:ascii="Arial" w:hAnsi="Arial" w:cs="Arial"/>
              </w:rPr>
            </w:pPr>
          </w:p>
          <w:p w14:paraId="09FF3AFD" w14:textId="62B83834" w:rsidR="004C598D" w:rsidRPr="004C598D" w:rsidRDefault="004C598D" w:rsidP="00672200">
            <w:pPr>
              <w:rPr>
                <w:rFonts w:ascii="Arial" w:hAnsi="Arial" w:cs="Arial"/>
              </w:rPr>
            </w:pPr>
            <w:r w:rsidRPr="004C598D">
              <w:rPr>
                <w:rFonts w:ascii="Arial" w:hAnsi="Arial" w:cs="Arial"/>
              </w:rPr>
              <w:t>MJ are we looking for applicants to d</w:t>
            </w:r>
            <w:r w:rsidR="003F23F6">
              <w:rPr>
                <w:rFonts w:ascii="Arial" w:hAnsi="Arial" w:cs="Arial"/>
              </w:rPr>
              <w:t>isclose on mutual exchange form?</w:t>
            </w:r>
            <w:r w:rsidRPr="004C598D">
              <w:rPr>
                <w:rFonts w:ascii="Arial" w:hAnsi="Arial" w:cs="Arial"/>
              </w:rPr>
              <w:t xml:space="preserve"> Will they do that if under duress?  LT we cannot make that happen but can ensure that the information is sought on the mutual exchange form. This is aiming to be a smart action that can be carried out. The presence </w:t>
            </w:r>
            <w:r w:rsidR="003F23F6">
              <w:rPr>
                <w:rFonts w:ascii="Arial" w:hAnsi="Arial" w:cs="Arial"/>
              </w:rPr>
              <w:t xml:space="preserve">of the question </w:t>
            </w:r>
            <w:r w:rsidRPr="004C598D">
              <w:rPr>
                <w:rFonts w:ascii="Arial" w:hAnsi="Arial" w:cs="Arial"/>
              </w:rPr>
              <w:t>on the form m</w:t>
            </w:r>
            <w:r w:rsidR="003F23F6">
              <w:rPr>
                <w:rFonts w:ascii="Arial" w:hAnsi="Arial" w:cs="Arial"/>
              </w:rPr>
              <w:t>a</w:t>
            </w:r>
            <w:r w:rsidRPr="004C598D">
              <w:rPr>
                <w:rFonts w:ascii="Arial" w:hAnsi="Arial" w:cs="Arial"/>
              </w:rPr>
              <w:t xml:space="preserve">y increase disclosure. </w:t>
            </w:r>
          </w:p>
          <w:p w14:paraId="51BEE34C" w14:textId="4AF2F748" w:rsidR="004C598D" w:rsidRPr="004C598D" w:rsidRDefault="004C598D" w:rsidP="00672200">
            <w:pPr>
              <w:rPr>
                <w:rFonts w:ascii="Arial" w:hAnsi="Arial" w:cs="Arial"/>
              </w:rPr>
            </w:pPr>
          </w:p>
        </w:tc>
        <w:tc>
          <w:tcPr>
            <w:tcW w:w="850" w:type="dxa"/>
            <w:shd w:val="clear" w:color="auto" w:fill="auto"/>
          </w:tcPr>
          <w:p w14:paraId="2F7AEC9A" w14:textId="77777777" w:rsidR="004C598D" w:rsidRPr="004C598D" w:rsidRDefault="004C598D" w:rsidP="009F047F">
            <w:pPr>
              <w:jc w:val="center"/>
              <w:rPr>
                <w:rFonts w:ascii="Arial" w:hAnsi="Arial" w:cs="Arial"/>
              </w:rPr>
            </w:pPr>
          </w:p>
          <w:p w14:paraId="56FFAC1E" w14:textId="77777777" w:rsidR="004C598D" w:rsidRPr="004C598D" w:rsidRDefault="004C598D" w:rsidP="009F047F">
            <w:pPr>
              <w:jc w:val="center"/>
              <w:rPr>
                <w:rFonts w:ascii="Arial" w:hAnsi="Arial" w:cs="Arial"/>
              </w:rPr>
            </w:pPr>
          </w:p>
          <w:p w14:paraId="1AC1E562" w14:textId="77777777" w:rsidR="004C598D" w:rsidRPr="004C598D" w:rsidRDefault="004C598D" w:rsidP="009F047F">
            <w:pPr>
              <w:jc w:val="center"/>
              <w:rPr>
                <w:rFonts w:ascii="Arial" w:hAnsi="Arial" w:cs="Arial"/>
              </w:rPr>
            </w:pPr>
          </w:p>
          <w:p w14:paraId="0724AAC5" w14:textId="77777777" w:rsidR="004C598D" w:rsidRPr="004C598D" w:rsidRDefault="004C598D" w:rsidP="009F047F">
            <w:pPr>
              <w:jc w:val="center"/>
              <w:rPr>
                <w:rFonts w:ascii="Arial" w:hAnsi="Arial" w:cs="Arial"/>
              </w:rPr>
            </w:pPr>
          </w:p>
          <w:p w14:paraId="18E88270" w14:textId="77777777" w:rsidR="004C598D" w:rsidRPr="004C598D" w:rsidRDefault="004C598D" w:rsidP="009F047F">
            <w:pPr>
              <w:jc w:val="center"/>
              <w:rPr>
                <w:rFonts w:ascii="Arial" w:hAnsi="Arial" w:cs="Arial"/>
              </w:rPr>
            </w:pPr>
          </w:p>
          <w:p w14:paraId="56936F82" w14:textId="77777777" w:rsidR="004C598D" w:rsidRPr="004C598D" w:rsidRDefault="004C598D" w:rsidP="009F047F">
            <w:pPr>
              <w:jc w:val="center"/>
              <w:rPr>
                <w:rFonts w:ascii="Arial" w:hAnsi="Arial" w:cs="Arial"/>
              </w:rPr>
            </w:pPr>
          </w:p>
          <w:p w14:paraId="53C66D25" w14:textId="77777777" w:rsidR="004C598D" w:rsidRPr="004C598D" w:rsidRDefault="004C598D" w:rsidP="009F047F">
            <w:pPr>
              <w:jc w:val="center"/>
              <w:rPr>
                <w:rFonts w:ascii="Arial" w:hAnsi="Arial" w:cs="Arial"/>
              </w:rPr>
            </w:pPr>
          </w:p>
          <w:p w14:paraId="3321F7C7" w14:textId="77777777" w:rsidR="004C598D" w:rsidRPr="004C598D" w:rsidRDefault="004C598D" w:rsidP="009F047F">
            <w:pPr>
              <w:jc w:val="center"/>
              <w:rPr>
                <w:rFonts w:ascii="Arial" w:hAnsi="Arial" w:cs="Arial"/>
              </w:rPr>
            </w:pPr>
          </w:p>
          <w:p w14:paraId="5EBE7B8B" w14:textId="77777777" w:rsidR="004C598D" w:rsidRPr="004C598D" w:rsidRDefault="004C598D" w:rsidP="009F047F">
            <w:pPr>
              <w:jc w:val="center"/>
              <w:rPr>
                <w:rFonts w:ascii="Arial" w:hAnsi="Arial" w:cs="Arial"/>
              </w:rPr>
            </w:pPr>
          </w:p>
          <w:p w14:paraId="492C3B51" w14:textId="77777777" w:rsidR="004C598D" w:rsidRPr="004C598D" w:rsidRDefault="004C598D" w:rsidP="009F047F">
            <w:pPr>
              <w:jc w:val="center"/>
              <w:rPr>
                <w:rFonts w:ascii="Arial" w:hAnsi="Arial" w:cs="Arial"/>
              </w:rPr>
            </w:pPr>
          </w:p>
          <w:p w14:paraId="11D5734A" w14:textId="77777777" w:rsidR="004C598D" w:rsidRPr="004C598D" w:rsidRDefault="004C598D" w:rsidP="009F047F">
            <w:pPr>
              <w:jc w:val="center"/>
              <w:rPr>
                <w:rFonts w:ascii="Arial" w:hAnsi="Arial" w:cs="Arial"/>
              </w:rPr>
            </w:pPr>
          </w:p>
          <w:p w14:paraId="56D19F3C" w14:textId="77777777" w:rsidR="004C598D" w:rsidRPr="004C598D" w:rsidRDefault="004C598D" w:rsidP="009F047F">
            <w:pPr>
              <w:jc w:val="center"/>
              <w:rPr>
                <w:rFonts w:ascii="Arial" w:hAnsi="Arial" w:cs="Arial"/>
              </w:rPr>
            </w:pPr>
          </w:p>
          <w:p w14:paraId="69D8036D" w14:textId="77777777" w:rsidR="004C598D" w:rsidRPr="004C598D" w:rsidRDefault="004C598D" w:rsidP="009F047F">
            <w:pPr>
              <w:jc w:val="center"/>
              <w:rPr>
                <w:rFonts w:ascii="Arial" w:hAnsi="Arial" w:cs="Arial"/>
              </w:rPr>
            </w:pPr>
          </w:p>
          <w:p w14:paraId="4B252A55" w14:textId="77777777" w:rsidR="004C598D" w:rsidRPr="004C598D" w:rsidRDefault="004C598D" w:rsidP="009F047F">
            <w:pPr>
              <w:jc w:val="center"/>
              <w:rPr>
                <w:rFonts w:ascii="Arial" w:hAnsi="Arial" w:cs="Arial"/>
              </w:rPr>
            </w:pPr>
          </w:p>
          <w:p w14:paraId="05A33CB2" w14:textId="77777777" w:rsidR="004C598D" w:rsidRPr="004C598D" w:rsidRDefault="004C598D" w:rsidP="009F047F">
            <w:pPr>
              <w:jc w:val="center"/>
              <w:rPr>
                <w:rFonts w:ascii="Arial" w:hAnsi="Arial" w:cs="Arial"/>
              </w:rPr>
            </w:pPr>
          </w:p>
          <w:p w14:paraId="7E15A1C4" w14:textId="77777777" w:rsidR="004C598D" w:rsidRPr="004C598D" w:rsidRDefault="004C598D" w:rsidP="009F047F">
            <w:pPr>
              <w:jc w:val="center"/>
              <w:rPr>
                <w:rFonts w:ascii="Arial" w:hAnsi="Arial" w:cs="Arial"/>
              </w:rPr>
            </w:pPr>
          </w:p>
          <w:p w14:paraId="1E4B7A3F" w14:textId="77777777" w:rsidR="004C598D" w:rsidRPr="004C598D" w:rsidRDefault="004C598D" w:rsidP="009F047F">
            <w:pPr>
              <w:jc w:val="center"/>
              <w:rPr>
                <w:rFonts w:ascii="Arial" w:hAnsi="Arial" w:cs="Arial"/>
              </w:rPr>
            </w:pPr>
          </w:p>
          <w:p w14:paraId="63F50D98" w14:textId="77777777" w:rsidR="004C598D" w:rsidRPr="004C598D" w:rsidRDefault="004C598D" w:rsidP="009F047F">
            <w:pPr>
              <w:jc w:val="center"/>
              <w:rPr>
                <w:rFonts w:ascii="Arial" w:hAnsi="Arial" w:cs="Arial"/>
              </w:rPr>
            </w:pPr>
          </w:p>
          <w:p w14:paraId="11418E34" w14:textId="77777777" w:rsidR="004C598D" w:rsidRPr="004C598D" w:rsidRDefault="004C598D" w:rsidP="009F047F">
            <w:pPr>
              <w:jc w:val="center"/>
              <w:rPr>
                <w:rFonts w:ascii="Arial" w:hAnsi="Arial" w:cs="Arial"/>
              </w:rPr>
            </w:pPr>
          </w:p>
          <w:p w14:paraId="30C537AE" w14:textId="77777777" w:rsidR="004C598D" w:rsidRPr="004C598D" w:rsidRDefault="004C598D" w:rsidP="009F047F">
            <w:pPr>
              <w:jc w:val="center"/>
              <w:rPr>
                <w:rFonts w:ascii="Arial" w:hAnsi="Arial" w:cs="Arial"/>
              </w:rPr>
            </w:pPr>
          </w:p>
          <w:p w14:paraId="46EA3378" w14:textId="77777777" w:rsidR="004C598D" w:rsidRPr="004C598D" w:rsidRDefault="004C598D" w:rsidP="009F047F">
            <w:pPr>
              <w:jc w:val="center"/>
              <w:rPr>
                <w:rFonts w:ascii="Arial" w:hAnsi="Arial" w:cs="Arial"/>
              </w:rPr>
            </w:pPr>
          </w:p>
          <w:p w14:paraId="66342725" w14:textId="77777777" w:rsidR="004C598D" w:rsidRPr="004C598D" w:rsidRDefault="004C598D" w:rsidP="009F047F">
            <w:pPr>
              <w:jc w:val="center"/>
              <w:rPr>
                <w:rFonts w:ascii="Arial" w:hAnsi="Arial" w:cs="Arial"/>
              </w:rPr>
            </w:pPr>
          </w:p>
          <w:p w14:paraId="5561429F" w14:textId="248451F5" w:rsidR="004C598D" w:rsidRPr="004C598D" w:rsidRDefault="004C598D" w:rsidP="003F23F6">
            <w:pPr>
              <w:rPr>
                <w:rFonts w:ascii="Arial" w:hAnsi="Arial" w:cs="Arial"/>
              </w:rPr>
            </w:pPr>
          </w:p>
          <w:p w14:paraId="03CDC456" w14:textId="4BFF8FF1" w:rsidR="004C598D" w:rsidRPr="004C598D" w:rsidRDefault="004C598D" w:rsidP="009F047F">
            <w:pPr>
              <w:jc w:val="center"/>
              <w:rPr>
                <w:rFonts w:ascii="Arial" w:hAnsi="Arial" w:cs="Arial"/>
              </w:rPr>
            </w:pPr>
            <w:r w:rsidRPr="004C598D">
              <w:rPr>
                <w:rFonts w:ascii="Arial" w:hAnsi="Arial" w:cs="Arial"/>
              </w:rPr>
              <w:t>JL</w:t>
            </w:r>
          </w:p>
        </w:tc>
        <w:tc>
          <w:tcPr>
            <w:tcW w:w="3402" w:type="dxa"/>
            <w:shd w:val="clear" w:color="auto" w:fill="auto"/>
          </w:tcPr>
          <w:p w14:paraId="53A9858D" w14:textId="77777777" w:rsidR="004C598D" w:rsidRPr="004C598D" w:rsidRDefault="004C598D" w:rsidP="00205AB1">
            <w:pPr>
              <w:jc w:val="both"/>
              <w:rPr>
                <w:rFonts w:ascii="Arial" w:hAnsi="Arial" w:cs="Arial"/>
              </w:rPr>
            </w:pPr>
          </w:p>
          <w:p w14:paraId="509A3269" w14:textId="77777777" w:rsidR="004C598D" w:rsidRPr="004C598D" w:rsidRDefault="004C598D" w:rsidP="00205AB1">
            <w:pPr>
              <w:jc w:val="both"/>
              <w:rPr>
                <w:rFonts w:ascii="Arial" w:hAnsi="Arial" w:cs="Arial"/>
              </w:rPr>
            </w:pPr>
          </w:p>
          <w:p w14:paraId="40E29638" w14:textId="77777777" w:rsidR="004C598D" w:rsidRPr="004C598D" w:rsidRDefault="004C598D" w:rsidP="00205AB1">
            <w:pPr>
              <w:jc w:val="both"/>
              <w:rPr>
                <w:rFonts w:ascii="Arial" w:hAnsi="Arial" w:cs="Arial"/>
              </w:rPr>
            </w:pPr>
          </w:p>
          <w:p w14:paraId="568EC4F0" w14:textId="77777777" w:rsidR="004C598D" w:rsidRPr="004C598D" w:rsidRDefault="004C598D" w:rsidP="00205AB1">
            <w:pPr>
              <w:jc w:val="both"/>
              <w:rPr>
                <w:rFonts w:ascii="Arial" w:hAnsi="Arial" w:cs="Arial"/>
              </w:rPr>
            </w:pPr>
          </w:p>
          <w:p w14:paraId="6C6B0078" w14:textId="77777777" w:rsidR="004C598D" w:rsidRPr="004C598D" w:rsidRDefault="004C598D" w:rsidP="00205AB1">
            <w:pPr>
              <w:jc w:val="both"/>
              <w:rPr>
                <w:rFonts w:ascii="Arial" w:hAnsi="Arial" w:cs="Arial"/>
              </w:rPr>
            </w:pPr>
          </w:p>
          <w:p w14:paraId="11634DA9" w14:textId="77777777" w:rsidR="004C598D" w:rsidRPr="004C598D" w:rsidRDefault="004C598D" w:rsidP="00205AB1">
            <w:pPr>
              <w:jc w:val="both"/>
              <w:rPr>
                <w:rFonts w:ascii="Arial" w:hAnsi="Arial" w:cs="Arial"/>
              </w:rPr>
            </w:pPr>
          </w:p>
          <w:p w14:paraId="0E0FDFE2" w14:textId="77777777" w:rsidR="004C598D" w:rsidRPr="004C598D" w:rsidRDefault="004C598D" w:rsidP="00205AB1">
            <w:pPr>
              <w:jc w:val="both"/>
              <w:rPr>
                <w:rFonts w:ascii="Arial" w:hAnsi="Arial" w:cs="Arial"/>
              </w:rPr>
            </w:pPr>
          </w:p>
          <w:p w14:paraId="1183071C" w14:textId="77777777" w:rsidR="004C598D" w:rsidRPr="004C598D" w:rsidRDefault="004C598D" w:rsidP="00205AB1">
            <w:pPr>
              <w:jc w:val="both"/>
              <w:rPr>
                <w:rFonts w:ascii="Arial" w:hAnsi="Arial" w:cs="Arial"/>
              </w:rPr>
            </w:pPr>
          </w:p>
          <w:p w14:paraId="01AAA47B" w14:textId="77777777" w:rsidR="004C598D" w:rsidRPr="004C598D" w:rsidRDefault="004C598D" w:rsidP="00205AB1">
            <w:pPr>
              <w:jc w:val="both"/>
              <w:rPr>
                <w:rFonts w:ascii="Arial" w:hAnsi="Arial" w:cs="Arial"/>
              </w:rPr>
            </w:pPr>
          </w:p>
          <w:p w14:paraId="2E191678" w14:textId="77777777" w:rsidR="004C598D" w:rsidRPr="004C598D" w:rsidRDefault="004C598D" w:rsidP="00205AB1">
            <w:pPr>
              <w:jc w:val="both"/>
              <w:rPr>
                <w:rFonts w:ascii="Arial" w:hAnsi="Arial" w:cs="Arial"/>
              </w:rPr>
            </w:pPr>
          </w:p>
          <w:p w14:paraId="4A37E5A0" w14:textId="77777777" w:rsidR="004C598D" w:rsidRPr="004C598D" w:rsidRDefault="004C598D" w:rsidP="00205AB1">
            <w:pPr>
              <w:jc w:val="both"/>
              <w:rPr>
                <w:rFonts w:ascii="Arial" w:hAnsi="Arial" w:cs="Arial"/>
              </w:rPr>
            </w:pPr>
          </w:p>
          <w:p w14:paraId="401B5B57" w14:textId="77777777" w:rsidR="004C598D" w:rsidRPr="004C598D" w:rsidRDefault="004C598D" w:rsidP="00205AB1">
            <w:pPr>
              <w:jc w:val="both"/>
              <w:rPr>
                <w:rFonts w:ascii="Arial" w:hAnsi="Arial" w:cs="Arial"/>
              </w:rPr>
            </w:pPr>
          </w:p>
          <w:p w14:paraId="6EFF47B0" w14:textId="77777777" w:rsidR="004C598D" w:rsidRPr="004C598D" w:rsidRDefault="004C598D" w:rsidP="00205AB1">
            <w:pPr>
              <w:jc w:val="both"/>
              <w:rPr>
                <w:rFonts w:ascii="Arial" w:hAnsi="Arial" w:cs="Arial"/>
              </w:rPr>
            </w:pPr>
          </w:p>
          <w:p w14:paraId="63D4B7BC" w14:textId="77777777" w:rsidR="004C598D" w:rsidRPr="004C598D" w:rsidRDefault="004C598D" w:rsidP="00205AB1">
            <w:pPr>
              <w:jc w:val="both"/>
              <w:rPr>
                <w:rFonts w:ascii="Arial" w:hAnsi="Arial" w:cs="Arial"/>
              </w:rPr>
            </w:pPr>
          </w:p>
          <w:p w14:paraId="1DCA222A" w14:textId="77777777" w:rsidR="004C598D" w:rsidRPr="004C598D" w:rsidRDefault="004C598D" w:rsidP="00205AB1">
            <w:pPr>
              <w:jc w:val="both"/>
              <w:rPr>
                <w:rFonts w:ascii="Arial" w:hAnsi="Arial" w:cs="Arial"/>
              </w:rPr>
            </w:pPr>
          </w:p>
          <w:p w14:paraId="1752BDF5" w14:textId="77777777" w:rsidR="004C598D" w:rsidRPr="004C598D" w:rsidRDefault="004C598D" w:rsidP="00205AB1">
            <w:pPr>
              <w:jc w:val="both"/>
              <w:rPr>
                <w:rFonts w:ascii="Arial" w:hAnsi="Arial" w:cs="Arial"/>
              </w:rPr>
            </w:pPr>
          </w:p>
          <w:p w14:paraId="6445763E" w14:textId="77777777" w:rsidR="004C598D" w:rsidRPr="004C598D" w:rsidRDefault="004C598D" w:rsidP="00205AB1">
            <w:pPr>
              <w:jc w:val="both"/>
              <w:rPr>
                <w:rFonts w:ascii="Arial" w:hAnsi="Arial" w:cs="Arial"/>
              </w:rPr>
            </w:pPr>
          </w:p>
          <w:p w14:paraId="14B4D421" w14:textId="77777777" w:rsidR="004C598D" w:rsidRPr="004C598D" w:rsidRDefault="004C598D" w:rsidP="00205AB1">
            <w:pPr>
              <w:jc w:val="both"/>
              <w:rPr>
                <w:rFonts w:ascii="Arial" w:hAnsi="Arial" w:cs="Arial"/>
              </w:rPr>
            </w:pPr>
          </w:p>
          <w:p w14:paraId="00CD0B45" w14:textId="77777777" w:rsidR="004C598D" w:rsidRPr="004C598D" w:rsidRDefault="004C598D" w:rsidP="00205AB1">
            <w:pPr>
              <w:jc w:val="both"/>
              <w:rPr>
                <w:rFonts w:ascii="Arial" w:hAnsi="Arial" w:cs="Arial"/>
              </w:rPr>
            </w:pPr>
          </w:p>
          <w:p w14:paraId="60450FE7" w14:textId="77777777" w:rsidR="004C598D" w:rsidRPr="004C598D" w:rsidRDefault="004C598D" w:rsidP="00205AB1">
            <w:pPr>
              <w:jc w:val="both"/>
              <w:rPr>
                <w:rFonts w:ascii="Arial" w:hAnsi="Arial" w:cs="Arial"/>
              </w:rPr>
            </w:pPr>
          </w:p>
          <w:p w14:paraId="3A5047B1" w14:textId="77777777" w:rsidR="004C598D" w:rsidRPr="004C598D" w:rsidRDefault="004C598D" w:rsidP="00205AB1">
            <w:pPr>
              <w:jc w:val="both"/>
              <w:rPr>
                <w:rFonts w:ascii="Arial" w:hAnsi="Arial" w:cs="Arial"/>
              </w:rPr>
            </w:pPr>
          </w:p>
          <w:p w14:paraId="4164BCC0" w14:textId="77777777" w:rsidR="004C598D" w:rsidRPr="004C598D" w:rsidRDefault="004C598D" w:rsidP="00205AB1">
            <w:pPr>
              <w:jc w:val="both"/>
              <w:rPr>
                <w:rFonts w:ascii="Arial" w:hAnsi="Arial" w:cs="Arial"/>
              </w:rPr>
            </w:pPr>
          </w:p>
          <w:p w14:paraId="500BE56F" w14:textId="2D75D10E" w:rsidR="004C598D" w:rsidRPr="004C598D" w:rsidRDefault="004C598D" w:rsidP="00205AB1">
            <w:pPr>
              <w:jc w:val="both"/>
              <w:rPr>
                <w:rFonts w:ascii="Arial" w:hAnsi="Arial" w:cs="Arial"/>
              </w:rPr>
            </w:pPr>
          </w:p>
          <w:p w14:paraId="07F1BE22" w14:textId="3A791155" w:rsidR="004C598D" w:rsidRPr="004C598D" w:rsidRDefault="004C598D" w:rsidP="00205AB1">
            <w:pPr>
              <w:jc w:val="both"/>
              <w:rPr>
                <w:rFonts w:ascii="Arial" w:hAnsi="Arial" w:cs="Arial"/>
              </w:rPr>
            </w:pPr>
            <w:r w:rsidRPr="004C598D">
              <w:rPr>
                <w:rFonts w:ascii="Arial" w:hAnsi="Arial" w:cs="Arial"/>
              </w:rPr>
              <w:t xml:space="preserve">Lead a working group of officers from KHOG and the Tenancy Management group to write their approach to this. </w:t>
            </w:r>
          </w:p>
        </w:tc>
      </w:tr>
      <w:tr w:rsidR="004C598D" w:rsidRPr="004C598D" w14:paraId="2E01482C" w14:textId="77777777" w:rsidTr="004C598D">
        <w:trPr>
          <w:trHeight w:val="752"/>
        </w:trPr>
        <w:tc>
          <w:tcPr>
            <w:tcW w:w="1560" w:type="dxa"/>
            <w:shd w:val="clear" w:color="auto" w:fill="auto"/>
          </w:tcPr>
          <w:p w14:paraId="5AA6B591" w14:textId="3283B72C" w:rsidR="004C598D" w:rsidRPr="004C598D" w:rsidRDefault="004C598D" w:rsidP="0023737F">
            <w:pPr>
              <w:rPr>
                <w:rFonts w:ascii="Arial" w:hAnsi="Arial" w:cs="Arial"/>
                <w:b/>
              </w:rPr>
            </w:pPr>
            <w:r w:rsidRPr="004C598D">
              <w:rPr>
                <w:rFonts w:ascii="Arial" w:hAnsi="Arial" w:cs="Arial"/>
                <w:b/>
              </w:rPr>
              <w:lastRenderedPageBreak/>
              <w:t>Commissioning Update</w:t>
            </w:r>
          </w:p>
        </w:tc>
        <w:tc>
          <w:tcPr>
            <w:tcW w:w="9214" w:type="dxa"/>
            <w:shd w:val="clear" w:color="auto" w:fill="auto"/>
          </w:tcPr>
          <w:p w14:paraId="40DA4434" w14:textId="358F7280" w:rsidR="004C598D" w:rsidRPr="004C598D" w:rsidRDefault="004C598D" w:rsidP="00672200">
            <w:pPr>
              <w:rPr>
                <w:rFonts w:ascii="Arial" w:hAnsi="Arial" w:cs="Arial"/>
              </w:rPr>
            </w:pPr>
            <w:r w:rsidRPr="004C598D">
              <w:rPr>
                <w:rFonts w:ascii="Arial" w:hAnsi="Arial" w:cs="Arial"/>
              </w:rPr>
              <w:t>Mel Anthony from KCC focused on the Kent Homeless Connects item of commissioning. MA shared her presentation which will be circulated by email.</w:t>
            </w:r>
          </w:p>
          <w:p w14:paraId="5B285B56" w14:textId="77777777" w:rsidR="004C598D" w:rsidRPr="004C598D" w:rsidRDefault="004C598D" w:rsidP="00672200">
            <w:pPr>
              <w:rPr>
                <w:rFonts w:ascii="Arial" w:hAnsi="Arial" w:cs="Arial"/>
              </w:rPr>
            </w:pPr>
          </w:p>
          <w:p w14:paraId="4A46164D" w14:textId="5D9F7841" w:rsidR="004C598D" w:rsidRPr="004C598D" w:rsidRDefault="004C598D" w:rsidP="00672200">
            <w:pPr>
              <w:rPr>
                <w:rFonts w:ascii="Arial" w:hAnsi="Arial" w:cs="Arial"/>
              </w:rPr>
            </w:pPr>
            <w:r w:rsidRPr="004C598D">
              <w:rPr>
                <w:rFonts w:ascii="Arial" w:hAnsi="Arial" w:cs="Arial"/>
              </w:rPr>
              <w:t>In mid-December it became clear that proposals made so far wouldn’t create enough savings for the settlement. KCC communicated the proposal to end the Kent Homeless Connects contract in September 2022 with Leaders and Chiefs first and on 5</w:t>
            </w:r>
            <w:r w:rsidRPr="004C598D">
              <w:rPr>
                <w:rFonts w:ascii="Arial" w:hAnsi="Arial" w:cs="Arial"/>
                <w:vertAlign w:val="superscript"/>
              </w:rPr>
              <w:t>th</w:t>
            </w:r>
            <w:r w:rsidRPr="004C598D">
              <w:rPr>
                <w:rFonts w:ascii="Arial" w:hAnsi="Arial" w:cs="Arial"/>
              </w:rPr>
              <w:t xml:space="preserve"> January </w:t>
            </w:r>
            <w:r w:rsidR="003F23F6">
              <w:rPr>
                <w:rFonts w:ascii="Arial" w:hAnsi="Arial" w:cs="Arial"/>
              </w:rPr>
              <w:t xml:space="preserve">2022 </w:t>
            </w:r>
            <w:r w:rsidRPr="004C598D">
              <w:rPr>
                <w:rFonts w:ascii="Arial" w:hAnsi="Arial" w:cs="Arial"/>
              </w:rPr>
              <w:t>with Kent LHAs. MA has been meeting with LHAs to discuss the impacts for them. This service is for adults, not for children. There are three elements in this contract, supported accommodation, an outreach/floating support  service, and the welfare service</w:t>
            </w:r>
          </w:p>
          <w:p w14:paraId="242097EB" w14:textId="77777777" w:rsidR="004C598D" w:rsidRPr="004C598D" w:rsidRDefault="004C598D" w:rsidP="00672200">
            <w:pPr>
              <w:rPr>
                <w:rFonts w:ascii="Arial" w:hAnsi="Arial" w:cs="Arial"/>
              </w:rPr>
            </w:pPr>
          </w:p>
          <w:p w14:paraId="1DB85802" w14:textId="48ECA1F5" w:rsidR="004C598D" w:rsidRPr="004C598D" w:rsidRDefault="004C598D" w:rsidP="00672200">
            <w:pPr>
              <w:rPr>
                <w:rFonts w:ascii="Arial" w:hAnsi="Arial" w:cs="Arial"/>
              </w:rPr>
            </w:pPr>
            <w:r w:rsidRPr="004C598D">
              <w:rPr>
                <w:rFonts w:ascii="Arial" w:hAnsi="Arial" w:cs="Arial"/>
              </w:rPr>
              <w:t>On 10</w:t>
            </w:r>
            <w:r w:rsidRPr="004C598D">
              <w:rPr>
                <w:rFonts w:ascii="Arial" w:hAnsi="Arial" w:cs="Arial"/>
                <w:vertAlign w:val="superscript"/>
              </w:rPr>
              <w:t>th</w:t>
            </w:r>
            <w:r w:rsidRPr="004C598D">
              <w:rPr>
                <w:rFonts w:ascii="Arial" w:hAnsi="Arial" w:cs="Arial"/>
              </w:rPr>
              <w:t xml:space="preserve"> Feb KCC full council will discuss budget Paper that includes ending this service. If the proposal is accepted then KCC will continue to meet with LHAs to find the best ways forward. MA is </w:t>
            </w:r>
            <w:r w:rsidR="00F1109A">
              <w:rPr>
                <w:rFonts w:ascii="Arial" w:hAnsi="Arial" w:cs="Arial"/>
              </w:rPr>
              <w:t>a</w:t>
            </w:r>
            <w:r w:rsidRPr="004C598D">
              <w:rPr>
                <w:rFonts w:ascii="Arial" w:hAnsi="Arial" w:cs="Arial"/>
              </w:rPr>
              <w:t xml:space="preserve">ware that LHAs </w:t>
            </w:r>
            <w:r w:rsidR="00F1109A">
              <w:rPr>
                <w:rFonts w:ascii="Arial" w:hAnsi="Arial" w:cs="Arial"/>
              </w:rPr>
              <w:t xml:space="preserve">working </w:t>
            </w:r>
            <w:r w:rsidRPr="004C598D">
              <w:rPr>
                <w:rFonts w:ascii="Arial" w:hAnsi="Arial" w:cs="Arial"/>
              </w:rPr>
              <w:t>with KCCs on best solutions does not indicate that those LHAs support the proposal. At the KHOG meeting on 27</w:t>
            </w:r>
            <w:r w:rsidRPr="004C598D">
              <w:rPr>
                <w:rFonts w:ascii="Arial" w:hAnsi="Arial" w:cs="Arial"/>
                <w:vertAlign w:val="superscript"/>
              </w:rPr>
              <w:t>th</w:t>
            </w:r>
            <w:r w:rsidRPr="004C598D">
              <w:rPr>
                <w:rFonts w:ascii="Arial" w:hAnsi="Arial" w:cs="Arial"/>
              </w:rPr>
              <w:t xml:space="preserve"> January she recommended they considering forming a working group to include KCC. There would be an EqIA and public consultation if the proposal is accepted. Closing the service would be a key decision and would need a decision from the Cabinet member. KCC is in discussion with DLUHC regarding this proposal.</w:t>
            </w:r>
          </w:p>
          <w:p w14:paraId="5CF2DBFD" w14:textId="77777777" w:rsidR="004C598D" w:rsidRPr="004C598D" w:rsidRDefault="004C598D" w:rsidP="00672200">
            <w:pPr>
              <w:rPr>
                <w:rFonts w:ascii="Arial" w:hAnsi="Arial" w:cs="Arial"/>
              </w:rPr>
            </w:pPr>
          </w:p>
          <w:p w14:paraId="32EC3D71" w14:textId="03A5F6B3" w:rsidR="004C598D" w:rsidRPr="004C598D" w:rsidRDefault="004C598D" w:rsidP="00672200">
            <w:pPr>
              <w:rPr>
                <w:rFonts w:ascii="Arial" w:hAnsi="Arial" w:cs="Arial"/>
              </w:rPr>
            </w:pPr>
            <w:r w:rsidRPr="004C598D">
              <w:rPr>
                <w:rFonts w:ascii="Arial" w:hAnsi="Arial" w:cs="Arial"/>
              </w:rPr>
              <w:t xml:space="preserve">CH said they have not had their discussion at Swale yet, though it is booked in. It feels like this is an easy option because there is a hole in their budget. This </w:t>
            </w:r>
            <w:r w:rsidR="00F1109A">
              <w:rPr>
                <w:rFonts w:ascii="Arial" w:hAnsi="Arial" w:cs="Arial"/>
              </w:rPr>
              <w:t xml:space="preserve">service </w:t>
            </w:r>
            <w:r w:rsidRPr="004C598D">
              <w:rPr>
                <w:rFonts w:ascii="Arial" w:hAnsi="Arial" w:cs="Arial"/>
              </w:rPr>
              <w:t>is a prevention tool for social care and will impact on vulnerable people and LHA services. CH asked w</w:t>
            </w:r>
            <w:r>
              <w:rPr>
                <w:rFonts w:ascii="Arial" w:hAnsi="Arial" w:cs="Arial"/>
              </w:rPr>
              <w:t xml:space="preserve">hat </w:t>
            </w:r>
            <w:r w:rsidRPr="004C598D">
              <w:rPr>
                <w:rFonts w:ascii="Arial" w:hAnsi="Arial" w:cs="Arial"/>
              </w:rPr>
              <w:t>other options were considered and stated that this doesn’t feel like a balanced proposal.</w:t>
            </w:r>
          </w:p>
          <w:p w14:paraId="33E61E33" w14:textId="17EB401E" w:rsidR="004C598D" w:rsidRPr="004C598D" w:rsidRDefault="004C598D" w:rsidP="00672200">
            <w:pPr>
              <w:rPr>
                <w:rFonts w:ascii="Arial" w:hAnsi="Arial" w:cs="Arial"/>
              </w:rPr>
            </w:pPr>
          </w:p>
          <w:p w14:paraId="37078D46" w14:textId="048496B9" w:rsidR="004C598D" w:rsidRPr="004C598D" w:rsidRDefault="004C598D" w:rsidP="00672200">
            <w:pPr>
              <w:rPr>
                <w:rFonts w:ascii="Arial" w:hAnsi="Arial" w:cs="Arial"/>
              </w:rPr>
            </w:pPr>
            <w:r w:rsidRPr="004C598D">
              <w:rPr>
                <w:rFonts w:ascii="Arial" w:hAnsi="Arial" w:cs="Arial"/>
              </w:rPr>
              <w:lastRenderedPageBreak/>
              <w:t xml:space="preserve">SP, rep from Kent Finance Officers Group, said this going to create displacement of costs and asked whether there been an assessment of this. She asked whether KCC had any approaches to or from national government as </w:t>
            </w:r>
            <w:r w:rsidRPr="004C598D">
              <w:rPr>
                <w:rFonts w:ascii="Arial" w:hAnsi="Arial" w:cs="Arial"/>
              </w:rPr>
              <w:t xml:space="preserve">this proposal </w:t>
            </w:r>
            <w:r w:rsidRPr="004C598D">
              <w:rPr>
                <w:rFonts w:ascii="Arial" w:hAnsi="Arial" w:cs="Arial"/>
              </w:rPr>
              <w:t>doesn’t fit with national policy</w:t>
            </w:r>
          </w:p>
          <w:p w14:paraId="37FE720A" w14:textId="75268861" w:rsidR="004C598D" w:rsidRPr="004C598D" w:rsidRDefault="004C598D" w:rsidP="00672200">
            <w:pPr>
              <w:rPr>
                <w:rFonts w:ascii="Arial" w:hAnsi="Arial" w:cs="Arial"/>
              </w:rPr>
            </w:pPr>
          </w:p>
          <w:p w14:paraId="624AF988" w14:textId="556ED6B1" w:rsidR="004C598D" w:rsidRPr="004C598D" w:rsidRDefault="004C598D" w:rsidP="00672200">
            <w:pPr>
              <w:rPr>
                <w:rFonts w:ascii="Arial" w:hAnsi="Arial" w:cs="Arial"/>
              </w:rPr>
            </w:pPr>
            <w:r w:rsidRPr="004C598D">
              <w:rPr>
                <w:rFonts w:ascii="Arial" w:hAnsi="Arial" w:cs="Arial"/>
              </w:rPr>
              <w:t xml:space="preserve">JL asked where will these clients go and what other services are being changed. If the other services are also diminished the impacts could be more severe. What level of officer would MA want to </w:t>
            </w:r>
            <w:r w:rsidR="00F1109A">
              <w:rPr>
                <w:rFonts w:ascii="Arial" w:hAnsi="Arial" w:cs="Arial"/>
              </w:rPr>
              <w:t>go to working group of</w:t>
            </w:r>
            <w:r w:rsidRPr="004C598D">
              <w:rPr>
                <w:rFonts w:ascii="Arial" w:hAnsi="Arial" w:cs="Arial"/>
              </w:rPr>
              <w:t xml:space="preserve"> KHOG? LHAs will have to fill the gap left when Kent Homeless Connects ends, so may have to look at other spending, like the Better Care fund, to ensure we can provide adequate services. This proposal would be moving funds around rather than saving funds.</w:t>
            </w:r>
          </w:p>
          <w:p w14:paraId="51103202" w14:textId="40ADDF85" w:rsidR="004C598D" w:rsidRPr="004C598D" w:rsidRDefault="004C598D" w:rsidP="00672200">
            <w:pPr>
              <w:rPr>
                <w:rFonts w:ascii="Arial" w:hAnsi="Arial" w:cs="Arial"/>
              </w:rPr>
            </w:pPr>
          </w:p>
          <w:p w14:paraId="6964B666" w14:textId="054021A2" w:rsidR="004C598D" w:rsidRPr="004C598D" w:rsidRDefault="004C598D" w:rsidP="00672200">
            <w:pPr>
              <w:rPr>
                <w:rFonts w:ascii="Arial" w:hAnsi="Arial" w:cs="Arial"/>
              </w:rPr>
            </w:pPr>
            <w:r w:rsidRPr="004C598D">
              <w:rPr>
                <w:rFonts w:ascii="Arial" w:hAnsi="Arial" w:cs="Arial"/>
              </w:rPr>
              <w:t>TA this budget cut does not appear to fit with governments intentions on combating rough sleeping. If this service is cost it will displace costs to other places.</w:t>
            </w:r>
          </w:p>
          <w:p w14:paraId="3C75BD91" w14:textId="5AF65204" w:rsidR="004C598D" w:rsidRPr="004C598D" w:rsidRDefault="004C598D" w:rsidP="00672200">
            <w:pPr>
              <w:rPr>
                <w:rFonts w:ascii="Arial" w:hAnsi="Arial" w:cs="Arial"/>
              </w:rPr>
            </w:pPr>
          </w:p>
          <w:p w14:paraId="36B55D36" w14:textId="68DEFD80" w:rsidR="004C598D" w:rsidRPr="004C598D" w:rsidRDefault="004C598D" w:rsidP="00672200">
            <w:pPr>
              <w:rPr>
                <w:rFonts w:ascii="Arial" w:hAnsi="Arial" w:cs="Arial"/>
              </w:rPr>
            </w:pPr>
            <w:r w:rsidRPr="004C598D">
              <w:rPr>
                <w:rFonts w:ascii="Arial" w:hAnsi="Arial" w:cs="Arial"/>
              </w:rPr>
              <w:t xml:space="preserve">VM The initial EQIA provided when this service was begun showed why this service was needed and she pasted this link into the chat function on Teams </w:t>
            </w:r>
            <w:hyperlink r:id="rId12" w:tgtFrame="_blank" w:tooltip="https://democracy.kent.gov.uk/documents/s80967/vulnerable%20homelessness%20service%20redesign.pdf" w:history="1">
              <w:r w:rsidRPr="004C598D">
                <w:rPr>
                  <w:rStyle w:val="Hyperlink"/>
                  <w:rFonts w:ascii="Arial" w:hAnsi="Arial" w:cs="Arial"/>
                  <w:color w:val="5B5FC7"/>
                  <w:shd w:val="clear" w:color="auto" w:fill="FFFFFF"/>
                </w:rPr>
                <w:t>https://democracy.kent.gov.uk/documents/s80967/Vulnerable%20Homelessness%20Service%20Redesign.pdf</w:t>
              </w:r>
            </w:hyperlink>
            <w:r w:rsidRPr="004C598D">
              <w:rPr>
                <w:rFonts w:ascii="Arial" w:hAnsi="Arial" w:cs="Arial"/>
              </w:rPr>
              <w:t xml:space="preserve">   It would be interesting to see what the new EqIA will say.</w:t>
            </w:r>
          </w:p>
          <w:p w14:paraId="178F13F7" w14:textId="0F4E8BE1" w:rsidR="004C598D" w:rsidRPr="004C598D" w:rsidRDefault="004C598D" w:rsidP="00672200">
            <w:pPr>
              <w:rPr>
                <w:rFonts w:ascii="Arial" w:hAnsi="Arial" w:cs="Arial"/>
              </w:rPr>
            </w:pPr>
          </w:p>
          <w:p w14:paraId="5358E724" w14:textId="4341F1DE" w:rsidR="004C598D" w:rsidRPr="004C598D" w:rsidRDefault="004C598D" w:rsidP="00672200">
            <w:pPr>
              <w:rPr>
                <w:rFonts w:ascii="Arial" w:hAnsi="Arial" w:cs="Arial"/>
              </w:rPr>
            </w:pPr>
            <w:r w:rsidRPr="004C598D">
              <w:rPr>
                <w:rFonts w:ascii="Arial" w:hAnsi="Arial" w:cs="Arial"/>
              </w:rPr>
              <w:t xml:space="preserve">CMc </w:t>
            </w:r>
            <w:r w:rsidR="00F1109A">
              <w:rPr>
                <w:rFonts w:ascii="Arial" w:hAnsi="Arial" w:cs="Arial"/>
              </w:rPr>
              <w:t xml:space="preserve">If </w:t>
            </w:r>
            <w:r w:rsidRPr="004C598D">
              <w:rPr>
                <w:rFonts w:ascii="Arial" w:hAnsi="Arial" w:cs="Arial"/>
              </w:rPr>
              <w:t>we will lose</w:t>
            </w:r>
            <w:r w:rsidR="00F1109A">
              <w:rPr>
                <w:rFonts w:ascii="Arial" w:hAnsi="Arial" w:cs="Arial"/>
              </w:rPr>
              <w:t xml:space="preserve"> the service we will</w:t>
            </w:r>
            <w:r w:rsidRPr="004C598D">
              <w:rPr>
                <w:rFonts w:ascii="Arial" w:hAnsi="Arial" w:cs="Arial"/>
              </w:rPr>
              <w:t xml:space="preserve"> also </w:t>
            </w:r>
            <w:r w:rsidR="00F1109A">
              <w:rPr>
                <w:rFonts w:ascii="Arial" w:hAnsi="Arial" w:cs="Arial"/>
              </w:rPr>
              <w:t xml:space="preserve">lose </w:t>
            </w:r>
            <w:r w:rsidRPr="004C598D">
              <w:rPr>
                <w:rFonts w:ascii="Arial" w:hAnsi="Arial" w:cs="Arial"/>
              </w:rPr>
              <w:t>those homes. The buildings will no longer be available for this purpose. It is not a service to turn on and off.</w:t>
            </w:r>
          </w:p>
          <w:p w14:paraId="5B4DB1C0" w14:textId="7C05A85D" w:rsidR="004C598D" w:rsidRPr="004C598D" w:rsidRDefault="004C598D" w:rsidP="00672200">
            <w:pPr>
              <w:rPr>
                <w:rFonts w:ascii="Arial" w:hAnsi="Arial" w:cs="Arial"/>
              </w:rPr>
            </w:pPr>
          </w:p>
          <w:p w14:paraId="0018FE36" w14:textId="51140156" w:rsidR="004C598D" w:rsidRPr="004C598D" w:rsidRDefault="004C598D" w:rsidP="00672200">
            <w:pPr>
              <w:rPr>
                <w:rFonts w:ascii="Arial" w:hAnsi="Arial" w:cs="Arial"/>
              </w:rPr>
            </w:pPr>
            <w:r w:rsidRPr="004C598D">
              <w:rPr>
                <w:rFonts w:ascii="Arial" w:hAnsi="Arial" w:cs="Arial"/>
              </w:rPr>
              <w:t xml:space="preserve">MA responded to the questions posed to say that the KCC had already made a list of services to change and once it became clear further cuts would be needed everything was on the table, many of which were unpalatable. KCC cannot return an unbalanced budget. They will look at the costs of ending the Kent Homeless Connects service. MA welcomes a conversation with JL about what a KHOG working group would like to work on this. They will discuss with DLUHC this week but any requirements must be backed up with sustainable funds. KCC recognise supported housing as a valuable resource and are working with the landlords to find a plan for the buildings. </w:t>
            </w:r>
          </w:p>
          <w:p w14:paraId="6363107B" w14:textId="7B236890" w:rsidR="004C598D" w:rsidRPr="004C598D" w:rsidRDefault="004C598D" w:rsidP="00672200">
            <w:pPr>
              <w:rPr>
                <w:rFonts w:ascii="Arial" w:hAnsi="Arial" w:cs="Arial"/>
              </w:rPr>
            </w:pPr>
          </w:p>
          <w:p w14:paraId="186F67AF" w14:textId="479351DD" w:rsidR="004C598D" w:rsidRPr="004C598D" w:rsidRDefault="004C598D" w:rsidP="00672200">
            <w:pPr>
              <w:rPr>
                <w:rFonts w:ascii="Arial" w:hAnsi="Arial" w:cs="Arial"/>
              </w:rPr>
            </w:pPr>
            <w:r w:rsidRPr="004C598D">
              <w:rPr>
                <w:rFonts w:ascii="Arial" w:hAnsi="Arial" w:cs="Arial"/>
              </w:rPr>
              <w:t>TA asked whether KCC got the support it needs from KHG? MA appreciates how difficult this is for LHAs. They will value the challenge LHAs can make on the EqIA and the wider impacts on other services.</w:t>
            </w:r>
          </w:p>
          <w:p w14:paraId="22F99D89" w14:textId="079FC9A9" w:rsidR="004C598D" w:rsidRPr="004C598D" w:rsidRDefault="004C598D" w:rsidP="00672200">
            <w:pPr>
              <w:rPr>
                <w:rFonts w:ascii="Arial" w:hAnsi="Arial" w:cs="Arial"/>
              </w:rPr>
            </w:pPr>
          </w:p>
          <w:p w14:paraId="18080F9F" w14:textId="2415BB14" w:rsidR="004C598D" w:rsidRPr="004C598D" w:rsidRDefault="004C598D" w:rsidP="00672200">
            <w:pPr>
              <w:rPr>
                <w:rFonts w:ascii="Arial" w:hAnsi="Arial" w:cs="Arial"/>
              </w:rPr>
            </w:pPr>
            <w:r w:rsidRPr="004C598D">
              <w:rPr>
                <w:rFonts w:ascii="Arial" w:hAnsi="Arial" w:cs="Arial"/>
              </w:rPr>
              <w:t>JL Said there may be savings that could perhaps be made if the Kent Homeless Connects service was recommissioned in other ways.</w:t>
            </w:r>
          </w:p>
          <w:p w14:paraId="7C0BE855" w14:textId="2691A1FE" w:rsidR="004C598D" w:rsidRPr="004C598D" w:rsidRDefault="004C598D" w:rsidP="00672200">
            <w:pPr>
              <w:rPr>
                <w:rFonts w:ascii="Arial" w:hAnsi="Arial" w:cs="Arial"/>
              </w:rPr>
            </w:pPr>
          </w:p>
          <w:p w14:paraId="3C00476B" w14:textId="12B67EE9" w:rsidR="004C598D" w:rsidRPr="004C598D" w:rsidRDefault="004C598D" w:rsidP="00672200">
            <w:pPr>
              <w:rPr>
                <w:rFonts w:ascii="Arial" w:hAnsi="Arial" w:cs="Arial"/>
              </w:rPr>
            </w:pPr>
            <w:r w:rsidRPr="004C598D">
              <w:rPr>
                <w:rFonts w:ascii="Arial" w:hAnsi="Arial" w:cs="Arial"/>
              </w:rPr>
              <w:t>TW the decision hasn’t been made so do feed in all of the concerns from all perspectives up to and after the 10</w:t>
            </w:r>
            <w:r w:rsidRPr="004C598D">
              <w:rPr>
                <w:rFonts w:ascii="Arial" w:hAnsi="Arial" w:cs="Arial"/>
                <w:vertAlign w:val="superscript"/>
              </w:rPr>
              <w:t>th</w:t>
            </w:r>
            <w:r w:rsidRPr="004C598D">
              <w:rPr>
                <w:rFonts w:ascii="Arial" w:hAnsi="Arial" w:cs="Arial"/>
              </w:rPr>
              <w:t xml:space="preserve"> Feb, strategic risks, operational risk to influence decision and transitional arrangements. </w:t>
            </w:r>
          </w:p>
          <w:p w14:paraId="48905F68" w14:textId="7EE6ED39" w:rsidR="004C598D" w:rsidRPr="004C598D" w:rsidRDefault="004C598D" w:rsidP="00672200">
            <w:pPr>
              <w:rPr>
                <w:rFonts w:ascii="Arial" w:hAnsi="Arial" w:cs="Arial"/>
              </w:rPr>
            </w:pPr>
          </w:p>
        </w:tc>
        <w:tc>
          <w:tcPr>
            <w:tcW w:w="850" w:type="dxa"/>
            <w:shd w:val="clear" w:color="auto" w:fill="auto"/>
          </w:tcPr>
          <w:p w14:paraId="6A079D58" w14:textId="77777777" w:rsidR="004C598D" w:rsidRPr="004C598D" w:rsidRDefault="004C598D" w:rsidP="009F047F">
            <w:pPr>
              <w:jc w:val="center"/>
              <w:rPr>
                <w:rFonts w:ascii="Arial" w:hAnsi="Arial" w:cs="Arial"/>
              </w:rPr>
            </w:pPr>
          </w:p>
          <w:p w14:paraId="09059997" w14:textId="77777777" w:rsidR="004C598D" w:rsidRPr="004C598D" w:rsidRDefault="004C598D" w:rsidP="009F047F">
            <w:pPr>
              <w:jc w:val="center"/>
              <w:rPr>
                <w:rFonts w:ascii="Arial" w:hAnsi="Arial" w:cs="Arial"/>
              </w:rPr>
            </w:pPr>
          </w:p>
          <w:p w14:paraId="74E27D85" w14:textId="77777777" w:rsidR="004C598D" w:rsidRPr="004C598D" w:rsidRDefault="004C598D" w:rsidP="009F047F">
            <w:pPr>
              <w:jc w:val="center"/>
              <w:rPr>
                <w:rFonts w:ascii="Arial" w:hAnsi="Arial" w:cs="Arial"/>
              </w:rPr>
            </w:pPr>
          </w:p>
          <w:p w14:paraId="5983F47A" w14:textId="77777777" w:rsidR="004C598D" w:rsidRPr="004C598D" w:rsidRDefault="004C598D" w:rsidP="009F047F">
            <w:pPr>
              <w:jc w:val="center"/>
              <w:rPr>
                <w:rFonts w:ascii="Arial" w:hAnsi="Arial" w:cs="Arial"/>
              </w:rPr>
            </w:pPr>
          </w:p>
          <w:p w14:paraId="4D06B717" w14:textId="77777777" w:rsidR="004C598D" w:rsidRPr="004C598D" w:rsidRDefault="004C598D" w:rsidP="009F047F">
            <w:pPr>
              <w:jc w:val="center"/>
              <w:rPr>
                <w:rFonts w:ascii="Arial" w:hAnsi="Arial" w:cs="Arial"/>
              </w:rPr>
            </w:pPr>
          </w:p>
          <w:p w14:paraId="657F08F2" w14:textId="77777777" w:rsidR="004C598D" w:rsidRPr="004C598D" w:rsidRDefault="004C598D" w:rsidP="009F047F">
            <w:pPr>
              <w:jc w:val="center"/>
              <w:rPr>
                <w:rFonts w:ascii="Arial" w:hAnsi="Arial" w:cs="Arial"/>
              </w:rPr>
            </w:pPr>
          </w:p>
          <w:p w14:paraId="34C260B1" w14:textId="77777777" w:rsidR="004C598D" w:rsidRPr="004C598D" w:rsidRDefault="004C598D" w:rsidP="009F047F">
            <w:pPr>
              <w:jc w:val="center"/>
              <w:rPr>
                <w:rFonts w:ascii="Arial" w:hAnsi="Arial" w:cs="Arial"/>
              </w:rPr>
            </w:pPr>
          </w:p>
          <w:p w14:paraId="155AF6CC" w14:textId="77777777" w:rsidR="004C598D" w:rsidRPr="004C598D" w:rsidRDefault="004C598D" w:rsidP="009F047F">
            <w:pPr>
              <w:jc w:val="center"/>
              <w:rPr>
                <w:rFonts w:ascii="Arial" w:hAnsi="Arial" w:cs="Arial"/>
              </w:rPr>
            </w:pPr>
          </w:p>
          <w:p w14:paraId="270C2205" w14:textId="77777777" w:rsidR="004C598D" w:rsidRPr="004C598D" w:rsidRDefault="004C598D" w:rsidP="009F047F">
            <w:pPr>
              <w:jc w:val="center"/>
              <w:rPr>
                <w:rFonts w:ascii="Arial" w:hAnsi="Arial" w:cs="Arial"/>
              </w:rPr>
            </w:pPr>
          </w:p>
          <w:p w14:paraId="3668F071" w14:textId="77777777" w:rsidR="004C598D" w:rsidRPr="004C598D" w:rsidRDefault="004C598D" w:rsidP="009F047F">
            <w:pPr>
              <w:jc w:val="center"/>
              <w:rPr>
                <w:rFonts w:ascii="Arial" w:hAnsi="Arial" w:cs="Arial"/>
              </w:rPr>
            </w:pPr>
          </w:p>
          <w:p w14:paraId="2F70553A" w14:textId="77777777" w:rsidR="004C598D" w:rsidRPr="004C598D" w:rsidRDefault="004C598D" w:rsidP="009F047F">
            <w:pPr>
              <w:jc w:val="center"/>
              <w:rPr>
                <w:rFonts w:ascii="Arial" w:hAnsi="Arial" w:cs="Arial"/>
              </w:rPr>
            </w:pPr>
          </w:p>
          <w:p w14:paraId="72231A88" w14:textId="77777777" w:rsidR="004C598D" w:rsidRPr="004C598D" w:rsidRDefault="004C598D" w:rsidP="009F047F">
            <w:pPr>
              <w:jc w:val="center"/>
              <w:rPr>
                <w:rFonts w:ascii="Arial" w:hAnsi="Arial" w:cs="Arial"/>
              </w:rPr>
            </w:pPr>
          </w:p>
          <w:p w14:paraId="3948FE7D" w14:textId="77777777" w:rsidR="004C598D" w:rsidRPr="004C598D" w:rsidRDefault="004C598D" w:rsidP="009F047F">
            <w:pPr>
              <w:jc w:val="center"/>
              <w:rPr>
                <w:rFonts w:ascii="Arial" w:hAnsi="Arial" w:cs="Arial"/>
              </w:rPr>
            </w:pPr>
          </w:p>
          <w:p w14:paraId="4F30027D" w14:textId="77777777" w:rsidR="004C598D" w:rsidRPr="004C598D" w:rsidRDefault="004C598D" w:rsidP="009F047F">
            <w:pPr>
              <w:jc w:val="center"/>
              <w:rPr>
                <w:rFonts w:ascii="Arial" w:hAnsi="Arial" w:cs="Arial"/>
              </w:rPr>
            </w:pPr>
          </w:p>
          <w:p w14:paraId="6B9B5006" w14:textId="77777777" w:rsidR="004C598D" w:rsidRPr="004C598D" w:rsidRDefault="004C598D" w:rsidP="009F047F">
            <w:pPr>
              <w:jc w:val="center"/>
              <w:rPr>
                <w:rFonts w:ascii="Arial" w:hAnsi="Arial" w:cs="Arial"/>
              </w:rPr>
            </w:pPr>
          </w:p>
          <w:p w14:paraId="31A3DDF4" w14:textId="77777777" w:rsidR="004C598D" w:rsidRPr="004C598D" w:rsidRDefault="004C598D" w:rsidP="009F047F">
            <w:pPr>
              <w:jc w:val="center"/>
              <w:rPr>
                <w:rFonts w:ascii="Arial" w:hAnsi="Arial" w:cs="Arial"/>
              </w:rPr>
            </w:pPr>
          </w:p>
          <w:p w14:paraId="2EB4338B" w14:textId="77777777" w:rsidR="004C598D" w:rsidRPr="004C598D" w:rsidRDefault="004C598D" w:rsidP="009F047F">
            <w:pPr>
              <w:jc w:val="center"/>
              <w:rPr>
                <w:rFonts w:ascii="Arial" w:hAnsi="Arial" w:cs="Arial"/>
              </w:rPr>
            </w:pPr>
          </w:p>
          <w:p w14:paraId="3FC46F22" w14:textId="77777777" w:rsidR="004C598D" w:rsidRPr="004C598D" w:rsidRDefault="004C598D" w:rsidP="009F047F">
            <w:pPr>
              <w:jc w:val="center"/>
              <w:rPr>
                <w:rFonts w:ascii="Arial" w:hAnsi="Arial" w:cs="Arial"/>
              </w:rPr>
            </w:pPr>
          </w:p>
          <w:p w14:paraId="07881F7F" w14:textId="77777777" w:rsidR="004C598D" w:rsidRPr="004C598D" w:rsidRDefault="004C598D" w:rsidP="009F047F">
            <w:pPr>
              <w:jc w:val="center"/>
              <w:rPr>
                <w:rFonts w:ascii="Arial" w:hAnsi="Arial" w:cs="Arial"/>
              </w:rPr>
            </w:pPr>
          </w:p>
          <w:p w14:paraId="0ADC5D3B" w14:textId="77777777" w:rsidR="004C598D" w:rsidRPr="004C598D" w:rsidRDefault="004C598D" w:rsidP="009F047F">
            <w:pPr>
              <w:jc w:val="center"/>
              <w:rPr>
                <w:rFonts w:ascii="Arial" w:hAnsi="Arial" w:cs="Arial"/>
              </w:rPr>
            </w:pPr>
          </w:p>
          <w:p w14:paraId="78798676" w14:textId="77777777" w:rsidR="004C598D" w:rsidRPr="004C598D" w:rsidRDefault="004C598D" w:rsidP="009F047F">
            <w:pPr>
              <w:jc w:val="center"/>
              <w:rPr>
                <w:rFonts w:ascii="Arial" w:hAnsi="Arial" w:cs="Arial"/>
              </w:rPr>
            </w:pPr>
          </w:p>
          <w:p w14:paraId="3D80DD4B" w14:textId="77777777" w:rsidR="004C598D" w:rsidRPr="004C598D" w:rsidRDefault="004C598D" w:rsidP="009F047F">
            <w:pPr>
              <w:jc w:val="center"/>
              <w:rPr>
                <w:rFonts w:ascii="Arial" w:hAnsi="Arial" w:cs="Arial"/>
              </w:rPr>
            </w:pPr>
          </w:p>
          <w:p w14:paraId="23BC8446" w14:textId="77777777" w:rsidR="004C598D" w:rsidRPr="004C598D" w:rsidRDefault="004C598D" w:rsidP="009F047F">
            <w:pPr>
              <w:jc w:val="center"/>
              <w:rPr>
                <w:rFonts w:ascii="Arial" w:hAnsi="Arial" w:cs="Arial"/>
              </w:rPr>
            </w:pPr>
          </w:p>
          <w:p w14:paraId="23FE4885" w14:textId="77777777" w:rsidR="004C598D" w:rsidRPr="004C598D" w:rsidRDefault="004C598D" w:rsidP="009F047F">
            <w:pPr>
              <w:jc w:val="center"/>
              <w:rPr>
                <w:rFonts w:ascii="Arial" w:hAnsi="Arial" w:cs="Arial"/>
              </w:rPr>
            </w:pPr>
          </w:p>
          <w:p w14:paraId="09193854" w14:textId="77777777" w:rsidR="004C598D" w:rsidRPr="004C598D" w:rsidRDefault="004C598D" w:rsidP="009F047F">
            <w:pPr>
              <w:jc w:val="center"/>
              <w:rPr>
                <w:rFonts w:ascii="Arial" w:hAnsi="Arial" w:cs="Arial"/>
              </w:rPr>
            </w:pPr>
          </w:p>
          <w:p w14:paraId="1334ECC8" w14:textId="77777777" w:rsidR="004C598D" w:rsidRPr="004C598D" w:rsidRDefault="004C598D" w:rsidP="009F047F">
            <w:pPr>
              <w:jc w:val="center"/>
              <w:rPr>
                <w:rFonts w:ascii="Arial" w:hAnsi="Arial" w:cs="Arial"/>
              </w:rPr>
            </w:pPr>
          </w:p>
          <w:p w14:paraId="1FBDD801" w14:textId="77777777" w:rsidR="004C598D" w:rsidRPr="004C598D" w:rsidRDefault="004C598D" w:rsidP="009F047F">
            <w:pPr>
              <w:jc w:val="center"/>
              <w:rPr>
                <w:rFonts w:ascii="Arial" w:hAnsi="Arial" w:cs="Arial"/>
              </w:rPr>
            </w:pPr>
          </w:p>
          <w:p w14:paraId="0917BC28" w14:textId="77777777" w:rsidR="004C598D" w:rsidRPr="004C598D" w:rsidRDefault="004C598D" w:rsidP="009F047F">
            <w:pPr>
              <w:jc w:val="center"/>
              <w:rPr>
                <w:rFonts w:ascii="Arial" w:hAnsi="Arial" w:cs="Arial"/>
              </w:rPr>
            </w:pPr>
          </w:p>
          <w:p w14:paraId="730A64A8" w14:textId="77777777" w:rsidR="004C598D" w:rsidRPr="004C598D" w:rsidRDefault="004C598D" w:rsidP="009F047F">
            <w:pPr>
              <w:jc w:val="center"/>
              <w:rPr>
                <w:rFonts w:ascii="Arial" w:hAnsi="Arial" w:cs="Arial"/>
              </w:rPr>
            </w:pPr>
          </w:p>
          <w:p w14:paraId="36C568A8" w14:textId="77777777" w:rsidR="004C598D" w:rsidRPr="004C598D" w:rsidRDefault="004C598D" w:rsidP="009F047F">
            <w:pPr>
              <w:jc w:val="center"/>
              <w:rPr>
                <w:rFonts w:ascii="Arial" w:hAnsi="Arial" w:cs="Arial"/>
              </w:rPr>
            </w:pPr>
          </w:p>
          <w:p w14:paraId="769E2031" w14:textId="77777777" w:rsidR="004C598D" w:rsidRPr="004C598D" w:rsidRDefault="004C598D" w:rsidP="009F047F">
            <w:pPr>
              <w:jc w:val="center"/>
              <w:rPr>
                <w:rFonts w:ascii="Arial" w:hAnsi="Arial" w:cs="Arial"/>
              </w:rPr>
            </w:pPr>
          </w:p>
          <w:p w14:paraId="365CF820" w14:textId="77777777" w:rsidR="004C598D" w:rsidRPr="004C598D" w:rsidRDefault="004C598D" w:rsidP="009F047F">
            <w:pPr>
              <w:jc w:val="center"/>
              <w:rPr>
                <w:rFonts w:ascii="Arial" w:hAnsi="Arial" w:cs="Arial"/>
              </w:rPr>
            </w:pPr>
          </w:p>
          <w:p w14:paraId="514AB553" w14:textId="77777777" w:rsidR="004C598D" w:rsidRPr="004C598D" w:rsidRDefault="004C598D" w:rsidP="009F047F">
            <w:pPr>
              <w:jc w:val="center"/>
              <w:rPr>
                <w:rFonts w:ascii="Arial" w:hAnsi="Arial" w:cs="Arial"/>
              </w:rPr>
            </w:pPr>
          </w:p>
          <w:p w14:paraId="33BB404C" w14:textId="77777777" w:rsidR="004C598D" w:rsidRPr="004C598D" w:rsidRDefault="004C598D" w:rsidP="009F047F">
            <w:pPr>
              <w:jc w:val="center"/>
              <w:rPr>
                <w:rFonts w:ascii="Arial" w:hAnsi="Arial" w:cs="Arial"/>
              </w:rPr>
            </w:pPr>
          </w:p>
          <w:p w14:paraId="60034823" w14:textId="77777777" w:rsidR="004C598D" w:rsidRPr="004C598D" w:rsidRDefault="004C598D" w:rsidP="009F047F">
            <w:pPr>
              <w:jc w:val="center"/>
              <w:rPr>
                <w:rFonts w:ascii="Arial" w:hAnsi="Arial" w:cs="Arial"/>
              </w:rPr>
            </w:pPr>
          </w:p>
          <w:p w14:paraId="4F8BC865" w14:textId="77777777" w:rsidR="004C598D" w:rsidRPr="004C598D" w:rsidRDefault="004C598D" w:rsidP="009F047F">
            <w:pPr>
              <w:jc w:val="center"/>
              <w:rPr>
                <w:rFonts w:ascii="Arial" w:hAnsi="Arial" w:cs="Arial"/>
              </w:rPr>
            </w:pPr>
          </w:p>
          <w:p w14:paraId="0DED36FA" w14:textId="77777777" w:rsidR="004C598D" w:rsidRPr="004C598D" w:rsidRDefault="004C598D" w:rsidP="009F047F">
            <w:pPr>
              <w:jc w:val="center"/>
              <w:rPr>
                <w:rFonts w:ascii="Arial" w:hAnsi="Arial" w:cs="Arial"/>
              </w:rPr>
            </w:pPr>
          </w:p>
          <w:p w14:paraId="69CAF6B3" w14:textId="77777777" w:rsidR="004C598D" w:rsidRPr="004C598D" w:rsidRDefault="004C598D" w:rsidP="009F047F">
            <w:pPr>
              <w:jc w:val="center"/>
              <w:rPr>
                <w:rFonts w:ascii="Arial" w:hAnsi="Arial" w:cs="Arial"/>
              </w:rPr>
            </w:pPr>
          </w:p>
          <w:p w14:paraId="51203D89" w14:textId="77777777" w:rsidR="004C598D" w:rsidRPr="004C598D" w:rsidRDefault="004C598D" w:rsidP="009F047F">
            <w:pPr>
              <w:jc w:val="center"/>
              <w:rPr>
                <w:rFonts w:ascii="Arial" w:hAnsi="Arial" w:cs="Arial"/>
              </w:rPr>
            </w:pPr>
          </w:p>
          <w:p w14:paraId="172B38B5" w14:textId="77777777" w:rsidR="004C598D" w:rsidRPr="004C598D" w:rsidRDefault="004C598D" w:rsidP="009F047F">
            <w:pPr>
              <w:jc w:val="center"/>
              <w:rPr>
                <w:rFonts w:ascii="Arial" w:hAnsi="Arial" w:cs="Arial"/>
              </w:rPr>
            </w:pPr>
          </w:p>
          <w:p w14:paraId="3AA0671E" w14:textId="77777777" w:rsidR="004C598D" w:rsidRPr="004C598D" w:rsidRDefault="004C598D" w:rsidP="009F047F">
            <w:pPr>
              <w:jc w:val="center"/>
              <w:rPr>
                <w:rFonts w:ascii="Arial" w:hAnsi="Arial" w:cs="Arial"/>
              </w:rPr>
            </w:pPr>
          </w:p>
          <w:p w14:paraId="20CBB0CB" w14:textId="77777777" w:rsidR="004C598D" w:rsidRPr="004C598D" w:rsidRDefault="004C598D" w:rsidP="009F047F">
            <w:pPr>
              <w:jc w:val="center"/>
              <w:rPr>
                <w:rFonts w:ascii="Arial" w:hAnsi="Arial" w:cs="Arial"/>
              </w:rPr>
            </w:pPr>
          </w:p>
          <w:p w14:paraId="12B3D362" w14:textId="77777777" w:rsidR="004C598D" w:rsidRPr="004C598D" w:rsidRDefault="004C598D" w:rsidP="009F047F">
            <w:pPr>
              <w:jc w:val="center"/>
              <w:rPr>
                <w:rFonts w:ascii="Arial" w:hAnsi="Arial" w:cs="Arial"/>
              </w:rPr>
            </w:pPr>
          </w:p>
          <w:p w14:paraId="0ED3E9E1" w14:textId="77777777" w:rsidR="004C598D" w:rsidRPr="004C598D" w:rsidRDefault="004C598D" w:rsidP="009F047F">
            <w:pPr>
              <w:jc w:val="center"/>
              <w:rPr>
                <w:rFonts w:ascii="Arial" w:hAnsi="Arial" w:cs="Arial"/>
              </w:rPr>
            </w:pPr>
          </w:p>
          <w:p w14:paraId="67197DBF" w14:textId="77777777" w:rsidR="004C598D" w:rsidRPr="004C598D" w:rsidRDefault="004C598D" w:rsidP="009F047F">
            <w:pPr>
              <w:jc w:val="center"/>
              <w:rPr>
                <w:rFonts w:ascii="Arial" w:hAnsi="Arial" w:cs="Arial"/>
              </w:rPr>
            </w:pPr>
          </w:p>
          <w:p w14:paraId="3F068F8F" w14:textId="77777777" w:rsidR="004C598D" w:rsidRPr="004C598D" w:rsidRDefault="004C598D" w:rsidP="009F047F">
            <w:pPr>
              <w:jc w:val="center"/>
              <w:rPr>
                <w:rFonts w:ascii="Arial" w:hAnsi="Arial" w:cs="Arial"/>
              </w:rPr>
            </w:pPr>
          </w:p>
          <w:p w14:paraId="5B838BA9" w14:textId="77777777" w:rsidR="004C598D" w:rsidRPr="004C598D" w:rsidRDefault="004C598D" w:rsidP="009F047F">
            <w:pPr>
              <w:jc w:val="center"/>
              <w:rPr>
                <w:rFonts w:ascii="Arial" w:hAnsi="Arial" w:cs="Arial"/>
              </w:rPr>
            </w:pPr>
          </w:p>
          <w:p w14:paraId="67B6F1D4" w14:textId="77777777" w:rsidR="004C598D" w:rsidRPr="004C598D" w:rsidRDefault="004C598D" w:rsidP="009F047F">
            <w:pPr>
              <w:jc w:val="center"/>
              <w:rPr>
                <w:rFonts w:ascii="Arial" w:hAnsi="Arial" w:cs="Arial"/>
              </w:rPr>
            </w:pPr>
          </w:p>
          <w:p w14:paraId="1251A6AB" w14:textId="77777777" w:rsidR="004C598D" w:rsidRPr="004C598D" w:rsidRDefault="004C598D" w:rsidP="009F047F">
            <w:pPr>
              <w:jc w:val="center"/>
              <w:rPr>
                <w:rFonts w:ascii="Arial" w:hAnsi="Arial" w:cs="Arial"/>
              </w:rPr>
            </w:pPr>
          </w:p>
          <w:p w14:paraId="1C14BF16" w14:textId="4B9FFC1A" w:rsidR="004C598D" w:rsidRPr="004C598D" w:rsidRDefault="004C598D" w:rsidP="009F047F">
            <w:pPr>
              <w:jc w:val="center"/>
              <w:rPr>
                <w:rFonts w:ascii="Arial" w:hAnsi="Arial" w:cs="Arial"/>
              </w:rPr>
            </w:pPr>
            <w:r w:rsidRPr="004C598D">
              <w:rPr>
                <w:rFonts w:ascii="Arial" w:hAnsi="Arial" w:cs="Arial"/>
              </w:rPr>
              <w:t xml:space="preserve">MA, JL &amp; MB </w:t>
            </w:r>
          </w:p>
        </w:tc>
        <w:tc>
          <w:tcPr>
            <w:tcW w:w="3402" w:type="dxa"/>
            <w:shd w:val="clear" w:color="auto" w:fill="auto"/>
          </w:tcPr>
          <w:p w14:paraId="66C21D6A" w14:textId="77777777" w:rsidR="004C598D" w:rsidRPr="004C598D" w:rsidRDefault="004C598D" w:rsidP="00205AB1">
            <w:pPr>
              <w:jc w:val="both"/>
              <w:rPr>
                <w:rFonts w:ascii="Arial" w:hAnsi="Arial" w:cs="Arial"/>
              </w:rPr>
            </w:pPr>
          </w:p>
          <w:p w14:paraId="075AD0A5" w14:textId="77777777" w:rsidR="004C598D" w:rsidRPr="004C598D" w:rsidRDefault="004C598D" w:rsidP="00205AB1">
            <w:pPr>
              <w:jc w:val="both"/>
              <w:rPr>
                <w:rFonts w:ascii="Arial" w:hAnsi="Arial" w:cs="Arial"/>
              </w:rPr>
            </w:pPr>
          </w:p>
          <w:p w14:paraId="601E40AF" w14:textId="77777777" w:rsidR="004C598D" w:rsidRPr="004C598D" w:rsidRDefault="004C598D" w:rsidP="00205AB1">
            <w:pPr>
              <w:jc w:val="both"/>
              <w:rPr>
                <w:rFonts w:ascii="Arial" w:hAnsi="Arial" w:cs="Arial"/>
              </w:rPr>
            </w:pPr>
          </w:p>
          <w:p w14:paraId="776745B0" w14:textId="77777777" w:rsidR="004C598D" w:rsidRPr="004C598D" w:rsidRDefault="004C598D" w:rsidP="00205AB1">
            <w:pPr>
              <w:jc w:val="both"/>
              <w:rPr>
                <w:rFonts w:ascii="Arial" w:hAnsi="Arial" w:cs="Arial"/>
              </w:rPr>
            </w:pPr>
          </w:p>
          <w:p w14:paraId="713587EA" w14:textId="77777777" w:rsidR="004C598D" w:rsidRPr="004C598D" w:rsidRDefault="004C598D" w:rsidP="00205AB1">
            <w:pPr>
              <w:jc w:val="both"/>
              <w:rPr>
                <w:rFonts w:ascii="Arial" w:hAnsi="Arial" w:cs="Arial"/>
              </w:rPr>
            </w:pPr>
          </w:p>
          <w:p w14:paraId="3DB7FFCC" w14:textId="77777777" w:rsidR="004C598D" w:rsidRPr="004C598D" w:rsidRDefault="004C598D" w:rsidP="00205AB1">
            <w:pPr>
              <w:jc w:val="both"/>
              <w:rPr>
                <w:rFonts w:ascii="Arial" w:hAnsi="Arial" w:cs="Arial"/>
              </w:rPr>
            </w:pPr>
          </w:p>
          <w:p w14:paraId="602B973E" w14:textId="77777777" w:rsidR="004C598D" w:rsidRPr="004C598D" w:rsidRDefault="004C598D" w:rsidP="00205AB1">
            <w:pPr>
              <w:jc w:val="both"/>
              <w:rPr>
                <w:rFonts w:ascii="Arial" w:hAnsi="Arial" w:cs="Arial"/>
              </w:rPr>
            </w:pPr>
          </w:p>
          <w:p w14:paraId="4807BC5B" w14:textId="77777777" w:rsidR="004C598D" w:rsidRPr="004C598D" w:rsidRDefault="004C598D" w:rsidP="00205AB1">
            <w:pPr>
              <w:jc w:val="both"/>
              <w:rPr>
                <w:rFonts w:ascii="Arial" w:hAnsi="Arial" w:cs="Arial"/>
              </w:rPr>
            </w:pPr>
          </w:p>
          <w:p w14:paraId="70607536" w14:textId="77777777" w:rsidR="004C598D" w:rsidRPr="004C598D" w:rsidRDefault="004C598D" w:rsidP="00205AB1">
            <w:pPr>
              <w:jc w:val="both"/>
              <w:rPr>
                <w:rFonts w:ascii="Arial" w:hAnsi="Arial" w:cs="Arial"/>
              </w:rPr>
            </w:pPr>
          </w:p>
          <w:p w14:paraId="0D1B5D1F" w14:textId="77777777" w:rsidR="004C598D" w:rsidRPr="004C598D" w:rsidRDefault="004C598D" w:rsidP="00205AB1">
            <w:pPr>
              <w:jc w:val="both"/>
              <w:rPr>
                <w:rFonts w:ascii="Arial" w:hAnsi="Arial" w:cs="Arial"/>
              </w:rPr>
            </w:pPr>
          </w:p>
          <w:p w14:paraId="6B18AFA5" w14:textId="77777777" w:rsidR="004C598D" w:rsidRPr="004C598D" w:rsidRDefault="004C598D" w:rsidP="00205AB1">
            <w:pPr>
              <w:jc w:val="both"/>
              <w:rPr>
                <w:rFonts w:ascii="Arial" w:hAnsi="Arial" w:cs="Arial"/>
              </w:rPr>
            </w:pPr>
          </w:p>
          <w:p w14:paraId="43CAA3B7" w14:textId="77777777" w:rsidR="004C598D" w:rsidRPr="004C598D" w:rsidRDefault="004C598D" w:rsidP="00205AB1">
            <w:pPr>
              <w:jc w:val="both"/>
              <w:rPr>
                <w:rFonts w:ascii="Arial" w:hAnsi="Arial" w:cs="Arial"/>
              </w:rPr>
            </w:pPr>
          </w:p>
          <w:p w14:paraId="44EAF26A" w14:textId="77777777" w:rsidR="004C598D" w:rsidRPr="004C598D" w:rsidRDefault="004C598D" w:rsidP="00205AB1">
            <w:pPr>
              <w:jc w:val="both"/>
              <w:rPr>
                <w:rFonts w:ascii="Arial" w:hAnsi="Arial" w:cs="Arial"/>
              </w:rPr>
            </w:pPr>
          </w:p>
          <w:p w14:paraId="25E82738" w14:textId="77777777" w:rsidR="004C598D" w:rsidRPr="004C598D" w:rsidRDefault="004C598D" w:rsidP="00205AB1">
            <w:pPr>
              <w:jc w:val="both"/>
              <w:rPr>
                <w:rFonts w:ascii="Arial" w:hAnsi="Arial" w:cs="Arial"/>
              </w:rPr>
            </w:pPr>
          </w:p>
          <w:p w14:paraId="5360659D" w14:textId="77777777" w:rsidR="004C598D" w:rsidRPr="004C598D" w:rsidRDefault="004C598D" w:rsidP="00205AB1">
            <w:pPr>
              <w:jc w:val="both"/>
              <w:rPr>
                <w:rFonts w:ascii="Arial" w:hAnsi="Arial" w:cs="Arial"/>
              </w:rPr>
            </w:pPr>
          </w:p>
          <w:p w14:paraId="1D2B0BEA" w14:textId="77777777" w:rsidR="004C598D" w:rsidRPr="004C598D" w:rsidRDefault="004C598D" w:rsidP="00205AB1">
            <w:pPr>
              <w:jc w:val="both"/>
              <w:rPr>
                <w:rFonts w:ascii="Arial" w:hAnsi="Arial" w:cs="Arial"/>
              </w:rPr>
            </w:pPr>
          </w:p>
          <w:p w14:paraId="0CC0BE7B" w14:textId="77777777" w:rsidR="004C598D" w:rsidRPr="004C598D" w:rsidRDefault="004C598D" w:rsidP="00205AB1">
            <w:pPr>
              <w:jc w:val="both"/>
              <w:rPr>
                <w:rFonts w:ascii="Arial" w:hAnsi="Arial" w:cs="Arial"/>
              </w:rPr>
            </w:pPr>
          </w:p>
          <w:p w14:paraId="5F9BB92E" w14:textId="77777777" w:rsidR="004C598D" w:rsidRPr="004C598D" w:rsidRDefault="004C598D" w:rsidP="00205AB1">
            <w:pPr>
              <w:jc w:val="both"/>
              <w:rPr>
                <w:rFonts w:ascii="Arial" w:hAnsi="Arial" w:cs="Arial"/>
              </w:rPr>
            </w:pPr>
          </w:p>
          <w:p w14:paraId="2E2828C5" w14:textId="77777777" w:rsidR="004C598D" w:rsidRPr="004C598D" w:rsidRDefault="004C598D" w:rsidP="00205AB1">
            <w:pPr>
              <w:jc w:val="both"/>
              <w:rPr>
                <w:rFonts w:ascii="Arial" w:hAnsi="Arial" w:cs="Arial"/>
              </w:rPr>
            </w:pPr>
          </w:p>
          <w:p w14:paraId="4F751D4C" w14:textId="77777777" w:rsidR="004C598D" w:rsidRPr="004C598D" w:rsidRDefault="004C598D" w:rsidP="00205AB1">
            <w:pPr>
              <w:jc w:val="both"/>
              <w:rPr>
                <w:rFonts w:ascii="Arial" w:hAnsi="Arial" w:cs="Arial"/>
              </w:rPr>
            </w:pPr>
          </w:p>
          <w:p w14:paraId="16137831" w14:textId="77777777" w:rsidR="004C598D" w:rsidRPr="004C598D" w:rsidRDefault="004C598D" w:rsidP="00205AB1">
            <w:pPr>
              <w:jc w:val="both"/>
              <w:rPr>
                <w:rFonts w:ascii="Arial" w:hAnsi="Arial" w:cs="Arial"/>
              </w:rPr>
            </w:pPr>
          </w:p>
          <w:p w14:paraId="77D0DCBF" w14:textId="77777777" w:rsidR="004C598D" w:rsidRPr="004C598D" w:rsidRDefault="004C598D" w:rsidP="00205AB1">
            <w:pPr>
              <w:jc w:val="both"/>
              <w:rPr>
                <w:rFonts w:ascii="Arial" w:hAnsi="Arial" w:cs="Arial"/>
              </w:rPr>
            </w:pPr>
          </w:p>
          <w:p w14:paraId="5B5B3C57" w14:textId="77777777" w:rsidR="004C598D" w:rsidRPr="004C598D" w:rsidRDefault="004C598D" w:rsidP="00205AB1">
            <w:pPr>
              <w:jc w:val="both"/>
              <w:rPr>
                <w:rFonts w:ascii="Arial" w:hAnsi="Arial" w:cs="Arial"/>
              </w:rPr>
            </w:pPr>
          </w:p>
          <w:p w14:paraId="33DC696E" w14:textId="77777777" w:rsidR="004C598D" w:rsidRPr="004C598D" w:rsidRDefault="004C598D" w:rsidP="00205AB1">
            <w:pPr>
              <w:jc w:val="both"/>
              <w:rPr>
                <w:rFonts w:ascii="Arial" w:hAnsi="Arial" w:cs="Arial"/>
              </w:rPr>
            </w:pPr>
          </w:p>
          <w:p w14:paraId="115FB98E" w14:textId="77777777" w:rsidR="004C598D" w:rsidRPr="004C598D" w:rsidRDefault="004C598D" w:rsidP="00205AB1">
            <w:pPr>
              <w:jc w:val="both"/>
              <w:rPr>
                <w:rFonts w:ascii="Arial" w:hAnsi="Arial" w:cs="Arial"/>
              </w:rPr>
            </w:pPr>
          </w:p>
          <w:p w14:paraId="73D8AEE7" w14:textId="77777777" w:rsidR="004C598D" w:rsidRPr="004C598D" w:rsidRDefault="004C598D" w:rsidP="00205AB1">
            <w:pPr>
              <w:jc w:val="both"/>
              <w:rPr>
                <w:rFonts w:ascii="Arial" w:hAnsi="Arial" w:cs="Arial"/>
              </w:rPr>
            </w:pPr>
          </w:p>
          <w:p w14:paraId="453797D9" w14:textId="77777777" w:rsidR="004C598D" w:rsidRPr="004C598D" w:rsidRDefault="004C598D" w:rsidP="00205AB1">
            <w:pPr>
              <w:jc w:val="both"/>
              <w:rPr>
                <w:rFonts w:ascii="Arial" w:hAnsi="Arial" w:cs="Arial"/>
              </w:rPr>
            </w:pPr>
          </w:p>
          <w:p w14:paraId="1E1A1846" w14:textId="77777777" w:rsidR="004C598D" w:rsidRPr="004C598D" w:rsidRDefault="004C598D" w:rsidP="00205AB1">
            <w:pPr>
              <w:jc w:val="both"/>
              <w:rPr>
                <w:rFonts w:ascii="Arial" w:hAnsi="Arial" w:cs="Arial"/>
              </w:rPr>
            </w:pPr>
          </w:p>
          <w:p w14:paraId="4816DEBB" w14:textId="77777777" w:rsidR="004C598D" w:rsidRPr="004C598D" w:rsidRDefault="004C598D" w:rsidP="00205AB1">
            <w:pPr>
              <w:jc w:val="both"/>
              <w:rPr>
                <w:rFonts w:ascii="Arial" w:hAnsi="Arial" w:cs="Arial"/>
              </w:rPr>
            </w:pPr>
          </w:p>
          <w:p w14:paraId="37D338E5" w14:textId="77777777" w:rsidR="004C598D" w:rsidRPr="004C598D" w:rsidRDefault="004C598D" w:rsidP="00205AB1">
            <w:pPr>
              <w:jc w:val="both"/>
              <w:rPr>
                <w:rFonts w:ascii="Arial" w:hAnsi="Arial" w:cs="Arial"/>
              </w:rPr>
            </w:pPr>
          </w:p>
          <w:p w14:paraId="1ADB2B5B" w14:textId="77777777" w:rsidR="004C598D" w:rsidRPr="004C598D" w:rsidRDefault="004C598D" w:rsidP="00205AB1">
            <w:pPr>
              <w:jc w:val="both"/>
              <w:rPr>
                <w:rFonts w:ascii="Arial" w:hAnsi="Arial" w:cs="Arial"/>
              </w:rPr>
            </w:pPr>
          </w:p>
          <w:p w14:paraId="30D20C93" w14:textId="77777777" w:rsidR="004C598D" w:rsidRPr="004C598D" w:rsidRDefault="004C598D" w:rsidP="00205AB1">
            <w:pPr>
              <w:jc w:val="both"/>
              <w:rPr>
                <w:rFonts w:ascii="Arial" w:hAnsi="Arial" w:cs="Arial"/>
              </w:rPr>
            </w:pPr>
          </w:p>
          <w:p w14:paraId="69230476" w14:textId="77777777" w:rsidR="004C598D" w:rsidRPr="004C598D" w:rsidRDefault="004C598D" w:rsidP="00205AB1">
            <w:pPr>
              <w:jc w:val="both"/>
              <w:rPr>
                <w:rFonts w:ascii="Arial" w:hAnsi="Arial" w:cs="Arial"/>
              </w:rPr>
            </w:pPr>
          </w:p>
          <w:p w14:paraId="479BDC49" w14:textId="77777777" w:rsidR="004C598D" w:rsidRPr="004C598D" w:rsidRDefault="004C598D" w:rsidP="00205AB1">
            <w:pPr>
              <w:jc w:val="both"/>
              <w:rPr>
                <w:rFonts w:ascii="Arial" w:hAnsi="Arial" w:cs="Arial"/>
              </w:rPr>
            </w:pPr>
          </w:p>
          <w:p w14:paraId="6D21880A" w14:textId="77777777" w:rsidR="004C598D" w:rsidRPr="004C598D" w:rsidRDefault="004C598D" w:rsidP="00205AB1">
            <w:pPr>
              <w:jc w:val="both"/>
              <w:rPr>
                <w:rFonts w:ascii="Arial" w:hAnsi="Arial" w:cs="Arial"/>
              </w:rPr>
            </w:pPr>
          </w:p>
          <w:p w14:paraId="4D1C80EA" w14:textId="77777777" w:rsidR="004C598D" w:rsidRPr="004C598D" w:rsidRDefault="004C598D" w:rsidP="00205AB1">
            <w:pPr>
              <w:jc w:val="both"/>
              <w:rPr>
                <w:rFonts w:ascii="Arial" w:hAnsi="Arial" w:cs="Arial"/>
              </w:rPr>
            </w:pPr>
          </w:p>
          <w:p w14:paraId="0B7B2269" w14:textId="77777777" w:rsidR="004C598D" w:rsidRPr="004C598D" w:rsidRDefault="004C598D" w:rsidP="00205AB1">
            <w:pPr>
              <w:jc w:val="both"/>
              <w:rPr>
                <w:rFonts w:ascii="Arial" w:hAnsi="Arial" w:cs="Arial"/>
              </w:rPr>
            </w:pPr>
          </w:p>
          <w:p w14:paraId="3EAD8E4D" w14:textId="77777777" w:rsidR="004C598D" w:rsidRPr="004C598D" w:rsidRDefault="004C598D" w:rsidP="00205AB1">
            <w:pPr>
              <w:jc w:val="both"/>
              <w:rPr>
                <w:rFonts w:ascii="Arial" w:hAnsi="Arial" w:cs="Arial"/>
              </w:rPr>
            </w:pPr>
          </w:p>
          <w:p w14:paraId="5FDF63C5" w14:textId="77777777" w:rsidR="004C598D" w:rsidRPr="004C598D" w:rsidRDefault="004C598D" w:rsidP="00205AB1">
            <w:pPr>
              <w:jc w:val="both"/>
              <w:rPr>
                <w:rFonts w:ascii="Arial" w:hAnsi="Arial" w:cs="Arial"/>
              </w:rPr>
            </w:pPr>
          </w:p>
          <w:p w14:paraId="0FE5949F" w14:textId="77777777" w:rsidR="004C598D" w:rsidRPr="004C598D" w:rsidRDefault="004C598D" w:rsidP="00205AB1">
            <w:pPr>
              <w:jc w:val="both"/>
              <w:rPr>
                <w:rFonts w:ascii="Arial" w:hAnsi="Arial" w:cs="Arial"/>
              </w:rPr>
            </w:pPr>
          </w:p>
          <w:p w14:paraId="3AFE22EE" w14:textId="77777777" w:rsidR="004C598D" w:rsidRPr="004C598D" w:rsidRDefault="004C598D" w:rsidP="00205AB1">
            <w:pPr>
              <w:jc w:val="both"/>
              <w:rPr>
                <w:rFonts w:ascii="Arial" w:hAnsi="Arial" w:cs="Arial"/>
              </w:rPr>
            </w:pPr>
          </w:p>
          <w:p w14:paraId="137338BD" w14:textId="77777777" w:rsidR="004C598D" w:rsidRPr="004C598D" w:rsidRDefault="004C598D" w:rsidP="00205AB1">
            <w:pPr>
              <w:jc w:val="both"/>
              <w:rPr>
                <w:rFonts w:ascii="Arial" w:hAnsi="Arial" w:cs="Arial"/>
              </w:rPr>
            </w:pPr>
          </w:p>
          <w:p w14:paraId="2506690E" w14:textId="77777777" w:rsidR="004C598D" w:rsidRPr="004C598D" w:rsidRDefault="004C598D" w:rsidP="00205AB1">
            <w:pPr>
              <w:jc w:val="both"/>
              <w:rPr>
                <w:rFonts w:ascii="Arial" w:hAnsi="Arial" w:cs="Arial"/>
              </w:rPr>
            </w:pPr>
          </w:p>
          <w:p w14:paraId="1F8D710D" w14:textId="77777777" w:rsidR="004C598D" w:rsidRPr="004C598D" w:rsidRDefault="004C598D" w:rsidP="00205AB1">
            <w:pPr>
              <w:jc w:val="both"/>
              <w:rPr>
                <w:rFonts w:ascii="Arial" w:hAnsi="Arial" w:cs="Arial"/>
              </w:rPr>
            </w:pPr>
          </w:p>
          <w:p w14:paraId="04283A29" w14:textId="77777777" w:rsidR="004C598D" w:rsidRPr="004C598D" w:rsidRDefault="004C598D" w:rsidP="00205AB1">
            <w:pPr>
              <w:jc w:val="both"/>
              <w:rPr>
                <w:rFonts w:ascii="Arial" w:hAnsi="Arial" w:cs="Arial"/>
              </w:rPr>
            </w:pPr>
          </w:p>
          <w:p w14:paraId="485A4D29" w14:textId="77777777" w:rsidR="004C598D" w:rsidRPr="004C598D" w:rsidRDefault="004C598D" w:rsidP="00205AB1">
            <w:pPr>
              <w:jc w:val="both"/>
              <w:rPr>
                <w:rFonts w:ascii="Arial" w:hAnsi="Arial" w:cs="Arial"/>
              </w:rPr>
            </w:pPr>
          </w:p>
          <w:p w14:paraId="5E6B26A4" w14:textId="77777777" w:rsidR="004C598D" w:rsidRPr="004C598D" w:rsidRDefault="004C598D" w:rsidP="00205AB1">
            <w:pPr>
              <w:jc w:val="both"/>
              <w:rPr>
                <w:rFonts w:ascii="Arial" w:hAnsi="Arial" w:cs="Arial"/>
              </w:rPr>
            </w:pPr>
          </w:p>
          <w:p w14:paraId="368AB9ED" w14:textId="77777777" w:rsidR="004C598D" w:rsidRPr="004C598D" w:rsidRDefault="004C598D" w:rsidP="00205AB1">
            <w:pPr>
              <w:jc w:val="both"/>
              <w:rPr>
                <w:rFonts w:ascii="Arial" w:hAnsi="Arial" w:cs="Arial"/>
              </w:rPr>
            </w:pPr>
          </w:p>
          <w:p w14:paraId="24F0DB6D" w14:textId="77777777" w:rsidR="004C598D" w:rsidRPr="004C598D" w:rsidRDefault="004C598D" w:rsidP="00205AB1">
            <w:pPr>
              <w:jc w:val="both"/>
              <w:rPr>
                <w:rFonts w:ascii="Arial" w:hAnsi="Arial" w:cs="Arial"/>
              </w:rPr>
            </w:pPr>
          </w:p>
          <w:p w14:paraId="5FE341A9" w14:textId="3AC14D29" w:rsidR="004C598D" w:rsidRPr="004C598D" w:rsidRDefault="004C598D" w:rsidP="00205AB1">
            <w:pPr>
              <w:jc w:val="both"/>
              <w:rPr>
                <w:rFonts w:ascii="Arial" w:hAnsi="Arial" w:cs="Arial"/>
              </w:rPr>
            </w:pPr>
            <w:r w:rsidRPr="004C598D">
              <w:rPr>
                <w:rFonts w:ascii="Arial" w:hAnsi="Arial" w:cs="Arial"/>
              </w:rPr>
              <w:t>To liaise on what a KHOG working group on Kent Homeless Connects would look like</w:t>
            </w:r>
          </w:p>
          <w:p w14:paraId="5464E316" w14:textId="77777777" w:rsidR="004C598D" w:rsidRPr="004C598D" w:rsidRDefault="004C598D" w:rsidP="00205AB1">
            <w:pPr>
              <w:jc w:val="both"/>
              <w:rPr>
                <w:rFonts w:ascii="Arial" w:hAnsi="Arial" w:cs="Arial"/>
              </w:rPr>
            </w:pPr>
          </w:p>
          <w:p w14:paraId="5EA91B38" w14:textId="77777777" w:rsidR="004C598D" w:rsidRPr="004C598D" w:rsidRDefault="004C598D" w:rsidP="00205AB1">
            <w:pPr>
              <w:jc w:val="both"/>
              <w:rPr>
                <w:rFonts w:ascii="Arial" w:hAnsi="Arial" w:cs="Arial"/>
              </w:rPr>
            </w:pPr>
          </w:p>
          <w:p w14:paraId="62F361F1" w14:textId="6CE66B23" w:rsidR="004C598D" w:rsidRPr="004C598D" w:rsidRDefault="004C598D" w:rsidP="00205AB1">
            <w:pPr>
              <w:jc w:val="both"/>
              <w:rPr>
                <w:rFonts w:ascii="Arial" w:hAnsi="Arial" w:cs="Arial"/>
              </w:rPr>
            </w:pPr>
          </w:p>
        </w:tc>
      </w:tr>
      <w:tr w:rsidR="004C598D" w:rsidRPr="004C598D" w14:paraId="5E32989F" w14:textId="77777777" w:rsidTr="004C598D">
        <w:trPr>
          <w:trHeight w:val="752"/>
        </w:trPr>
        <w:tc>
          <w:tcPr>
            <w:tcW w:w="1560" w:type="dxa"/>
            <w:shd w:val="clear" w:color="auto" w:fill="auto"/>
          </w:tcPr>
          <w:p w14:paraId="3672A96C" w14:textId="3F77A30F" w:rsidR="004C598D" w:rsidRPr="004C598D" w:rsidRDefault="004C598D" w:rsidP="0023737F">
            <w:pPr>
              <w:rPr>
                <w:rFonts w:ascii="Arial" w:hAnsi="Arial" w:cs="Arial"/>
                <w:b/>
              </w:rPr>
            </w:pPr>
            <w:r w:rsidRPr="004C598D">
              <w:rPr>
                <w:rFonts w:ascii="Arial" w:hAnsi="Arial" w:cs="Arial"/>
                <w:b/>
              </w:rPr>
              <w:lastRenderedPageBreak/>
              <w:t>KHG Budget</w:t>
            </w:r>
          </w:p>
        </w:tc>
        <w:tc>
          <w:tcPr>
            <w:tcW w:w="9214" w:type="dxa"/>
            <w:shd w:val="clear" w:color="auto" w:fill="auto"/>
          </w:tcPr>
          <w:p w14:paraId="4BA5E9F9" w14:textId="09ABC513" w:rsidR="004C598D" w:rsidRPr="004C598D" w:rsidRDefault="004C598D" w:rsidP="00DE4BB2">
            <w:pPr>
              <w:rPr>
                <w:rFonts w:ascii="Arial" w:hAnsi="Arial" w:cs="Arial"/>
              </w:rPr>
            </w:pPr>
            <w:r w:rsidRPr="004C598D">
              <w:rPr>
                <w:rFonts w:ascii="Arial" w:hAnsi="Arial" w:cs="Arial"/>
              </w:rPr>
              <w:t>The budget sheet and paper for KHG to January 2022 was circulated and no comments were raised.</w:t>
            </w:r>
          </w:p>
          <w:p w14:paraId="495973C5" w14:textId="77777777" w:rsidR="004C598D" w:rsidRPr="004C598D" w:rsidRDefault="004C598D" w:rsidP="00DE4BB2">
            <w:pPr>
              <w:rPr>
                <w:rFonts w:ascii="Arial" w:hAnsi="Arial" w:cs="Arial"/>
              </w:rPr>
            </w:pPr>
          </w:p>
          <w:p w14:paraId="2E0E93F4" w14:textId="21C8CEC0" w:rsidR="004C598D" w:rsidRPr="004C598D" w:rsidRDefault="004C598D" w:rsidP="00DE4BB2">
            <w:pPr>
              <w:rPr>
                <w:rFonts w:ascii="Arial" w:hAnsi="Arial" w:cs="Arial"/>
              </w:rPr>
            </w:pPr>
            <w:r w:rsidRPr="004C598D">
              <w:rPr>
                <w:rFonts w:ascii="Arial" w:hAnsi="Arial" w:cs="Arial"/>
              </w:rPr>
              <w:t xml:space="preserve">HM outlined the proposed budget </w:t>
            </w:r>
            <w:r w:rsidR="00F1109A">
              <w:rPr>
                <w:rFonts w:ascii="Arial" w:hAnsi="Arial" w:cs="Arial"/>
              </w:rPr>
              <w:t>for 2022-23, circulated before the meeting, which suggest</w:t>
            </w:r>
            <w:r w:rsidRPr="004C598D">
              <w:rPr>
                <w:rFonts w:ascii="Arial" w:hAnsi="Arial" w:cs="Arial"/>
              </w:rPr>
              <w:t xml:space="preserve"> an uplift of 5%</w:t>
            </w:r>
            <w:r w:rsidR="00F1109A">
              <w:rPr>
                <w:rFonts w:ascii="Arial" w:hAnsi="Arial" w:cs="Arial"/>
              </w:rPr>
              <w:t xml:space="preserve"> of membership fees. </w:t>
            </w:r>
            <w:r w:rsidRPr="004C598D">
              <w:rPr>
                <w:rFonts w:ascii="Arial" w:hAnsi="Arial" w:cs="Arial"/>
              </w:rPr>
              <w:t>Fees have been static since at least 2016 when Ashford Borough Council began oversight of the accounts and so have not kept pace with inflation</w:t>
            </w:r>
            <w:r w:rsidR="00F1109A">
              <w:rPr>
                <w:rFonts w:ascii="Arial" w:hAnsi="Arial" w:cs="Arial"/>
              </w:rPr>
              <w:t>. This uplift would also help towards the costs for the HHSC post. She</w:t>
            </w:r>
            <w:r w:rsidRPr="004C598D">
              <w:rPr>
                <w:rFonts w:ascii="Arial" w:hAnsi="Arial" w:cs="Arial"/>
              </w:rPr>
              <w:t xml:space="preserve"> asked;</w:t>
            </w:r>
          </w:p>
          <w:p w14:paraId="64D5F3AD" w14:textId="1042D747" w:rsidR="004C598D" w:rsidRPr="004C598D" w:rsidRDefault="004C598D" w:rsidP="00DE4BB2">
            <w:pPr>
              <w:rPr>
                <w:rFonts w:ascii="Arial" w:hAnsi="Arial" w:cs="Arial"/>
              </w:rPr>
            </w:pPr>
          </w:p>
          <w:p w14:paraId="6F497A22" w14:textId="5FD543EC" w:rsidR="004C598D" w:rsidRPr="004C598D" w:rsidRDefault="004C598D" w:rsidP="00DE4BB2">
            <w:pPr>
              <w:rPr>
                <w:rFonts w:ascii="Arial" w:hAnsi="Arial" w:cs="Arial"/>
              </w:rPr>
            </w:pPr>
            <w:r w:rsidRPr="004C598D">
              <w:rPr>
                <w:rFonts w:ascii="Arial" w:hAnsi="Arial" w:cs="Arial"/>
              </w:rPr>
              <w:t xml:space="preserve">Should fees be raised in 2022-23 or should a raise deferred to 2023-24? BH suggested we defer as this was asking for more money too late in the financial year. JL suggested we defer to 2023-24.  TA explained that we have not received an assurance from Kent Public Health that they will contribute towards the costs of the HHSC function. CH said we need to defer the increase to 2023-24 and that she </w:t>
            </w:r>
            <w:r w:rsidR="00F1109A">
              <w:rPr>
                <w:rFonts w:ascii="Arial" w:hAnsi="Arial" w:cs="Arial"/>
              </w:rPr>
              <w:t>would need to know by</w:t>
            </w:r>
            <w:r w:rsidRPr="004C598D">
              <w:rPr>
                <w:rFonts w:ascii="Arial" w:hAnsi="Arial" w:cs="Arial"/>
              </w:rPr>
              <w:t xml:space="preserve"> June 2022</w:t>
            </w:r>
            <w:r w:rsidR="00F1109A">
              <w:rPr>
                <w:rFonts w:ascii="Arial" w:hAnsi="Arial" w:cs="Arial"/>
              </w:rPr>
              <w:t xml:space="preserve"> if fees would be raised in 2023-24. There was no support for an</w:t>
            </w:r>
            <w:r w:rsidRPr="004C598D">
              <w:rPr>
                <w:rFonts w:ascii="Arial" w:hAnsi="Arial" w:cs="Arial"/>
              </w:rPr>
              <w:t xml:space="preserve"> uplift. </w:t>
            </w:r>
          </w:p>
          <w:p w14:paraId="25E6B7B7" w14:textId="5D9B2173" w:rsidR="004C598D" w:rsidRPr="004C598D" w:rsidRDefault="004C598D" w:rsidP="00DE4BB2">
            <w:pPr>
              <w:rPr>
                <w:rFonts w:ascii="Arial" w:hAnsi="Arial" w:cs="Arial"/>
              </w:rPr>
            </w:pPr>
          </w:p>
          <w:p w14:paraId="235F28CC" w14:textId="4D744023" w:rsidR="004C598D" w:rsidRPr="004C598D" w:rsidRDefault="004C598D" w:rsidP="00DE4BB2">
            <w:pPr>
              <w:rPr>
                <w:rFonts w:ascii="Arial" w:hAnsi="Arial" w:cs="Arial"/>
              </w:rPr>
            </w:pPr>
            <w:r w:rsidRPr="004C598D">
              <w:rPr>
                <w:rFonts w:ascii="Arial" w:hAnsi="Arial" w:cs="Arial"/>
              </w:rPr>
              <w:t xml:space="preserve">The Board was happy that KHG pay for the HHSC post via reserves or other means. </w:t>
            </w:r>
          </w:p>
          <w:p w14:paraId="0ECF3F83" w14:textId="29995830" w:rsidR="004C598D" w:rsidRPr="004C598D" w:rsidRDefault="004C598D" w:rsidP="00DE4BB2">
            <w:pPr>
              <w:rPr>
                <w:rFonts w:ascii="Arial" w:hAnsi="Arial" w:cs="Arial"/>
              </w:rPr>
            </w:pPr>
          </w:p>
          <w:p w14:paraId="7AD8E3A7" w14:textId="2DD3CC52" w:rsidR="004C598D" w:rsidRPr="004C598D" w:rsidRDefault="004C598D" w:rsidP="00DE4BB2">
            <w:pPr>
              <w:rPr>
                <w:rFonts w:ascii="Arial" w:hAnsi="Arial" w:cs="Arial"/>
              </w:rPr>
            </w:pPr>
            <w:r w:rsidRPr="004C598D">
              <w:rPr>
                <w:rFonts w:ascii="Arial" w:hAnsi="Arial" w:cs="Arial"/>
              </w:rPr>
              <w:t xml:space="preserve">TW AD has left KCC now. We should aim to get KHG in front of new Director of PH to make contact as soon as possible. The new DPH came from a unitary authority and so knows the importance of housing. BH suggested that we aim for SW, TA, and CMC and to meet them in person to have discussion. TW offered to help make that contact with his office now and help HM to arrange the meeting. </w:t>
            </w:r>
          </w:p>
          <w:p w14:paraId="6FFFE6F7" w14:textId="6E1B4C4D" w:rsidR="004C598D" w:rsidRPr="004C598D" w:rsidRDefault="004C598D" w:rsidP="00DE4BB2">
            <w:pPr>
              <w:rPr>
                <w:rFonts w:ascii="Arial" w:hAnsi="Arial" w:cs="Arial"/>
              </w:rPr>
            </w:pPr>
          </w:p>
          <w:p w14:paraId="284B27E6" w14:textId="1E5EBE6E" w:rsidR="004C598D" w:rsidRPr="004C598D" w:rsidRDefault="004C598D" w:rsidP="00DE4BB2">
            <w:pPr>
              <w:rPr>
                <w:rFonts w:ascii="Arial" w:hAnsi="Arial" w:cs="Arial"/>
              </w:rPr>
            </w:pPr>
            <w:r w:rsidRPr="004C598D">
              <w:rPr>
                <w:rFonts w:ascii="Arial" w:hAnsi="Arial" w:cs="Arial"/>
              </w:rPr>
              <w:t>CMC wanted to thank the group for the support for the sub group and the role and highlighted how useful the role is. They have determined that without the role they cannot achieve this.</w:t>
            </w:r>
          </w:p>
          <w:p w14:paraId="3B2A7C1E" w14:textId="6767F205" w:rsidR="004C598D" w:rsidRPr="004C598D" w:rsidRDefault="004C598D" w:rsidP="00DE4BB2">
            <w:pPr>
              <w:rPr>
                <w:rFonts w:ascii="Arial" w:hAnsi="Arial" w:cs="Arial"/>
              </w:rPr>
            </w:pPr>
          </w:p>
          <w:p w14:paraId="19BCA06E" w14:textId="5B2D98EF" w:rsidR="004C598D" w:rsidRPr="004C598D" w:rsidRDefault="004C598D" w:rsidP="00DE4BB2">
            <w:pPr>
              <w:rPr>
                <w:rFonts w:ascii="Arial" w:hAnsi="Arial" w:cs="Arial"/>
              </w:rPr>
            </w:pPr>
            <w:r w:rsidRPr="004C598D">
              <w:rPr>
                <w:rFonts w:ascii="Arial" w:hAnsi="Arial" w:cs="Arial"/>
              </w:rPr>
              <w:t xml:space="preserve">BH said the Leader, Cllr Gough at KCC knows the importance of this role. </w:t>
            </w:r>
          </w:p>
          <w:p w14:paraId="5855CDD9" w14:textId="47A2EA2D" w:rsidR="004C598D" w:rsidRPr="004C598D" w:rsidRDefault="004C598D" w:rsidP="00DE4BB2">
            <w:pPr>
              <w:rPr>
                <w:rFonts w:ascii="Arial" w:hAnsi="Arial" w:cs="Arial"/>
              </w:rPr>
            </w:pPr>
          </w:p>
          <w:p w14:paraId="67DA73D7" w14:textId="1D0AF65C" w:rsidR="004C598D" w:rsidRPr="004C598D" w:rsidRDefault="004C598D" w:rsidP="004C598D">
            <w:pPr>
              <w:rPr>
                <w:rFonts w:ascii="Arial" w:hAnsi="Arial" w:cs="Arial"/>
              </w:rPr>
            </w:pPr>
            <w:r w:rsidRPr="004C598D">
              <w:rPr>
                <w:rFonts w:ascii="Arial" w:hAnsi="Arial" w:cs="Arial"/>
              </w:rPr>
              <w:t xml:space="preserve">A paper was circulated before the meeting highlighting how the COMF Support For Kent Landlords website and animation could be adapted for use after the project. It showed that KCC was happy for funding for this to come from the COMF fund and that ongoing annual </w:t>
            </w:r>
            <w:r w:rsidRPr="004C598D">
              <w:rPr>
                <w:rFonts w:ascii="Arial" w:hAnsi="Arial" w:cs="Arial"/>
              </w:rPr>
              <w:lastRenderedPageBreak/>
              <w:t>costs for the COMF website would be £7.50. The Board agreed this was a good outcome and to bear the additional £7</w:t>
            </w:r>
            <w:r w:rsidR="00F1109A">
              <w:rPr>
                <w:rFonts w:ascii="Arial" w:hAnsi="Arial" w:cs="Arial"/>
              </w:rPr>
              <w:t xml:space="preserve">.50 in with the annual costs for </w:t>
            </w:r>
            <w:bookmarkStart w:id="0" w:name="_GoBack"/>
            <w:bookmarkEnd w:id="0"/>
            <w:r w:rsidRPr="004C598D">
              <w:rPr>
                <w:rFonts w:ascii="Arial" w:hAnsi="Arial" w:cs="Arial"/>
              </w:rPr>
              <w:t xml:space="preserve">the KHG website. </w:t>
            </w:r>
          </w:p>
        </w:tc>
        <w:tc>
          <w:tcPr>
            <w:tcW w:w="850" w:type="dxa"/>
            <w:shd w:val="clear" w:color="auto" w:fill="auto"/>
          </w:tcPr>
          <w:p w14:paraId="74387212" w14:textId="77777777" w:rsidR="004C598D" w:rsidRPr="004C598D" w:rsidRDefault="004C598D" w:rsidP="009F047F">
            <w:pPr>
              <w:jc w:val="center"/>
              <w:rPr>
                <w:rFonts w:ascii="Arial" w:hAnsi="Arial" w:cs="Arial"/>
              </w:rPr>
            </w:pPr>
          </w:p>
          <w:p w14:paraId="1A36CD03" w14:textId="77777777" w:rsidR="004C598D" w:rsidRPr="004C598D" w:rsidRDefault="004C598D" w:rsidP="009F047F">
            <w:pPr>
              <w:jc w:val="center"/>
              <w:rPr>
                <w:rFonts w:ascii="Arial" w:hAnsi="Arial" w:cs="Arial"/>
              </w:rPr>
            </w:pPr>
          </w:p>
          <w:p w14:paraId="15D86FE3" w14:textId="77777777" w:rsidR="004C598D" w:rsidRPr="004C598D" w:rsidRDefault="004C598D" w:rsidP="009F047F">
            <w:pPr>
              <w:jc w:val="center"/>
              <w:rPr>
                <w:rFonts w:ascii="Arial" w:hAnsi="Arial" w:cs="Arial"/>
              </w:rPr>
            </w:pPr>
          </w:p>
          <w:p w14:paraId="3FEA1C10" w14:textId="77777777" w:rsidR="004C598D" w:rsidRPr="004C598D" w:rsidRDefault="004C598D" w:rsidP="009F047F">
            <w:pPr>
              <w:jc w:val="center"/>
              <w:rPr>
                <w:rFonts w:ascii="Arial" w:hAnsi="Arial" w:cs="Arial"/>
              </w:rPr>
            </w:pPr>
          </w:p>
          <w:p w14:paraId="2BF7F725" w14:textId="77777777" w:rsidR="004C598D" w:rsidRPr="004C598D" w:rsidRDefault="004C598D" w:rsidP="009F047F">
            <w:pPr>
              <w:jc w:val="center"/>
              <w:rPr>
                <w:rFonts w:ascii="Arial" w:hAnsi="Arial" w:cs="Arial"/>
              </w:rPr>
            </w:pPr>
          </w:p>
          <w:p w14:paraId="1DCF0114" w14:textId="77777777" w:rsidR="004C598D" w:rsidRPr="004C598D" w:rsidRDefault="004C598D" w:rsidP="009F047F">
            <w:pPr>
              <w:jc w:val="center"/>
              <w:rPr>
                <w:rFonts w:ascii="Arial" w:hAnsi="Arial" w:cs="Arial"/>
              </w:rPr>
            </w:pPr>
          </w:p>
          <w:p w14:paraId="5017A82B" w14:textId="77777777" w:rsidR="004C598D" w:rsidRPr="004C598D" w:rsidRDefault="004C598D" w:rsidP="009F047F">
            <w:pPr>
              <w:jc w:val="center"/>
              <w:rPr>
                <w:rFonts w:ascii="Arial" w:hAnsi="Arial" w:cs="Arial"/>
              </w:rPr>
            </w:pPr>
          </w:p>
          <w:p w14:paraId="5335DAEC" w14:textId="77777777" w:rsidR="004C598D" w:rsidRPr="004C598D" w:rsidRDefault="004C598D" w:rsidP="009F047F">
            <w:pPr>
              <w:jc w:val="center"/>
              <w:rPr>
                <w:rFonts w:ascii="Arial" w:hAnsi="Arial" w:cs="Arial"/>
              </w:rPr>
            </w:pPr>
          </w:p>
          <w:p w14:paraId="56EC20F3" w14:textId="77777777" w:rsidR="004C598D" w:rsidRPr="004C598D" w:rsidRDefault="004C598D" w:rsidP="004A77E5">
            <w:pPr>
              <w:rPr>
                <w:rFonts w:ascii="Arial" w:hAnsi="Arial" w:cs="Arial"/>
              </w:rPr>
            </w:pPr>
            <w:r w:rsidRPr="004C598D">
              <w:rPr>
                <w:rFonts w:ascii="Arial" w:hAnsi="Arial" w:cs="Arial"/>
              </w:rPr>
              <w:t>HM</w:t>
            </w:r>
          </w:p>
          <w:p w14:paraId="3360F8F0" w14:textId="77777777" w:rsidR="004C598D" w:rsidRPr="004C598D" w:rsidRDefault="004C598D" w:rsidP="004A77E5">
            <w:pPr>
              <w:rPr>
                <w:rFonts w:ascii="Arial" w:hAnsi="Arial" w:cs="Arial"/>
              </w:rPr>
            </w:pPr>
          </w:p>
          <w:p w14:paraId="49A9EA26" w14:textId="77777777" w:rsidR="004C598D" w:rsidRPr="004C598D" w:rsidRDefault="004C598D" w:rsidP="004A77E5">
            <w:pPr>
              <w:rPr>
                <w:rFonts w:ascii="Arial" w:hAnsi="Arial" w:cs="Arial"/>
              </w:rPr>
            </w:pPr>
          </w:p>
          <w:p w14:paraId="694B29B3" w14:textId="77777777" w:rsidR="004C598D" w:rsidRPr="004C598D" w:rsidRDefault="004C598D" w:rsidP="004A77E5">
            <w:pPr>
              <w:rPr>
                <w:rFonts w:ascii="Arial" w:hAnsi="Arial" w:cs="Arial"/>
              </w:rPr>
            </w:pPr>
          </w:p>
          <w:p w14:paraId="3F2734B7" w14:textId="77777777" w:rsidR="004C598D" w:rsidRPr="004C598D" w:rsidRDefault="004C598D" w:rsidP="004A77E5">
            <w:pPr>
              <w:rPr>
                <w:rFonts w:ascii="Arial" w:hAnsi="Arial" w:cs="Arial"/>
              </w:rPr>
            </w:pPr>
          </w:p>
          <w:p w14:paraId="0AFD8C4D" w14:textId="77777777" w:rsidR="004C598D" w:rsidRPr="004C598D" w:rsidRDefault="004C598D" w:rsidP="004A77E5">
            <w:pPr>
              <w:rPr>
                <w:rFonts w:ascii="Arial" w:hAnsi="Arial" w:cs="Arial"/>
              </w:rPr>
            </w:pPr>
          </w:p>
          <w:p w14:paraId="4934986D" w14:textId="75673807" w:rsidR="004C598D" w:rsidRDefault="004C598D" w:rsidP="004A77E5">
            <w:pPr>
              <w:rPr>
                <w:rFonts w:ascii="Arial" w:hAnsi="Arial" w:cs="Arial"/>
              </w:rPr>
            </w:pPr>
          </w:p>
          <w:p w14:paraId="13DD5CCE" w14:textId="55230804" w:rsidR="00F1109A" w:rsidRDefault="00F1109A" w:rsidP="004A77E5">
            <w:pPr>
              <w:rPr>
                <w:rFonts w:ascii="Arial" w:hAnsi="Arial" w:cs="Arial"/>
              </w:rPr>
            </w:pPr>
          </w:p>
          <w:p w14:paraId="3BF76974" w14:textId="77777777" w:rsidR="00F1109A" w:rsidRPr="004C598D" w:rsidRDefault="00F1109A" w:rsidP="004A77E5">
            <w:pPr>
              <w:rPr>
                <w:rFonts w:ascii="Arial" w:hAnsi="Arial" w:cs="Arial"/>
              </w:rPr>
            </w:pPr>
          </w:p>
          <w:p w14:paraId="4DF3DA5F" w14:textId="6B901983" w:rsidR="004C598D" w:rsidRPr="004C598D" w:rsidRDefault="004C598D" w:rsidP="004A77E5">
            <w:pPr>
              <w:rPr>
                <w:rFonts w:ascii="Arial" w:hAnsi="Arial" w:cs="Arial"/>
              </w:rPr>
            </w:pPr>
            <w:r w:rsidRPr="004C598D">
              <w:rPr>
                <w:rFonts w:ascii="Arial" w:hAnsi="Arial" w:cs="Arial"/>
              </w:rPr>
              <w:t>HM &amp; TW</w:t>
            </w:r>
          </w:p>
        </w:tc>
        <w:tc>
          <w:tcPr>
            <w:tcW w:w="3402" w:type="dxa"/>
            <w:shd w:val="clear" w:color="auto" w:fill="auto"/>
          </w:tcPr>
          <w:p w14:paraId="25B507BF" w14:textId="77777777" w:rsidR="004C598D" w:rsidRPr="004C598D" w:rsidRDefault="004C598D" w:rsidP="00205AB1">
            <w:pPr>
              <w:jc w:val="both"/>
              <w:rPr>
                <w:rFonts w:ascii="Arial" w:hAnsi="Arial" w:cs="Arial"/>
              </w:rPr>
            </w:pPr>
          </w:p>
          <w:p w14:paraId="0D22C923" w14:textId="77777777" w:rsidR="004C598D" w:rsidRPr="004C598D" w:rsidRDefault="004C598D" w:rsidP="00205AB1">
            <w:pPr>
              <w:jc w:val="both"/>
              <w:rPr>
                <w:rFonts w:ascii="Arial" w:hAnsi="Arial" w:cs="Arial"/>
              </w:rPr>
            </w:pPr>
          </w:p>
          <w:p w14:paraId="5ADB7693" w14:textId="77777777" w:rsidR="004C598D" w:rsidRPr="004C598D" w:rsidRDefault="004C598D" w:rsidP="00205AB1">
            <w:pPr>
              <w:jc w:val="both"/>
              <w:rPr>
                <w:rFonts w:ascii="Arial" w:hAnsi="Arial" w:cs="Arial"/>
              </w:rPr>
            </w:pPr>
          </w:p>
          <w:p w14:paraId="6A182B85" w14:textId="77777777" w:rsidR="004C598D" w:rsidRPr="004C598D" w:rsidRDefault="004C598D" w:rsidP="00205AB1">
            <w:pPr>
              <w:jc w:val="both"/>
              <w:rPr>
                <w:rFonts w:ascii="Arial" w:hAnsi="Arial" w:cs="Arial"/>
              </w:rPr>
            </w:pPr>
          </w:p>
          <w:p w14:paraId="6E31B2D2" w14:textId="77777777" w:rsidR="004C598D" w:rsidRPr="004C598D" w:rsidRDefault="004C598D" w:rsidP="00205AB1">
            <w:pPr>
              <w:jc w:val="both"/>
              <w:rPr>
                <w:rFonts w:ascii="Arial" w:hAnsi="Arial" w:cs="Arial"/>
              </w:rPr>
            </w:pPr>
          </w:p>
          <w:p w14:paraId="7ED173EA" w14:textId="77777777" w:rsidR="004C598D" w:rsidRPr="004C598D" w:rsidRDefault="004C598D" w:rsidP="00205AB1">
            <w:pPr>
              <w:jc w:val="both"/>
              <w:rPr>
                <w:rFonts w:ascii="Arial" w:hAnsi="Arial" w:cs="Arial"/>
              </w:rPr>
            </w:pPr>
          </w:p>
          <w:p w14:paraId="50150A0E" w14:textId="77777777" w:rsidR="004C598D" w:rsidRPr="004C598D" w:rsidRDefault="004C598D" w:rsidP="00205AB1">
            <w:pPr>
              <w:jc w:val="both"/>
              <w:rPr>
                <w:rFonts w:ascii="Arial" w:hAnsi="Arial" w:cs="Arial"/>
              </w:rPr>
            </w:pPr>
          </w:p>
          <w:p w14:paraId="00255DFA" w14:textId="77777777" w:rsidR="004C598D" w:rsidRPr="004C598D" w:rsidRDefault="004C598D" w:rsidP="00205AB1">
            <w:pPr>
              <w:jc w:val="both"/>
              <w:rPr>
                <w:rFonts w:ascii="Arial" w:hAnsi="Arial" w:cs="Arial"/>
              </w:rPr>
            </w:pPr>
          </w:p>
          <w:p w14:paraId="3895367B" w14:textId="77777777" w:rsidR="004C598D" w:rsidRPr="004C598D" w:rsidRDefault="004C598D" w:rsidP="00205AB1">
            <w:pPr>
              <w:jc w:val="both"/>
              <w:rPr>
                <w:rFonts w:ascii="Arial" w:hAnsi="Arial" w:cs="Arial"/>
              </w:rPr>
            </w:pPr>
            <w:r w:rsidRPr="004C598D">
              <w:rPr>
                <w:rFonts w:ascii="Arial" w:hAnsi="Arial" w:cs="Arial"/>
              </w:rPr>
              <w:t>Raise the fees uplift proposal again at the Board meeting on 25</w:t>
            </w:r>
            <w:r w:rsidRPr="004C598D">
              <w:rPr>
                <w:rFonts w:ascii="Arial" w:hAnsi="Arial" w:cs="Arial"/>
                <w:vertAlign w:val="superscript"/>
              </w:rPr>
              <w:t>th</w:t>
            </w:r>
            <w:r w:rsidRPr="004C598D">
              <w:rPr>
                <w:rFonts w:ascii="Arial" w:hAnsi="Arial" w:cs="Arial"/>
              </w:rPr>
              <w:t xml:space="preserve"> May and highlight the response from KPH on the HHSC post at that time.</w:t>
            </w:r>
          </w:p>
          <w:p w14:paraId="76AAD591" w14:textId="77777777" w:rsidR="004C598D" w:rsidRPr="004C598D" w:rsidRDefault="004C598D" w:rsidP="00205AB1">
            <w:pPr>
              <w:jc w:val="both"/>
              <w:rPr>
                <w:rFonts w:ascii="Arial" w:hAnsi="Arial" w:cs="Arial"/>
              </w:rPr>
            </w:pPr>
          </w:p>
          <w:p w14:paraId="49F4063D" w14:textId="77777777" w:rsidR="004C598D" w:rsidRPr="004C598D" w:rsidRDefault="004C598D" w:rsidP="00205AB1">
            <w:pPr>
              <w:jc w:val="both"/>
              <w:rPr>
                <w:rFonts w:ascii="Arial" w:hAnsi="Arial" w:cs="Arial"/>
              </w:rPr>
            </w:pPr>
          </w:p>
          <w:p w14:paraId="36DF96C4" w14:textId="050B606A" w:rsidR="004C598D" w:rsidRDefault="004C598D" w:rsidP="00205AB1">
            <w:pPr>
              <w:jc w:val="both"/>
              <w:rPr>
                <w:rFonts w:ascii="Arial" w:hAnsi="Arial" w:cs="Arial"/>
              </w:rPr>
            </w:pPr>
          </w:p>
          <w:p w14:paraId="207E6CEB" w14:textId="77777777" w:rsidR="00F1109A" w:rsidRPr="004C598D" w:rsidRDefault="00F1109A" w:rsidP="00205AB1">
            <w:pPr>
              <w:jc w:val="both"/>
              <w:rPr>
                <w:rFonts w:ascii="Arial" w:hAnsi="Arial" w:cs="Arial"/>
              </w:rPr>
            </w:pPr>
          </w:p>
          <w:p w14:paraId="1F0D5996" w14:textId="07E1F0C3" w:rsidR="004C598D" w:rsidRPr="004C598D" w:rsidRDefault="004C598D" w:rsidP="00205AB1">
            <w:pPr>
              <w:jc w:val="both"/>
              <w:rPr>
                <w:rFonts w:ascii="Arial" w:hAnsi="Arial" w:cs="Arial"/>
              </w:rPr>
            </w:pPr>
            <w:r w:rsidRPr="004C598D">
              <w:rPr>
                <w:rFonts w:ascii="Arial" w:hAnsi="Arial" w:cs="Arial"/>
              </w:rPr>
              <w:t>Liaise to set up this meeting</w:t>
            </w:r>
          </w:p>
        </w:tc>
      </w:tr>
    </w:tbl>
    <w:p w14:paraId="0FB78278" w14:textId="77777777" w:rsidR="00F418B5" w:rsidRPr="004C598D" w:rsidRDefault="00F418B5" w:rsidP="00E21560">
      <w:pPr>
        <w:rPr>
          <w:rFonts w:ascii="Arial" w:hAnsi="Arial" w:cs="Arial"/>
          <w:b/>
        </w:rPr>
      </w:pPr>
    </w:p>
    <w:sectPr w:rsidR="00F418B5" w:rsidRPr="004C598D" w:rsidSect="0016325A">
      <w:headerReference w:type="default" r:id="rId13"/>
      <w:footerReference w:type="default" r:id="rId14"/>
      <w:pgSz w:w="16838" w:h="11906" w:orient="landscape"/>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CE0A41" w14:textId="77777777" w:rsidR="002E25B0" w:rsidRDefault="002E25B0" w:rsidP="001D0582">
      <w:pPr>
        <w:spacing w:after="0" w:line="240" w:lineRule="auto"/>
      </w:pPr>
      <w:r>
        <w:separator/>
      </w:r>
    </w:p>
  </w:endnote>
  <w:endnote w:type="continuationSeparator" w:id="0">
    <w:p w14:paraId="62EBF3C5" w14:textId="77777777" w:rsidR="002E25B0" w:rsidRDefault="002E25B0" w:rsidP="001D0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88620"/>
      <w:docPartObj>
        <w:docPartGallery w:val="Page Numbers (Bottom of Page)"/>
        <w:docPartUnique/>
      </w:docPartObj>
    </w:sdtPr>
    <w:sdtEndPr/>
    <w:sdtContent>
      <w:p w14:paraId="3D3D22A9" w14:textId="3FD9D657" w:rsidR="002E25B0" w:rsidRDefault="002E25B0">
        <w:pPr>
          <w:pStyle w:val="Footer"/>
          <w:jc w:val="center"/>
        </w:pPr>
        <w:r>
          <w:fldChar w:fldCharType="begin"/>
        </w:r>
        <w:r>
          <w:instrText xml:space="preserve"> PAGE   \* MERGEFORMAT </w:instrText>
        </w:r>
        <w:r>
          <w:fldChar w:fldCharType="separate"/>
        </w:r>
        <w:r w:rsidR="00F1109A">
          <w:rPr>
            <w:noProof/>
          </w:rPr>
          <w:t>6</w:t>
        </w:r>
        <w:r>
          <w:rPr>
            <w:noProof/>
          </w:rPr>
          <w:fldChar w:fldCharType="end"/>
        </w:r>
      </w:p>
    </w:sdtContent>
  </w:sdt>
  <w:p w14:paraId="110FFD37" w14:textId="77777777" w:rsidR="002E25B0" w:rsidRDefault="002E25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46DB82" w14:textId="77777777" w:rsidR="002E25B0" w:rsidRDefault="002E25B0" w:rsidP="001D0582">
      <w:pPr>
        <w:spacing w:after="0" w:line="240" w:lineRule="auto"/>
      </w:pPr>
      <w:r>
        <w:separator/>
      </w:r>
    </w:p>
  </w:footnote>
  <w:footnote w:type="continuationSeparator" w:id="0">
    <w:p w14:paraId="5997CC1D" w14:textId="77777777" w:rsidR="002E25B0" w:rsidRDefault="002E25B0" w:rsidP="001D05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3965A" w14:textId="6DE11280" w:rsidR="002E25B0" w:rsidRPr="00264669" w:rsidRDefault="002E25B0">
    <w:pPr>
      <w:pStyle w:val="Header"/>
      <w:rPr>
        <w:b/>
      </w:rPr>
    </w:pPr>
    <w:r>
      <w:rPr>
        <w:b/>
      </w:rPr>
      <w:t xml:space="preserve">Draft KHG EXB </w:t>
    </w:r>
    <w:sdt>
      <w:sdtPr>
        <w:rPr>
          <w:b/>
        </w:rPr>
        <w:id w:val="-1988850070"/>
        <w:docPartObj>
          <w:docPartGallery w:val="Watermarks"/>
          <w:docPartUnique/>
        </w:docPartObj>
      </w:sdtPr>
      <w:sdtEndPr/>
      <w:sdtContent>
        <w:r w:rsidR="00F1109A">
          <w:rPr>
            <w:b/>
            <w:noProof/>
            <w:lang w:val="en-US"/>
          </w:rPr>
          <w:pict w14:anchorId="4D4203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6175E1">
      <w:rPr>
        <w:b/>
      </w:rPr>
      <w:t>Meeting Notes 2 February 2022</w:t>
    </w:r>
    <w:r>
      <w:rPr>
        <w:b/>
      </w:rPr>
      <w:t xml:space="preserve">, Microsoft Teams Call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1119A"/>
    <w:multiLevelType w:val="hybridMultilevel"/>
    <w:tmpl w:val="4A7253DA"/>
    <w:lvl w:ilvl="0" w:tplc="519AEE72">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EC1336"/>
    <w:multiLevelType w:val="hybridMultilevel"/>
    <w:tmpl w:val="6FBAD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962665"/>
    <w:multiLevelType w:val="hybridMultilevel"/>
    <w:tmpl w:val="3B0CCD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C1C3211"/>
    <w:multiLevelType w:val="hybridMultilevel"/>
    <w:tmpl w:val="E7C65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FE149B"/>
    <w:multiLevelType w:val="hybridMultilevel"/>
    <w:tmpl w:val="6AD032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280753D"/>
    <w:multiLevelType w:val="hybridMultilevel"/>
    <w:tmpl w:val="EA86CE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0924484"/>
    <w:multiLevelType w:val="hybridMultilevel"/>
    <w:tmpl w:val="B4884C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27F42D2"/>
    <w:multiLevelType w:val="hybridMultilevel"/>
    <w:tmpl w:val="F4C6F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89B26FA"/>
    <w:multiLevelType w:val="hybridMultilevel"/>
    <w:tmpl w:val="5ADAD358"/>
    <w:lvl w:ilvl="0" w:tplc="450A2096">
      <w:start w:val="3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B97338E"/>
    <w:multiLevelType w:val="hybridMultilevel"/>
    <w:tmpl w:val="03FC5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DBA2C38"/>
    <w:multiLevelType w:val="hybridMultilevel"/>
    <w:tmpl w:val="3B1AC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10"/>
  </w:num>
  <w:num w:numId="5">
    <w:abstractNumId w:val="3"/>
  </w:num>
  <w:num w:numId="6">
    <w:abstractNumId w:val="7"/>
  </w:num>
  <w:num w:numId="7">
    <w:abstractNumId w:val="2"/>
  </w:num>
  <w:num w:numId="8">
    <w:abstractNumId w:val="9"/>
  </w:num>
  <w:num w:numId="9">
    <w:abstractNumId w:val="5"/>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D2C"/>
    <w:rsid w:val="00001D55"/>
    <w:rsid w:val="0000205A"/>
    <w:rsid w:val="000026E2"/>
    <w:rsid w:val="000066DE"/>
    <w:rsid w:val="00012955"/>
    <w:rsid w:val="00020283"/>
    <w:rsid w:val="00020716"/>
    <w:rsid w:val="00021BCC"/>
    <w:rsid w:val="000279B1"/>
    <w:rsid w:val="00031DE3"/>
    <w:rsid w:val="00031DE6"/>
    <w:rsid w:val="00031EC0"/>
    <w:rsid w:val="00037E13"/>
    <w:rsid w:val="00040551"/>
    <w:rsid w:val="00047ECB"/>
    <w:rsid w:val="00051D05"/>
    <w:rsid w:val="00052289"/>
    <w:rsid w:val="000564F4"/>
    <w:rsid w:val="0006018C"/>
    <w:rsid w:val="00061235"/>
    <w:rsid w:val="00061BD1"/>
    <w:rsid w:val="000624FA"/>
    <w:rsid w:val="00062F79"/>
    <w:rsid w:val="00064A20"/>
    <w:rsid w:val="00071C68"/>
    <w:rsid w:val="0007238E"/>
    <w:rsid w:val="000735BA"/>
    <w:rsid w:val="00075D2B"/>
    <w:rsid w:val="000778DD"/>
    <w:rsid w:val="00080CC5"/>
    <w:rsid w:val="0008129C"/>
    <w:rsid w:val="00081C12"/>
    <w:rsid w:val="00084F97"/>
    <w:rsid w:val="00085473"/>
    <w:rsid w:val="000871E7"/>
    <w:rsid w:val="00087D03"/>
    <w:rsid w:val="0009046E"/>
    <w:rsid w:val="00090600"/>
    <w:rsid w:val="00091CE3"/>
    <w:rsid w:val="00093115"/>
    <w:rsid w:val="00094D7E"/>
    <w:rsid w:val="00095852"/>
    <w:rsid w:val="0009691C"/>
    <w:rsid w:val="000A08C6"/>
    <w:rsid w:val="000A4EFA"/>
    <w:rsid w:val="000A7E2C"/>
    <w:rsid w:val="000B0479"/>
    <w:rsid w:val="000B222C"/>
    <w:rsid w:val="000B4C89"/>
    <w:rsid w:val="000B54B8"/>
    <w:rsid w:val="000B5B47"/>
    <w:rsid w:val="000C31B1"/>
    <w:rsid w:val="000C5D16"/>
    <w:rsid w:val="000C680D"/>
    <w:rsid w:val="000D1026"/>
    <w:rsid w:val="000D2F8E"/>
    <w:rsid w:val="000D3173"/>
    <w:rsid w:val="000D3894"/>
    <w:rsid w:val="000E1ABA"/>
    <w:rsid w:val="000E1DD6"/>
    <w:rsid w:val="000E440D"/>
    <w:rsid w:val="000E48C1"/>
    <w:rsid w:val="000E57C5"/>
    <w:rsid w:val="000E6197"/>
    <w:rsid w:val="000F4EEA"/>
    <w:rsid w:val="000F6F35"/>
    <w:rsid w:val="0010119D"/>
    <w:rsid w:val="00103E4A"/>
    <w:rsid w:val="00104544"/>
    <w:rsid w:val="00105208"/>
    <w:rsid w:val="00106D8C"/>
    <w:rsid w:val="0011025C"/>
    <w:rsid w:val="00110C77"/>
    <w:rsid w:val="00111B2B"/>
    <w:rsid w:val="0011261D"/>
    <w:rsid w:val="00112C6A"/>
    <w:rsid w:val="00115F2B"/>
    <w:rsid w:val="00122697"/>
    <w:rsid w:val="00124F1C"/>
    <w:rsid w:val="00125D4C"/>
    <w:rsid w:val="001262F3"/>
    <w:rsid w:val="0012715A"/>
    <w:rsid w:val="00130227"/>
    <w:rsid w:val="00130B92"/>
    <w:rsid w:val="001325F9"/>
    <w:rsid w:val="00136005"/>
    <w:rsid w:val="00141109"/>
    <w:rsid w:val="00141F0F"/>
    <w:rsid w:val="00141F91"/>
    <w:rsid w:val="00142F77"/>
    <w:rsid w:val="00146945"/>
    <w:rsid w:val="00147F95"/>
    <w:rsid w:val="00150D2E"/>
    <w:rsid w:val="00150D91"/>
    <w:rsid w:val="0015139D"/>
    <w:rsid w:val="00153DEF"/>
    <w:rsid w:val="00156EA5"/>
    <w:rsid w:val="00160B13"/>
    <w:rsid w:val="00161B9E"/>
    <w:rsid w:val="0016325A"/>
    <w:rsid w:val="00164913"/>
    <w:rsid w:val="00165673"/>
    <w:rsid w:val="001679F0"/>
    <w:rsid w:val="00176801"/>
    <w:rsid w:val="0018042B"/>
    <w:rsid w:val="00181F41"/>
    <w:rsid w:val="00182B57"/>
    <w:rsid w:val="00182CF3"/>
    <w:rsid w:val="00185168"/>
    <w:rsid w:val="00187F84"/>
    <w:rsid w:val="00197BCD"/>
    <w:rsid w:val="001A0526"/>
    <w:rsid w:val="001A1975"/>
    <w:rsid w:val="001A2367"/>
    <w:rsid w:val="001B10AF"/>
    <w:rsid w:val="001B142B"/>
    <w:rsid w:val="001B38F1"/>
    <w:rsid w:val="001B4C9F"/>
    <w:rsid w:val="001B74E2"/>
    <w:rsid w:val="001B7F2E"/>
    <w:rsid w:val="001C0F9A"/>
    <w:rsid w:val="001C1D02"/>
    <w:rsid w:val="001C322B"/>
    <w:rsid w:val="001C48C5"/>
    <w:rsid w:val="001C50C4"/>
    <w:rsid w:val="001C6788"/>
    <w:rsid w:val="001D0582"/>
    <w:rsid w:val="001D09C2"/>
    <w:rsid w:val="001D4744"/>
    <w:rsid w:val="001D5A29"/>
    <w:rsid w:val="001D6393"/>
    <w:rsid w:val="001D78C0"/>
    <w:rsid w:val="001E1A44"/>
    <w:rsid w:val="001E4B9E"/>
    <w:rsid w:val="001E7873"/>
    <w:rsid w:val="001F00E7"/>
    <w:rsid w:val="001F15A2"/>
    <w:rsid w:val="001F1855"/>
    <w:rsid w:val="001F399C"/>
    <w:rsid w:val="001F406A"/>
    <w:rsid w:val="001F5CAB"/>
    <w:rsid w:val="001F687A"/>
    <w:rsid w:val="00200B68"/>
    <w:rsid w:val="002036A2"/>
    <w:rsid w:val="002039E9"/>
    <w:rsid w:val="00205AB1"/>
    <w:rsid w:val="0021081A"/>
    <w:rsid w:val="00213709"/>
    <w:rsid w:val="002147E0"/>
    <w:rsid w:val="0022435F"/>
    <w:rsid w:val="00224F1D"/>
    <w:rsid w:val="00225B30"/>
    <w:rsid w:val="00231434"/>
    <w:rsid w:val="00235BE7"/>
    <w:rsid w:val="0023737F"/>
    <w:rsid w:val="00241199"/>
    <w:rsid w:val="00243F41"/>
    <w:rsid w:val="0025109E"/>
    <w:rsid w:val="00251DE6"/>
    <w:rsid w:val="00252846"/>
    <w:rsid w:val="00252D55"/>
    <w:rsid w:val="00254C98"/>
    <w:rsid w:val="002550E8"/>
    <w:rsid w:val="002615C8"/>
    <w:rsid w:val="00261D00"/>
    <w:rsid w:val="00261DD6"/>
    <w:rsid w:val="00264669"/>
    <w:rsid w:val="002664D0"/>
    <w:rsid w:val="002672C5"/>
    <w:rsid w:val="0027373A"/>
    <w:rsid w:val="002742D2"/>
    <w:rsid w:val="0027468E"/>
    <w:rsid w:val="00274D16"/>
    <w:rsid w:val="002755CC"/>
    <w:rsid w:val="00276FDC"/>
    <w:rsid w:val="00281C53"/>
    <w:rsid w:val="00282AB7"/>
    <w:rsid w:val="00284C0C"/>
    <w:rsid w:val="00285E0B"/>
    <w:rsid w:val="00293C7B"/>
    <w:rsid w:val="0029660B"/>
    <w:rsid w:val="002A04A7"/>
    <w:rsid w:val="002A0D5F"/>
    <w:rsid w:val="002A366D"/>
    <w:rsid w:val="002B04EC"/>
    <w:rsid w:val="002B0598"/>
    <w:rsid w:val="002B184E"/>
    <w:rsid w:val="002B5DFA"/>
    <w:rsid w:val="002C3981"/>
    <w:rsid w:val="002C467D"/>
    <w:rsid w:val="002C4971"/>
    <w:rsid w:val="002D03A5"/>
    <w:rsid w:val="002D0D5E"/>
    <w:rsid w:val="002D12E3"/>
    <w:rsid w:val="002D7698"/>
    <w:rsid w:val="002E25B0"/>
    <w:rsid w:val="002E4E2D"/>
    <w:rsid w:val="002F3E48"/>
    <w:rsid w:val="002F5226"/>
    <w:rsid w:val="002F602F"/>
    <w:rsid w:val="00304B83"/>
    <w:rsid w:val="0031116C"/>
    <w:rsid w:val="00311C62"/>
    <w:rsid w:val="00313019"/>
    <w:rsid w:val="003144E8"/>
    <w:rsid w:val="00315121"/>
    <w:rsid w:val="00317326"/>
    <w:rsid w:val="00317834"/>
    <w:rsid w:val="003205E8"/>
    <w:rsid w:val="00321BA4"/>
    <w:rsid w:val="00323A19"/>
    <w:rsid w:val="003251FA"/>
    <w:rsid w:val="003325D8"/>
    <w:rsid w:val="0033294D"/>
    <w:rsid w:val="003354F5"/>
    <w:rsid w:val="0034074E"/>
    <w:rsid w:val="00343371"/>
    <w:rsid w:val="00345950"/>
    <w:rsid w:val="00345FBB"/>
    <w:rsid w:val="0034724C"/>
    <w:rsid w:val="00347D3D"/>
    <w:rsid w:val="00347FF5"/>
    <w:rsid w:val="003502C4"/>
    <w:rsid w:val="00353AF7"/>
    <w:rsid w:val="003561E6"/>
    <w:rsid w:val="00361F73"/>
    <w:rsid w:val="003651B3"/>
    <w:rsid w:val="00365443"/>
    <w:rsid w:val="0036669B"/>
    <w:rsid w:val="003767FE"/>
    <w:rsid w:val="00376909"/>
    <w:rsid w:val="0038010B"/>
    <w:rsid w:val="003805C2"/>
    <w:rsid w:val="003841D0"/>
    <w:rsid w:val="00387E78"/>
    <w:rsid w:val="003900EE"/>
    <w:rsid w:val="00390F0A"/>
    <w:rsid w:val="00391561"/>
    <w:rsid w:val="003935E9"/>
    <w:rsid w:val="00393BA4"/>
    <w:rsid w:val="0039592E"/>
    <w:rsid w:val="00395DB1"/>
    <w:rsid w:val="003A12A1"/>
    <w:rsid w:val="003A12E5"/>
    <w:rsid w:val="003A72C3"/>
    <w:rsid w:val="003B0473"/>
    <w:rsid w:val="003B6981"/>
    <w:rsid w:val="003C17C2"/>
    <w:rsid w:val="003C24E2"/>
    <w:rsid w:val="003C2892"/>
    <w:rsid w:val="003C3BFF"/>
    <w:rsid w:val="003C4E1E"/>
    <w:rsid w:val="003C5FDA"/>
    <w:rsid w:val="003D3980"/>
    <w:rsid w:val="003D7D3A"/>
    <w:rsid w:val="003E0F6D"/>
    <w:rsid w:val="003E3984"/>
    <w:rsid w:val="003E5797"/>
    <w:rsid w:val="003F0CF8"/>
    <w:rsid w:val="003F23F6"/>
    <w:rsid w:val="003F5CB0"/>
    <w:rsid w:val="004000CA"/>
    <w:rsid w:val="00401453"/>
    <w:rsid w:val="00406594"/>
    <w:rsid w:val="00407092"/>
    <w:rsid w:val="004112A9"/>
    <w:rsid w:val="00413580"/>
    <w:rsid w:val="004140BD"/>
    <w:rsid w:val="00414678"/>
    <w:rsid w:val="00417A80"/>
    <w:rsid w:val="004211C5"/>
    <w:rsid w:val="004241B5"/>
    <w:rsid w:val="0042628B"/>
    <w:rsid w:val="0042683E"/>
    <w:rsid w:val="00426A73"/>
    <w:rsid w:val="00426F3D"/>
    <w:rsid w:val="00427AC7"/>
    <w:rsid w:val="00427CA9"/>
    <w:rsid w:val="00427D3E"/>
    <w:rsid w:val="0043172B"/>
    <w:rsid w:val="00432F07"/>
    <w:rsid w:val="00433611"/>
    <w:rsid w:val="00436C56"/>
    <w:rsid w:val="00443A5F"/>
    <w:rsid w:val="00443C16"/>
    <w:rsid w:val="00443F82"/>
    <w:rsid w:val="0044432C"/>
    <w:rsid w:val="00444473"/>
    <w:rsid w:val="00445779"/>
    <w:rsid w:val="00445815"/>
    <w:rsid w:val="004467BA"/>
    <w:rsid w:val="00451546"/>
    <w:rsid w:val="00451761"/>
    <w:rsid w:val="00451A7A"/>
    <w:rsid w:val="004524B8"/>
    <w:rsid w:val="00452987"/>
    <w:rsid w:val="00453E3F"/>
    <w:rsid w:val="00454E00"/>
    <w:rsid w:val="004558CD"/>
    <w:rsid w:val="00462B1D"/>
    <w:rsid w:val="00471DD9"/>
    <w:rsid w:val="00476E2D"/>
    <w:rsid w:val="00477AFD"/>
    <w:rsid w:val="00486834"/>
    <w:rsid w:val="004875E3"/>
    <w:rsid w:val="00487A05"/>
    <w:rsid w:val="00490036"/>
    <w:rsid w:val="00490760"/>
    <w:rsid w:val="00491187"/>
    <w:rsid w:val="0049191F"/>
    <w:rsid w:val="00492264"/>
    <w:rsid w:val="00492A6C"/>
    <w:rsid w:val="00493100"/>
    <w:rsid w:val="004964E9"/>
    <w:rsid w:val="00496859"/>
    <w:rsid w:val="004A19A8"/>
    <w:rsid w:val="004A6165"/>
    <w:rsid w:val="004A77E5"/>
    <w:rsid w:val="004B0937"/>
    <w:rsid w:val="004B0BAA"/>
    <w:rsid w:val="004B1412"/>
    <w:rsid w:val="004B2674"/>
    <w:rsid w:val="004B4A25"/>
    <w:rsid w:val="004B6795"/>
    <w:rsid w:val="004B7489"/>
    <w:rsid w:val="004C041C"/>
    <w:rsid w:val="004C0DFB"/>
    <w:rsid w:val="004C404D"/>
    <w:rsid w:val="004C52B6"/>
    <w:rsid w:val="004C57A0"/>
    <w:rsid w:val="004C598D"/>
    <w:rsid w:val="004C5AF0"/>
    <w:rsid w:val="004C5F19"/>
    <w:rsid w:val="004C7313"/>
    <w:rsid w:val="004D0171"/>
    <w:rsid w:val="004D1D2D"/>
    <w:rsid w:val="004D577A"/>
    <w:rsid w:val="004D7203"/>
    <w:rsid w:val="004E5798"/>
    <w:rsid w:val="004F12C7"/>
    <w:rsid w:val="004F3279"/>
    <w:rsid w:val="004F77BC"/>
    <w:rsid w:val="00507FBF"/>
    <w:rsid w:val="00511E5E"/>
    <w:rsid w:val="00514165"/>
    <w:rsid w:val="005147B2"/>
    <w:rsid w:val="005217C1"/>
    <w:rsid w:val="00521852"/>
    <w:rsid w:val="0052288E"/>
    <w:rsid w:val="005233B2"/>
    <w:rsid w:val="00526D65"/>
    <w:rsid w:val="00527061"/>
    <w:rsid w:val="0053334D"/>
    <w:rsid w:val="00534808"/>
    <w:rsid w:val="00535839"/>
    <w:rsid w:val="00535D4D"/>
    <w:rsid w:val="00540DC7"/>
    <w:rsid w:val="005427B0"/>
    <w:rsid w:val="00542E6F"/>
    <w:rsid w:val="00542E92"/>
    <w:rsid w:val="00542FA6"/>
    <w:rsid w:val="00543109"/>
    <w:rsid w:val="00543D2C"/>
    <w:rsid w:val="005462D1"/>
    <w:rsid w:val="00552F8D"/>
    <w:rsid w:val="00565E65"/>
    <w:rsid w:val="00570CCD"/>
    <w:rsid w:val="00572CEB"/>
    <w:rsid w:val="005755F2"/>
    <w:rsid w:val="00576705"/>
    <w:rsid w:val="00576D19"/>
    <w:rsid w:val="00582AE3"/>
    <w:rsid w:val="00582EA5"/>
    <w:rsid w:val="0058619F"/>
    <w:rsid w:val="005866D1"/>
    <w:rsid w:val="00590DE0"/>
    <w:rsid w:val="005917CC"/>
    <w:rsid w:val="00592A09"/>
    <w:rsid w:val="00592AC2"/>
    <w:rsid w:val="00596291"/>
    <w:rsid w:val="00596AC7"/>
    <w:rsid w:val="005A05D2"/>
    <w:rsid w:val="005A31FF"/>
    <w:rsid w:val="005A798E"/>
    <w:rsid w:val="005A7FF7"/>
    <w:rsid w:val="005B0792"/>
    <w:rsid w:val="005B0F8F"/>
    <w:rsid w:val="005B28F8"/>
    <w:rsid w:val="005B495B"/>
    <w:rsid w:val="005B4CDB"/>
    <w:rsid w:val="005B7F31"/>
    <w:rsid w:val="005C0614"/>
    <w:rsid w:val="005C2B08"/>
    <w:rsid w:val="005C7995"/>
    <w:rsid w:val="005D1AB8"/>
    <w:rsid w:val="005D1DB6"/>
    <w:rsid w:val="005D2475"/>
    <w:rsid w:val="005D4C86"/>
    <w:rsid w:val="005D68EF"/>
    <w:rsid w:val="005D7EAF"/>
    <w:rsid w:val="005F3904"/>
    <w:rsid w:val="005F4F00"/>
    <w:rsid w:val="005F7A78"/>
    <w:rsid w:val="00601117"/>
    <w:rsid w:val="006029C3"/>
    <w:rsid w:val="0060494E"/>
    <w:rsid w:val="006059D2"/>
    <w:rsid w:val="0060724F"/>
    <w:rsid w:val="00607F00"/>
    <w:rsid w:val="00610D6E"/>
    <w:rsid w:val="0061242E"/>
    <w:rsid w:val="00614883"/>
    <w:rsid w:val="0061520B"/>
    <w:rsid w:val="006167D1"/>
    <w:rsid w:val="006175E1"/>
    <w:rsid w:val="006202F2"/>
    <w:rsid w:val="006267AD"/>
    <w:rsid w:val="00630238"/>
    <w:rsid w:val="00631572"/>
    <w:rsid w:val="00632AE4"/>
    <w:rsid w:val="00633F20"/>
    <w:rsid w:val="00641215"/>
    <w:rsid w:val="00641D7C"/>
    <w:rsid w:val="00644EA6"/>
    <w:rsid w:val="0064548E"/>
    <w:rsid w:val="00647CA0"/>
    <w:rsid w:val="00647DCD"/>
    <w:rsid w:val="00651D7A"/>
    <w:rsid w:val="006556BA"/>
    <w:rsid w:val="006573EE"/>
    <w:rsid w:val="00663CCF"/>
    <w:rsid w:val="00665893"/>
    <w:rsid w:val="006668AE"/>
    <w:rsid w:val="0067090E"/>
    <w:rsid w:val="00672200"/>
    <w:rsid w:val="0067369A"/>
    <w:rsid w:val="00674E7B"/>
    <w:rsid w:val="006775AA"/>
    <w:rsid w:val="00681A69"/>
    <w:rsid w:val="0068214F"/>
    <w:rsid w:val="00686325"/>
    <w:rsid w:val="0068773D"/>
    <w:rsid w:val="006904DA"/>
    <w:rsid w:val="00691A3D"/>
    <w:rsid w:val="00692887"/>
    <w:rsid w:val="0069402D"/>
    <w:rsid w:val="00695733"/>
    <w:rsid w:val="0069608E"/>
    <w:rsid w:val="00696E2D"/>
    <w:rsid w:val="006A0F46"/>
    <w:rsid w:val="006A14DE"/>
    <w:rsid w:val="006A3F16"/>
    <w:rsid w:val="006A6BF9"/>
    <w:rsid w:val="006B672B"/>
    <w:rsid w:val="006C2E89"/>
    <w:rsid w:val="006C2EBB"/>
    <w:rsid w:val="006C34AE"/>
    <w:rsid w:val="006C456B"/>
    <w:rsid w:val="006C5C2B"/>
    <w:rsid w:val="006C635E"/>
    <w:rsid w:val="006D23B7"/>
    <w:rsid w:val="006D52CE"/>
    <w:rsid w:val="006D5504"/>
    <w:rsid w:val="006D63F8"/>
    <w:rsid w:val="006D6D36"/>
    <w:rsid w:val="006E189C"/>
    <w:rsid w:val="006E2643"/>
    <w:rsid w:val="006E7F9D"/>
    <w:rsid w:val="006F190F"/>
    <w:rsid w:val="006F1BA4"/>
    <w:rsid w:val="006F33CE"/>
    <w:rsid w:val="006F3D35"/>
    <w:rsid w:val="006F41D3"/>
    <w:rsid w:val="006F7B7C"/>
    <w:rsid w:val="007029C8"/>
    <w:rsid w:val="0070304C"/>
    <w:rsid w:val="007071FB"/>
    <w:rsid w:val="00707E57"/>
    <w:rsid w:val="00710536"/>
    <w:rsid w:val="0071159B"/>
    <w:rsid w:val="00712973"/>
    <w:rsid w:val="00714B07"/>
    <w:rsid w:val="007156DF"/>
    <w:rsid w:val="00717518"/>
    <w:rsid w:val="0071764F"/>
    <w:rsid w:val="00717AEF"/>
    <w:rsid w:val="00725DF9"/>
    <w:rsid w:val="00732ACE"/>
    <w:rsid w:val="007330A4"/>
    <w:rsid w:val="00733F56"/>
    <w:rsid w:val="00734603"/>
    <w:rsid w:val="00734D32"/>
    <w:rsid w:val="00734D65"/>
    <w:rsid w:val="00735129"/>
    <w:rsid w:val="00736BBC"/>
    <w:rsid w:val="00736D0D"/>
    <w:rsid w:val="00737FBB"/>
    <w:rsid w:val="00741E23"/>
    <w:rsid w:val="0074213B"/>
    <w:rsid w:val="0074384A"/>
    <w:rsid w:val="00745BAC"/>
    <w:rsid w:val="007466C4"/>
    <w:rsid w:val="00750F98"/>
    <w:rsid w:val="00751108"/>
    <w:rsid w:val="00753F14"/>
    <w:rsid w:val="007541FB"/>
    <w:rsid w:val="00754D2D"/>
    <w:rsid w:val="00755D98"/>
    <w:rsid w:val="0075752D"/>
    <w:rsid w:val="007634E0"/>
    <w:rsid w:val="007652BA"/>
    <w:rsid w:val="007679D1"/>
    <w:rsid w:val="0077139C"/>
    <w:rsid w:val="0077311A"/>
    <w:rsid w:val="00773CE1"/>
    <w:rsid w:val="0077536C"/>
    <w:rsid w:val="00776711"/>
    <w:rsid w:val="00777064"/>
    <w:rsid w:val="00780F39"/>
    <w:rsid w:val="00780F97"/>
    <w:rsid w:val="007849CE"/>
    <w:rsid w:val="00786C96"/>
    <w:rsid w:val="00791545"/>
    <w:rsid w:val="007925A7"/>
    <w:rsid w:val="00792A83"/>
    <w:rsid w:val="00794ADB"/>
    <w:rsid w:val="007965F9"/>
    <w:rsid w:val="007968BA"/>
    <w:rsid w:val="00796AB2"/>
    <w:rsid w:val="00797CC0"/>
    <w:rsid w:val="007A1475"/>
    <w:rsid w:val="007A2E9A"/>
    <w:rsid w:val="007A5545"/>
    <w:rsid w:val="007A6841"/>
    <w:rsid w:val="007A7E26"/>
    <w:rsid w:val="007B17A7"/>
    <w:rsid w:val="007B1A6D"/>
    <w:rsid w:val="007B2603"/>
    <w:rsid w:val="007B323F"/>
    <w:rsid w:val="007B4DEB"/>
    <w:rsid w:val="007B67F9"/>
    <w:rsid w:val="007C2A71"/>
    <w:rsid w:val="007C3470"/>
    <w:rsid w:val="007C47C8"/>
    <w:rsid w:val="007C4BFC"/>
    <w:rsid w:val="007C6822"/>
    <w:rsid w:val="007D12F2"/>
    <w:rsid w:val="007D3984"/>
    <w:rsid w:val="007D4AD6"/>
    <w:rsid w:val="007D68B3"/>
    <w:rsid w:val="007E10D1"/>
    <w:rsid w:val="007E51BF"/>
    <w:rsid w:val="007F0D66"/>
    <w:rsid w:val="007F161E"/>
    <w:rsid w:val="007F345E"/>
    <w:rsid w:val="007F6D5D"/>
    <w:rsid w:val="00800E06"/>
    <w:rsid w:val="0080322B"/>
    <w:rsid w:val="008032AC"/>
    <w:rsid w:val="00803549"/>
    <w:rsid w:val="008057C3"/>
    <w:rsid w:val="008068F1"/>
    <w:rsid w:val="008146CD"/>
    <w:rsid w:val="00817160"/>
    <w:rsid w:val="00817F12"/>
    <w:rsid w:val="00821D19"/>
    <w:rsid w:val="00821FD2"/>
    <w:rsid w:val="0083075A"/>
    <w:rsid w:val="00831049"/>
    <w:rsid w:val="008319F8"/>
    <w:rsid w:val="00831B42"/>
    <w:rsid w:val="008320FE"/>
    <w:rsid w:val="008326A7"/>
    <w:rsid w:val="008328DA"/>
    <w:rsid w:val="0083542E"/>
    <w:rsid w:val="00836724"/>
    <w:rsid w:val="00840B44"/>
    <w:rsid w:val="00841173"/>
    <w:rsid w:val="00842D44"/>
    <w:rsid w:val="00843F80"/>
    <w:rsid w:val="00845E62"/>
    <w:rsid w:val="00852B1E"/>
    <w:rsid w:val="008618C7"/>
    <w:rsid w:val="0086276E"/>
    <w:rsid w:val="00862B63"/>
    <w:rsid w:val="00863010"/>
    <w:rsid w:val="00864C71"/>
    <w:rsid w:val="008669A9"/>
    <w:rsid w:val="0087181E"/>
    <w:rsid w:val="00871A17"/>
    <w:rsid w:val="008741B9"/>
    <w:rsid w:val="0088213F"/>
    <w:rsid w:val="00882B6F"/>
    <w:rsid w:val="00883DB8"/>
    <w:rsid w:val="0088401D"/>
    <w:rsid w:val="00884433"/>
    <w:rsid w:val="00886D1B"/>
    <w:rsid w:val="00887A39"/>
    <w:rsid w:val="00887E4E"/>
    <w:rsid w:val="0089332E"/>
    <w:rsid w:val="0089337E"/>
    <w:rsid w:val="00895424"/>
    <w:rsid w:val="008A1EEC"/>
    <w:rsid w:val="008A472D"/>
    <w:rsid w:val="008A4FAD"/>
    <w:rsid w:val="008A6F65"/>
    <w:rsid w:val="008B2794"/>
    <w:rsid w:val="008B2BAE"/>
    <w:rsid w:val="008B39AE"/>
    <w:rsid w:val="008B438C"/>
    <w:rsid w:val="008B5058"/>
    <w:rsid w:val="008B7426"/>
    <w:rsid w:val="008C0BF7"/>
    <w:rsid w:val="008C31B9"/>
    <w:rsid w:val="008C704F"/>
    <w:rsid w:val="008D140F"/>
    <w:rsid w:val="008D2124"/>
    <w:rsid w:val="008D33AE"/>
    <w:rsid w:val="008D4BE9"/>
    <w:rsid w:val="008D59A1"/>
    <w:rsid w:val="008D7427"/>
    <w:rsid w:val="008D7AE8"/>
    <w:rsid w:val="008E711F"/>
    <w:rsid w:val="008E7E63"/>
    <w:rsid w:val="008F1C98"/>
    <w:rsid w:val="008F2A5E"/>
    <w:rsid w:val="008F4007"/>
    <w:rsid w:val="008F426C"/>
    <w:rsid w:val="008F58E7"/>
    <w:rsid w:val="008F621A"/>
    <w:rsid w:val="008F7807"/>
    <w:rsid w:val="008F7F4C"/>
    <w:rsid w:val="0090027D"/>
    <w:rsid w:val="009010A3"/>
    <w:rsid w:val="00905C95"/>
    <w:rsid w:val="00907685"/>
    <w:rsid w:val="00911690"/>
    <w:rsid w:val="00915066"/>
    <w:rsid w:val="00916B76"/>
    <w:rsid w:val="009179A4"/>
    <w:rsid w:val="00921F5E"/>
    <w:rsid w:val="009231EE"/>
    <w:rsid w:val="009252D5"/>
    <w:rsid w:val="0092624C"/>
    <w:rsid w:val="0093116D"/>
    <w:rsid w:val="00935404"/>
    <w:rsid w:val="009371B1"/>
    <w:rsid w:val="00937E6C"/>
    <w:rsid w:val="00941248"/>
    <w:rsid w:val="009420AC"/>
    <w:rsid w:val="009433A2"/>
    <w:rsid w:val="0094414E"/>
    <w:rsid w:val="009548D8"/>
    <w:rsid w:val="00954AE9"/>
    <w:rsid w:val="00960571"/>
    <w:rsid w:val="00964A13"/>
    <w:rsid w:val="00965254"/>
    <w:rsid w:val="00967D9D"/>
    <w:rsid w:val="00976E41"/>
    <w:rsid w:val="00981A4C"/>
    <w:rsid w:val="00981FF8"/>
    <w:rsid w:val="00982CE2"/>
    <w:rsid w:val="0098639E"/>
    <w:rsid w:val="0098697A"/>
    <w:rsid w:val="00986BBC"/>
    <w:rsid w:val="00990F9A"/>
    <w:rsid w:val="00992028"/>
    <w:rsid w:val="00996800"/>
    <w:rsid w:val="00996975"/>
    <w:rsid w:val="009A023D"/>
    <w:rsid w:val="009A08A6"/>
    <w:rsid w:val="009B03DB"/>
    <w:rsid w:val="009B60B4"/>
    <w:rsid w:val="009B72BF"/>
    <w:rsid w:val="009C1DA9"/>
    <w:rsid w:val="009C2F99"/>
    <w:rsid w:val="009C2FFC"/>
    <w:rsid w:val="009C4262"/>
    <w:rsid w:val="009C548C"/>
    <w:rsid w:val="009C5ABD"/>
    <w:rsid w:val="009D05E3"/>
    <w:rsid w:val="009D0FBF"/>
    <w:rsid w:val="009D22D0"/>
    <w:rsid w:val="009D30EB"/>
    <w:rsid w:val="009D34B2"/>
    <w:rsid w:val="009D3C3A"/>
    <w:rsid w:val="009D3F0E"/>
    <w:rsid w:val="009D494E"/>
    <w:rsid w:val="009D4A4C"/>
    <w:rsid w:val="009D4DD9"/>
    <w:rsid w:val="009D65BB"/>
    <w:rsid w:val="009D7CF1"/>
    <w:rsid w:val="009E1614"/>
    <w:rsid w:val="009E1DCB"/>
    <w:rsid w:val="009E49FB"/>
    <w:rsid w:val="009E732B"/>
    <w:rsid w:val="009F047F"/>
    <w:rsid w:val="009F2480"/>
    <w:rsid w:val="009F37C0"/>
    <w:rsid w:val="00A01750"/>
    <w:rsid w:val="00A02477"/>
    <w:rsid w:val="00A041DA"/>
    <w:rsid w:val="00A059D0"/>
    <w:rsid w:val="00A05E24"/>
    <w:rsid w:val="00A1338E"/>
    <w:rsid w:val="00A24E5F"/>
    <w:rsid w:val="00A2502B"/>
    <w:rsid w:val="00A25C3D"/>
    <w:rsid w:val="00A3083F"/>
    <w:rsid w:val="00A31FFE"/>
    <w:rsid w:val="00A3360E"/>
    <w:rsid w:val="00A41B69"/>
    <w:rsid w:val="00A444E4"/>
    <w:rsid w:val="00A452BE"/>
    <w:rsid w:val="00A52535"/>
    <w:rsid w:val="00A52DBB"/>
    <w:rsid w:val="00A5743A"/>
    <w:rsid w:val="00A5766E"/>
    <w:rsid w:val="00A64210"/>
    <w:rsid w:val="00A64732"/>
    <w:rsid w:val="00A64752"/>
    <w:rsid w:val="00A67D6B"/>
    <w:rsid w:val="00A74FDB"/>
    <w:rsid w:val="00A75068"/>
    <w:rsid w:val="00A75210"/>
    <w:rsid w:val="00A77391"/>
    <w:rsid w:val="00A77F5E"/>
    <w:rsid w:val="00A87C6C"/>
    <w:rsid w:val="00A91826"/>
    <w:rsid w:val="00A91E04"/>
    <w:rsid w:val="00A9440C"/>
    <w:rsid w:val="00A94617"/>
    <w:rsid w:val="00A96EDB"/>
    <w:rsid w:val="00A97F57"/>
    <w:rsid w:val="00AA01F4"/>
    <w:rsid w:val="00AA0992"/>
    <w:rsid w:val="00AA3F5E"/>
    <w:rsid w:val="00AA3FD7"/>
    <w:rsid w:val="00AA45A1"/>
    <w:rsid w:val="00AA49A4"/>
    <w:rsid w:val="00AA5681"/>
    <w:rsid w:val="00AA6047"/>
    <w:rsid w:val="00AA6FEA"/>
    <w:rsid w:val="00AA743D"/>
    <w:rsid w:val="00AA754C"/>
    <w:rsid w:val="00AB362D"/>
    <w:rsid w:val="00AB413A"/>
    <w:rsid w:val="00AB704F"/>
    <w:rsid w:val="00AB73A7"/>
    <w:rsid w:val="00AC029A"/>
    <w:rsid w:val="00AC1B39"/>
    <w:rsid w:val="00AC2608"/>
    <w:rsid w:val="00AC328A"/>
    <w:rsid w:val="00AC7B23"/>
    <w:rsid w:val="00AD3713"/>
    <w:rsid w:val="00AD494F"/>
    <w:rsid w:val="00AD5B09"/>
    <w:rsid w:val="00AD719D"/>
    <w:rsid w:val="00AD71FE"/>
    <w:rsid w:val="00AE13BF"/>
    <w:rsid w:val="00AE5827"/>
    <w:rsid w:val="00AE7410"/>
    <w:rsid w:val="00AF537A"/>
    <w:rsid w:val="00AF5388"/>
    <w:rsid w:val="00B01AF2"/>
    <w:rsid w:val="00B037EB"/>
    <w:rsid w:val="00B046AB"/>
    <w:rsid w:val="00B12065"/>
    <w:rsid w:val="00B17CEA"/>
    <w:rsid w:val="00B21776"/>
    <w:rsid w:val="00B22E92"/>
    <w:rsid w:val="00B24E64"/>
    <w:rsid w:val="00B25021"/>
    <w:rsid w:val="00B25E02"/>
    <w:rsid w:val="00B26D32"/>
    <w:rsid w:val="00B3068A"/>
    <w:rsid w:val="00B3345C"/>
    <w:rsid w:val="00B342EE"/>
    <w:rsid w:val="00B34916"/>
    <w:rsid w:val="00B40E00"/>
    <w:rsid w:val="00B42CEA"/>
    <w:rsid w:val="00B44067"/>
    <w:rsid w:val="00B44664"/>
    <w:rsid w:val="00B47710"/>
    <w:rsid w:val="00B51336"/>
    <w:rsid w:val="00B519E2"/>
    <w:rsid w:val="00B51AC8"/>
    <w:rsid w:val="00B55164"/>
    <w:rsid w:val="00B553B4"/>
    <w:rsid w:val="00B56A5B"/>
    <w:rsid w:val="00B56E65"/>
    <w:rsid w:val="00B614D9"/>
    <w:rsid w:val="00B632E2"/>
    <w:rsid w:val="00B64FB4"/>
    <w:rsid w:val="00B65D0D"/>
    <w:rsid w:val="00B71326"/>
    <w:rsid w:val="00B72145"/>
    <w:rsid w:val="00B75B9A"/>
    <w:rsid w:val="00B7703D"/>
    <w:rsid w:val="00B77576"/>
    <w:rsid w:val="00B809BC"/>
    <w:rsid w:val="00B80DBE"/>
    <w:rsid w:val="00B82FA9"/>
    <w:rsid w:val="00B83325"/>
    <w:rsid w:val="00B83A16"/>
    <w:rsid w:val="00B8529C"/>
    <w:rsid w:val="00B86C9E"/>
    <w:rsid w:val="00B87158"/>
    <w:rsid w:val="00B8788B"/>
    <w:rsid w:val="00B9105F"/>
    <w:rsid w:val="00B92B1B"/>
    <w:rsid w:val="00B931B4"/>
    <w:rsid w:val="00B94C69"/>
    <w:rsid w:val="00BA235C"/>
    <w:rsid w:val="00BA2E14"/>
    <w:rsid w:val="00BA3231"/>
    <w:rsid w:val="00BA3D16"/>
    <w:rsid w:val="00BA46D6"/>
    <w:rsid w:val="00BA61F1"/>
    <w:rsid w:val="00BA7C08"/>
    <w:rsid w:val="00BB0F15"/>
    <w:rsid w:val="00BB1648"/>
    <w:rsid w:val="00BB3A3B"/>
    <w:rsid w:val="00BB3C27"/>
    <w:rsid w:val="00BB652C"/>
    <w:rsid w:val="00BB7E25"/>
    <w:rsid w:val="00BC4225"/>
    <w:rsid w:val="00BC4E81"/>
    <w:rsid w:val="00BC7803"/>
    <w:rsid w:val="00BD14A6"/>
    <w:rsid w:val="00BD3127"/>
    <w:rsid w:val="00BD315C"/>
    <w:rsid w:val="00BE1A47"/>
    <w:rsid w:val="00BE1A78"/>
    <w:rsid w:val="00BE5D7D"/>
    <w:rsid w:val="00BE750C"/>
    <w:rsid w:val="00BF07DA"/>
    <w:rsid w:val="00BF0E96"/>
    <w:rsid w:val="00BF31E9"/>
    <w:rsid w:val="00BF428B"/>
    <w:rsid w:val="00BF4F68"/>
    <w:rsid w:val="00BF546C"/>
    <w:rsid w:val="00C01161"/>
    <w:rsid w:val="00C0154C"/>
    <w:rsid w:val="00C01896"/>
    <w:rsid w:val="00C02218"/>
    <w:rsid w:val="00C039B7"/>
    <w:rsid w:val="00C14B63"/>
    <w:rsid w:val="00C166F9"/>
    <w:rsid w:val="00C168E8"/>
    <w:rsid w:val="00C170E4"/>
    <w:rsid w:val="00C22AE3"/>
    <w:rsid w:val="00C26706"/>
    <w:rsid w:val="00C274BB"/>
    <w:rsid w:val="00C35551"/>
    <w:rsid w:val="00C42029"/>
    <w:rsid w:val="00C42CFA"/>
    <w:rsid w:val="00C4590A"/>
    <w:rsid w:val="00C46B03"/>
    <w:rsid w:val="00C473CC"/>
    <w:rsid w:val="00C51436"/>
    <w:rsid w:val="00C536B5"/>
    <w:rsid w:val="00C544BC"/>
    <w:rsid w:val="00C55841"/>
    <w:rsid w:val="00C571A1"/>
    <w:rsid w:val="00C60351"/>
    <w:rsid w:val="00C606DB"/>
    <w:rsid w:val="00C60D48"/>
    <w:rsid w:val="00C639A7"/>
    <w:rsid w:val="00C66676"/>
    <w:rsid w:val="00C70A53"/>
    <w:rsid w:val="00C70D27"/>
    <w:rsid w:val="00C74662"/>
    <w:rsid w:val="00C775CC"/>
    <w:rsid w:val="00C778CC"/>
    <w:rsid w:val="00C86BD6"/>
    <w:rsid w:val="00C873FB"/>
    <w:rsid w:val="00C87A6C"/>
    <w:rsid w:val="00C90A7B"/>
    <w:rsid w:val="00C91A4B"/>
    <w:rsid w:val="00C9401D"/>
    <w:rsid w:val="00C94895"/>
    <w:rsid w:val="00C97E4B"/>
    <w:rsid w:val="00CA0F94"/>
    <w:rsid w:val="00CA27E0"/>
    <w:rsid w:val="00CA3430"/>
    <w:rsid w:val="00CA5390"/>
    <w:rsid w:val="00CA5CA8"/>
    <w:rsid w:val="00CA6FA0"/>
    <w:rsid w:val="00CB0F47"/>
    <w:rsid w:val="00CB12C8"/>
    <w:rsid w:val="00CB193D"/>
    <w:rsid w:val="00CB5FA3"/>
    <w:rsid w:val="00CB60E7"/>
    <w:rsid w:val="00CB6A7F"/>
    <w:rsid w:val="00CC0CB0"/>
    <w:rsid w:val="00CC50E4"/>
    <w:rsid w:val="00CC5D2C"/>
    <w:rsid w:val="00CC6436"/>
    <w:rsid w:val="00CC69AE"/>
    <w:rsid w:val="00CD148F"/>
    <w:rsid w:val="00CD1EC5"/>
    <w:rsid w:val="00CD3142"/>
    <w:rsid w:val="00CD3996"/>
    <w:rsid w:val="00CD42B4"/>
    <w:rsid w:val="00CD7C6D"/>
    <w:rsid w:val="00CE335C"/>
    <w:rsid w:val="00CE394E"/>
    <w:rsid w:val="00CF071E"/>
    <w:rsid w:val="00CF0830"/>
    <w:rsid w:val="00CF109C"/>
    <w:rsid w:val="00CF1557"/>
    <w:rsid w:val="00CF1FBA"/>
    <w:rsid w:val="00CF2167"/>
    <w:rsid w:val="00CF2FE4"/>
    <w:rsid w:val="00CF49BF"/>
    <w:rsid w:val="00CF5694"/>
    <w:rsid w:val="00CF620D"/>
    <w:rsid w:val="00CF693D"/>
    <w:rsid w:val="00CF7190"/>
    <w:rsid w:val="00D013F9"/>
    <w:rsid w:val="00D03209"/>
    <w:rsid w:val="00D03CE7"/>
    <w:rsid w:val="00D06ACE"/>
    <w:rsid w:val="00D103B4"/>
    <w:rsid w:val="00D110D6"/>
    <w:rsid w:val="00D1654B"/>
    <w:rsid w:val="00D17D37"/>
    <w:rsid w:val="00D22FFF"/>
    <w:rsid w:val="00D26C95"/>
    <w:rsid w:val="00D31709"/>
    <w:rsid w:val="00D32623"/>
    <w:rsid w:val="00D3313F"/>
    <w:rsid w:val="00D34035"/>
    <w:rsid w:val="00D34CC5"/>
    <w:rsid w:val="00D37FE4"/>
    <w:rsid w:val="00D40934"/>
    <w:rsid w:val="00D41820"/>
    <w:rsid w:val="00D42118"/>
    <w:rsid w:val="00D43968"/>
    <w:rsid w:val="00D45219"/>
    <w:rsid w:val="00D45F60"/>
    <w:rsid w:val="00D46BA6"/>
    <w:rsid w:val="00D4715B"/>
    <w:rsid w:val="00D51F63"/>
    <w:rsid w:val="00D546D5"/>
    <w:rsid w:val="00D5513D"/>
    <w:rsid w:val="00D55EE3"/>
    <w:rsid w:val="00D60298"/>
    <w:rsid w:val="00D60CC5"/>
    <w:rsid w:val="00D62542"/>
    <w:rsid w:val="00D630CF"/>
    <w:rsid w:val="00D67388"/>
    <w:rsid w:val="00D75843"/>
    <w:rsid w:val="00D8069A"/>
    <w:rsid w:val="00D81E16"/>
    <w:rsid w:val="00D84120"/>
    <w:rsid w:val="00D84EA9"/>
    <w:rsid w:val="00D871E0"/>
    <w:rsid w:val="00D87693"/>
    <w:rsid w:val="00D87E91"/>
    <w:rsid w:val="00D90E15"/>
    <w:rsid w:val="00D9188B"/>
    <w:rsid w:val="00D91A32"/>
    <w:rsid w:val="00D91E19"/>
    <w:rsid w:val="00D94421"/>
    <w:rsid w:val="00D94C92"/>
    <w:rsid w:val="00D95B8C"/>
    <w:rsid w:val="00D96F1E"/>
    <w:rsid w:val="00DA085E"/>
    <w:rsid w:val="00DA1229"/>
    <w:rsid w:val="00DA1D4D"/>
    <w:rsid w:val="00DA51C5"/>
    <w:rsid w:val="00DA5DAF"/>
    <w:rsid w:val="00DB1DA3"/>
    <w:rsid w:val="00DC0C1B"/>
    <w:rsid w:val="00DC1938"/>
    <w:rsid w:val="00DC208F"/>
    <w:rsid w:val="00DC2DDD"/>
    <w:rsid w:val="00DC5278"/>
    <w:rsid w:val="00DC5C55"/>
    <w:rsid w:val="00DC71AE"/>
    <w:rsid w:val="00DD031C"/>
    <w:rsid w:val="00DD2A12"/>
    <w:rsid w:val="00DD3C36"/>
    <w:rsid w:val="00DD4308"/>
    <w:rsid w:val="00DD4BE4"/>
    <w:rsid w:val="00DD6361"/>
    <w:rsid w:val="00DD775D"/>
    <w:rsid w:val="00DD7F1C"/>
    <w:rsid w:val="00DE3126"/>
    <w:rsid w:val="00DE3A94"/>
    <w:rsid w:val="00DE4BB2"/>
    <w:rsid w:val="00DE51FB"/>
    <w:rsid w:val="00DF015F"/>
    <w:rsid w:val="00DF2FAC"/>
    <w:rsid w:val="00DF47CB"/>
    <w:rsid w:val="00DF4E4B"/>
    <w:rsid w:val="00DF5A67"/>
    <w:rsid w:val="00E02FF5"/>
    <w:rsid w:val="00E128D7"/>
    <w:rsid w:val="00E132A6"/>
    <w:rsid w:val="00E143E8"/>
    <w:rsid w:val="00E15B10"/>
    <w:rsid w:val="00E207C1"/>
    <w:rsid w:val="00E21560"/>
    <w:rsid w:val="00E238E9"/>
    <w:rsid w:val="00E25DAC"/>
    <w:rsid w:val="00E26344"/>
    <w:rsid w:val="00E30D1D"/>
    <w:rsid w:val="00E32181"/>
    <w:rsid w:val="00E32EFB"/>
    <w:rsid w:val="00E3745B"/>
    <w:rsid w:val="00E412F2"/>
    <w:rsid w:val="00E45720"/>
    <w:rsid w:val="00E45FCF"/>
    <w:rsid w:val="00E462BB"/>
    <w:rsid w:val="00E46AA3"/>
    <w:rsid w:val="00E46ACC"/>
    <w:rsid w:val="00E46F1B"/>
    <w:rsid w:val="00E47E30"/>
    <w:rsid w:val="00E510EA"/>
    <w:rsid w:val="00E51CC8"/>
    <w:rsid w:val="00E54B9E"/>
    <w:rsid w:val="00E60CF5"/>
    <w:rsid w:val="00E61F28"/>
    <w:rsid w:val="00E627CC"/>
    <w:rsid w:val="00E62BA2"/>
    <w:rsid w:val="00E663E8"/>
    <w:rsid w:val="00E66436"/>
    <w:rsid w:val="00E66FC1"/>
    <w:rsid w:val="00E70AD9"/>
    <w:rsid w:val="00E805A7"/>
    <w:rsid w:val="00E81DB4"/>
    <w:rsid w:val="00E839CE"/>
    <w:rsid w:val="00E86720"/>
    <w:rsid w:val="00E87D1F"/>
    <w:rsid w:val="00E9367E"/>
    <w:rsid w:val="00E93FA9"/>
    <w:rsid w:val="00E97F02"/>
    <w:rsid w:val="00EA021F"/>
    <w:rsid w:val="00EA1956"/>
    <w:rsid w:val="00EA349D"/>
    <w:rsid w:val="00EA3B3E"/>
    <w:rsid w:val="00EA6CDC"/>
    <w:rsid w:val="00EB1CF0"/>
    <w:rsid w:val="00EB22FF"/>
    <w:rsid w:val="00EB5229"/>
    <w:rsid w:val="00EB594A"/>
    <w:rsid w:val="00EC1DA4"/>
    <w:rsid w:val="00EC4B03"/>
    <w:rsid w:val="00EC75DE"/>
    <w:rsid w:val="00ED12D0"/>
    <w:rsid w:val="00ED2E82"/>
    <w:rsid w:val="00ED2FEC"/>
    <w:rsid w:val="00ED37D8"/>
    <w:rsid w:val="00ED5C0C"/>
    <w:rsid w:val="00ED5DE0"/>
    <w:rsid w:val="00EE4DF0"/>
    <w:rsid w:val="00EE5333"/>
    <w:rsid w:val="00EE552B"/>
    <w:rsid w:val="00EF1965"/>
    <w:rsid w:val="00F03221"/>
    <w:rsid w:val="00F04F04"/>
    <w:rsid w:val="00F106D2"/>
    <w:rsid w:val="00F10803"/>
    <w:rsid w:val="00F10EF9"/>
    <w:rsid w:val="00F1109A"/>
    <w:rsid w:val="00F13A74"/>
    <w:rsid w:val="00F212FB"/>
    <w:rsid w:val="00F24625"/>
    <w:rsid w:val="00F249C2"/>
    <w:rsid w:val="00F25118"/>
    <w:rsid w:val="00F27267"/>
    <w:rsid w:val="00F2798A"/>
    <w:rsid w:val="00F3107C"/>
    <w:rsid w:val="00F32481"/>
    <w:rsid w:val="00F32716"/>
    <w:rsid w:val="00F332C5"/>
    <w:rsid w:val="00F361D4"/>
    <w:rsid w:val="00F37E24"/>
    <w:rsid w:val="00F40C2A"/>
    <w:rsid w:val="00F4148D"/>
    <w:rsid w:val="00F418B5"/>
    <w:rsid w:val="00F43D11"/>
    <w:rsid w:val="00F4544C"/>
    <w:rsid w:val="00F4695A"/>
    <w:rsid w:val="00F51148"/>
    <w:rsid w:val="00F513B0"/>
    <w:rsid w:val="00F521A5"/>
    <w:rsid w:val="00F524F7"/>
    <w:rsid w:val="00F547D0"/>
    <w:rsid w:val="00F557F7"/>
    <w:rsid w:val="00F6164E"/>
    <w:rsid w:val="00F6254F"/>
    <w:rsid w:val="00F64E91"/>
    <w:rsid w:val="00F706E2"/>
    <w:rsid w:val="00F7118B"/>
    <w:rsid w:val="00F72A3A"/>
    <w:rsid w:val="00F75976"/>
    <w:rsid w:val="00F76478"/>
    <w:rsid w:val="00F776EE"/>
    <w:rsid w:val="00F8366F"/>
    <w:rsid w:val="00F87203"/>
    <w:rsid w:val="00F8765B"/>
    <w:rsid w:val="00F87CBC"/>
    <w:rsid w:val="00F923D8"/>
    <w:rsid w:val="00F924FD"/>
    <w:rsid w:val="00F92BA3"/>
    <w:rsid w:val="00F96F70"/>
    <w:rsid w:val="00F97B0C"/>
    <w:rsid w:val="00FA2BF4"/>
    <w:rsid w:val="00FA3F4C"/>
    <w:rsid w:val="00FA4977"/>
    <w:rsid w:val="00FA5FAC"/>
    <w:rsid w:val="00FB113B"/>
    <w:rsid w:val="00FB1732"/>
    <w:rsid w:val="00FB1F5A"/>
    <w:rsid w:val="00FB3AB9"/>
    <w:rsid w:val="00FB5370"/>
    <w:rsid w:val="00FC11EF"/>
    <w:rsid w:val="00FC2E5D"/>
    <w:rsid w:val="00FC4C7B"/>
    <w:rsid w:val="00FC614E"/>
    <w:rsid w:val="00FC77C1"/>
    <w:rsid w:val="00FD4447"/>
    <w:rsid w:val="00FD50AB"/>
    <w:rsid w:val="00FD7045"/>
    <w:rsid w:val="00FE082F"/>
    <w:rsid w:val="00FE118F"/>
    <w:rsid w:val="00FE3D55"/>
    <w:rsid w:val="00FE4392"/>
    <w:rsid w:val="00FE602C"/>
    <w:rsid w:val="00FF2ECD"/>
    <w:rsid w:val="00FF5D96"/>
    <w:rsid w:val="26695AA0"/>
    <w:rsid w:val="6C2E39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3A3BD06"/>
  <w15:docId w15:val="{9BCC2850-6742-46EE-8716-F89A1B070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D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5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5D2C"/>
    <w:pPr>
      <w:ind w:left="720"/>
      <w:contextualSpacing/>
    </w:pPr>
  </w:style>
  <w:style w:type="paragraph" w:styleId="Header">
    <w:name w:val="header"/>
    <w:basedOn w:val="Normal"/>
    <w:link w:val="HeaderChar"/>
    <w:uiPriority w:val="99"/>
    <w:unhideWhenUsed/>
    <w:rsid w:val="001D05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582"/>
  </w:style>
  <w:style w:type="paragraph" w:styleId="Footer">
    <w:name w:val="footer"/>
    <w:basedOn w:val="Normal"/>
    <w:link w:val="FooterChar"/>
    <w:uiPriority w:val="99"/>
    <w:unhideWhenUsed/>
    <w:rsid w:val="001D05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582"/>
  </w:style>
  <w:style w:type="character" w:styleId="Hyperlink">
    <w:name w:val="Hyperlink"/>
    <w:basedOn w:val="DefaultParagraphFont"/>
    <w:uiPriority w:val="99"/>
    <w:unhideWhenUsed/>
    <w:rsid w:val="001D0582"/>
    <w:rPr>
      <w:color w:val="0000FF" w:themeColor="hyperlink"/>
      <w:u w:val="single"/>
    </w:rPr>
  </w:style>
  <w:style w:type="table" w:customStyle="1" w:styleId="TableGrid1">
    <w:name w:val="Table Grid1"/>
    <w:basedOn w:val="TableNormal"/>
    <w:next w:val="TableGrid"/>
    <w:uiPriority w:val="59"/>
    <w:rsid w:val="00443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rmal">
    <w:name w:val="gmail-msonormal"/>
    <w:basedOn w:val="Normal"/>
    <w:rsid w:val="00347D3D"/>
    <w:pPr>
      <w:spacing w:before="100" w:beforeAutospacing="1" w:after="100" w:afterAutospacing="1"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91E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E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329419">
      <w:bodyDiv w:val="1"/>
      <w:marLeft w:val="0"/>
      <w:marRight w:val="0"/>
      <w:marTop w:val="0"/>
      <w:marBottom w:val="0"/>
      <w:divBdr>
        <w:top w:val="none" w:sz="0" w:space="0" w:color="auto"/>
        <w:left w:val="none" w:sz="0" w:space="0" w:color="auto"/>
        <w:bottom w:val="none" w:sz="0" w:space="0" w:color="auto"/>
        <w:right w:val="none" w:sz="0" w:space="0" w:color="auto"/>
      </w:divBdr>
    </w:div>
    <w:div w:id="382601695">
      <w:bodyDiv w:val="1"/>
      <w:marLeft w:val="0"/>
      <w:marRight w:val="0"/>
      <w:marTop w:val="0"/>
      <w:marBottom w:val="0"/>
      <w:divBdr>
        <w:top w:val="none" w:sz="0" w:space="0" w:color="auto"/>
        <w:left w:val="none" w:sz="0" w:space="0" w:color="auto"/>
        <w:bottom w:val="none" w:sz="0" w:space="0" w:color="auto"/>
        <w:right w:val="none" w:sz="0" w:space="0" w:color="auto"/>
      </w:divBdr>
    </w:div>
    <w:div w:id="694967642">
      <w:bodyDiv w:val="1"/>
      <w:marLeft w:val="0"/>
      <w:marRight w:val="0"/>
      <w:marTop w:val="0"/>
      <w:marBottom w:val="0"/>
      <w:divBdr>
        <w:top w:val="none" w:sz="0" w:space="0" w:color="auto"/>
        <w:left w:val="none" w:sz="0" w:space="0" w:color="auto"/>
        <w:bottom w:val="none" w:sz="0" w:space="0" w:color="auto"/>
        <w:right w:val="none" w:sz="0" w:space="0" w:color="auto"/>
      </w:divBdr>
    </w:div>
    <w:div w:id="839390397">
      <w:bodyDiv w:val="1"/>
      <w:marLeft w:val="0"/>
      <w:marRight w:val="0"/>
      <w:marTop w:val="0"/>
      <w:marBottom w:val="0"/>
      <w:divBdr>
        <w:top w:val="none" w:sz="0" w:space="0" w:color="auto"/>
        <w:left w:val="none" w:sz="0" w:space="0" w:color="auto"/>
        <w:bottom w:val="none" w:sz="0" w:space="0" w:color="auto"/>
        <w:right w:val="none" w:sz="0" w:space="0" w:color="auto"/>
      </w:divBdr>
    </w:div>
    <w:div w:id="1006518400">
      <w:bodyDiv w:val="1"/>
      <w:marLeft w:val="0"/>
      <w:marRight w:val="0"/>
      <w:marTop w:val="0"/>
      <w:marBottom w:val="0"/>
      <w:divBdr>
        <w:top w:val="none" w:sz="0" w:space="0" w:color="auto"/>
        <w:left w:val="none" w:sz="0" w:space="0" w:color="auto"/>
        <w:bottom w:val="none" w:sz="0" w:space="0" w:color="auto"/>
        <w:right w:val="none" w:sz="0" w:space="0" w:color="auto"/>
      </w:divBdr>
    </w:div>
    <w:div w:id="1024983065">
      <w:bodyDiv w:val="1"/>
      <w:marLeft w:val="0"/>
      <w:marRight w:val="0"/>
      <w:marTop w:val="0"/>
      <w:marBottom w:val="0"/>
      <w:divBdr>
        <w:top w:val="none" w:sz="0" w:space="0" w:color="auto"/>
        <w:left w:val="none" w:sz="0" w:space="0" w:color="auto"/>
        <w:bottom w:val="none" w:sz="0" w:space="0" w:color="auto"/>
        <w:right w:val="none" w:sz="0" w:space="0" w:color="auto"/>
      </w:divBdr>
    </w:div>
    <w:div w:id="1450126624">
      <w:bodyDiv w:val="1"/>
      <w:marLeft w:val="0"/>
      <w:marRight w:val="0"/>
      <w:marTop w:val="0"/>
      <w:marBottom w:val="0"/>
      <w:divBdr>
        <w:top w:val="none" w:sz="0" w:space="0" w:color="auto"/>
        <w:left w:val="none" w:sz="0" w:space="0" w:color="auto"/>
        <w:bottom w:val="none" w:sz="0" w:space="0" w:color="auto"/>
        <w:right w:val="none" w:sz="0" w:space="0" w:color="auto"/>
      </w:divBdr>
    </w:div>
    <w:div w:id="1538006501">
      <w:bodyDiv w:val="1"/>
      <w:marLeft w:val="0"/>
      <w:marRight w:val="0"/>
      <w:marTop w:val="0"/>
      <w:marBottom w:val="0"/>
      <w:divBdr>
        <w:top w:val="none" w:sz="0" w:space="0" w:color="auto"/>
        <w:left w:val="none" w:sz="0" w:space="0" w:color="auto"/>
        <w:bottom w:val="none" w:sz="0" w:space="0" w:color="auto"/>
        <w:right w:val="none" w:sz="0" w:space="0" w:color="auto"/>
      </w:divBdr>
    </w:div>
    <w:div w:id="1540557185">
      <w:bodyDiv w:val="1"/>
      <w:marLeft w:val="0"/>
      <w:marRight w:val="0"/>
      <w:marTop w:val="0"/>
      <w:marBottom w:val="0"/>
      <w:divBdr>
        <w:top w:val="none" w:sz="0" w:space="0" w:color="auto"/>
        <w:left w:val="none" w:sz="0" w:space="0" w:color="auto"/>
        <w:bottom w:val="none" w:sz="0" w:space="0" w:color="auto"/>
        <w:right w:val="none" w:sz="0" w:space="0" w:color="auto"/>
      </w:divBdr>
    </w:div>
    <w:div w:id="1591691500">
      <w:bodyDiv w:val="1"/>
      <w:marLeft w:val="0"/>
      <w:marRight w:val="0"/>
      <w:marTop w:val="0"/>
      <w:marBottom w:val="0"/>
      <w:divBdr>
        <w:top w:val="none" w:sz="0" w:space="0" w:color="auto"/>
        <w:left w:val="none" w:sz="0" w:space="0" w:color="auto"/>
        <w:bottom w:val="none" w:sz="0" w:space="0" w:color="auto"/>
        <w:right w:val="none" w:sz="0" w:space="0" w:color="auto"/>
      </w:divBdr>
    </w:div>
    <w:div w:id="1896115523">
      <w:bodyDiv w:val="1"/>
      <w:marLeft w:val="0"/>
      <w:marRight w:val="0"/>
      <w:marTop w:val="0"/>
      <w:marBottom w:val="0"/>
      <w:divBdr>
        <w:top w:val="none" w:sz="0" w:space="0" w:color="auto"/>
        <w:left w:val="none" w:sz="0" w:space="0" w:color="auto"/>
        <w:bottom w:val="none" w:sz="0" w:space="0" w:color="auto"/>
        <w:right w:val="none" w:sz="0" w:space="0" w:color="auto"/>
      </w:divBdr>
    </w:div>
    <w:div w:id="195586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emocracy.kent.gov.uk/documents/s80967/Vulnerable%20Homelessness%20Service%20Redesign.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entdrugalert@kent.gov.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5257563A0994949B2E51DFA6383474C" ma:contentTypeVersion="9" ma:contentTypeDescription="Create a new document." ma:contentTypeScope="" ma:versionID="208c88f30f675c8ce5183e358f340f05">
  <xsd:schema xmlns:xsd="http://www.w3.org/2001/XMLSchema" xmlns:xs="http://www.w3.org/2001/XMLSchema" xmlns:p="http://schemas.microsoft.com/office/2006/metadata/properties" xmlns:ns2="1de81c19-0895-4efc-b747-8c9e5bcc3cf2" targetNamespace="http://schemas.microsoft.com/office/2006/metadata/properties" ma:root="true" ma:fieldsID="9b3406ba9a07cdb0b7c0a0dae6bb30c5" ns2:_="">
    <xsd:import namespace="1de81c19-0895-4efc-b747-8c9e5bcc3c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e81c19-0895-4efc-b747-8c9e5bcc3c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0AD43B-9533-46F3-9D1E-B2311367CDEB}">
  <ds:schemaRefs>
    <ds:schemaRef ds:uri="http://schemas.microsoft.com/sharepoint/v3/contenttype/forms"/>
  </ds:schemaRefs>
</ds:datastoreItem>
</file>

<file path=customXml/itemProps2.xml><?xml version="1.0" encoding="utf-8"?>
<ds:datastoreItem xmlns:ds="http://schemas.openxmlformats.org/officeDocument/2006/customXml" ds:itemID="{8409C2BE-900F-41B2-BD9B-D50FFE8118E5}">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1de81c19-0895-4efc-b747-8c9e5bcc3cf2"/>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CD94D91C-7FAF-4464-819D-932D26DE39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e81c19-0895-4efc-b747-8c9e5bcc3c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174FDF-FF49-406E-91A4-02DCFB1FA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TotalTime>
  <Pages>6</Pages>
  <Words>1764</Words>
  <Characters>10061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11802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Dellaway, Sian - FSC OPPD</dc:creator>
  <cp:lastModifiedBy>Helen Miller</cp:lastModifiedBy>
  <cp:revision>18</cp:revision>
  <cp:lastPrinted>2020-01-29T14:29:00Z</cp:lastPrinted>
  <dcterms:created xsi:type="dcterms:W3CDTF">2022-01-13T13:42:00Z</dcterms:created>
  <dcterms:modified xsi:type="dcterms:W3CDTF">2022-02-03T13:57:00Z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0x01010035257563A0994949B2E51DFA6383474C</vt:lpwstr>
  </property>
</Properties>
</file>