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D1654B" w:rsidRDefault="00FE3D55" w:rsidP="00DC2DDD">
      <w:pPr>
        <w:jc w:val="center"/>
        <w:rPr>
          <w:rFonts w:ascii="Arial" w:hAnsi="Arial" w:cs="Arial"/>
          <w:b/>
          <w:sz w:val="2"/>
          <w:u w:val="single"/>
        </w:rPr>
      </w:pPr>
    </w:p>
    <w:p w14:paraId="01ED23FC" w14:textId="084AFEF6" w:rsidR="00B44664" w:rsidRPr="00D1654B" w:rsidRDefault="00DF015F" w:rsidP="00E30D1D">
      <w:pPr>
        <w:jc w:val="both"/>
        <w:rPr>
          <w:rFonts w:ascii="Arial" w:hAnsi="Arial" w:cs="Arial"/>
        </w:rPr>
      </w:pPr>
      <w:r w:rsidRPr="00D1654B">
        <w:rPr>
          <w:rFonts w:ascii="Arial" w:hAnsi="Arial" w:cs="Arial"/>
          <w:b/>
          <w:bCs/>
        </w:rPr>
        <w:t>Present</w:t>
      </w:r>
      <w:r w:rsidR="006029C3" w:rsidRPr="00D1654B">
        <w:rPr>
          <w:rFonts w:ascii="Arial" w:hAnsi="Arial" w:cs="Arial"/>
        </w:rPr>
        <w:t>:</w:t>
      </w:r>
      <w:r w:rsidR="00DC5C55" w:rsidRPr="00D1654B">
        <w:rPr>
          <w:rFonts w:ascii="Arial" w:hAnsi="Arial" w:cs="Arial"/>
        </w:rPr>
        <w:t xml:space="preserve"> Brian Horton, SELEP, chair for this meeting</w:t>
      </w:r>
      <w:r w:rsidR="00542E6F" w:rsidRPr="00D1654B">
        <w:rPr>
          <w:rFonts w:ascii="Arial" w:hAnsi="Arial" w:cs="Arial"/>
        </w:rPr>
        <w:t xml:space="preserve">; </w:t>
      </w:r>
      <w:r w:rsidR="00DC5C55" w:rsidRPr="00D1654B">
        <w:rPr>
          <w:rFonts w:ascii="Arial" w:hAnsi="Arial" w:cs="Arial"/>
        </w:rPr>
        <w:t xml:space="preserve">Mark Breathwick, Medway; Maria Jacobs, Moat; Vicky May, Gravesham and HomeChoice lead; Allison Duggal, Public Health KCC; Tim Woolmer, KCC; Charlotte Hudson, </w:t>
      </w:r>
      <w:r w:rsidR="00CB0F47" w:rsidRPr="00D1654B">
        <w:rPr>
          <w:rFonts w:ascii="Arial" w:hAnsi="Arial" w:cs="Arial"/>
        </w:rPr>
        <w:t xml:space="preserve">Swale; </w:t>
      </w:r>
      <w:r w:rsidR="009B72BF" w:rsidRPr="00D1654B">
        <w:rPr>
          <w:rFonts w:ascii="Arial" w:hAnsi="Arial" w:cs="Arial"/>
        </w:rPr>
        <w:t xml:space="preserve">Nick Fenton, Kent </w:t>
      </w:r>
      <w:r w:rsidR="00084F97" w:rsidRPr="00D1654B">
        <w:rPr>
          <w:rFonts w:ascii="Arial" w:hAnsi="Arial" w:cs="Arial"/>
        </w:rPr>
        <w:t xml:space="preserve">Housing and </w:t>
      </w:r>
      <w:r w:rsidR="009B72BF" w:rsidRPr="00D1654B">
        <w:rPr>
          <w:rFonts w:ascii="Arial" w:hAnsi="Arial" w:cs="Arial"/>
        </w:rPr>
        <w:t>D</w:t>
      </w:r>
      <w:r w:rsidR="00084F97" w:rsidRPr="00D1654B">
        <w:rPr>
          <w:rFonts w:ascii="Arial" w:hAnsi="Arial" w:cs="Arial"/>
        </w:rPr>
        <w:t>evelopment Group</w:t>
      </w:r>
      <w:r w:rsidR="009B72BF" w:rsidRPr="00D1654B">
        <w:rPr>
          <w:rFonts w:ascii="Arial" w:hAnsi="Arial" w:cs="Arial"/>
        </w:rPr>
        <w:t xml:space="preserve">; </w:t>
      </w:r>
      <w:r w:rsidR="00E15B10" w:rsidRPr="00D1654B">
        <w:rPr>
          <w:rFonts w:ascii="Arial" w:hAnsi="Arial" w:cs="Arial"/>
        </w:rPr>
        <w:t>Helen Miller, KHG;</w:t>
      </w:r>
    </w:p>
    <w:p w14:paraId="0DBB4997" w14:textId="3EA46C88" w:rsidR="00C0154C" w:rsidRPr="00D1654B" w:rsidRDefault="00DF015F" w:rsidP="00C0154C">
      <w:pPr>
        <w:rPr>
          <w:rFonts w:ascii="Arial" w:hAnsi="Arial" w:cs="Arial"/>
        </w:rPr>
      </w:pPr>
      <w:r w:rsidRPr="00D1654B">
        <w:rPr>
          <w:rFonts w:ascii="Arial" w:hAnsi="Arial" w:cs="Arial"/>
          <w:b/>
        </w:rPr>
        <w:t>Apologies</w:t>
      </w:r>
      <w:r w:rsidR="007330A4" w:rsidRPr="00D1654B">
        <w:rPr>
          <w:rFonts w:ascii="Arial" w:hAnsi="Arial" w:cs="Arial"/>
          <w:b/>
        </w:rPr>
        <w:t>:</w:t>
      </w:r>
      <w:r w:rsidR="00C01896" w:rsidRPr="00D1654B">
        <w:rPr>
          <w:rFonts w:ascii="Arial" w:hAnsi="Arial" w:cs="Arial"/>
        </w:rPr>
        <w:t xml:space="preserve"> </w:t>
      </w:r>
      <w:r w:rsidR="00DC5C55" w:rsidRPr="00D1654B">
        <w:rPr>
          <w:rFonts w:ascii="Arial" w:hAnsi="Arial" w:cs="Arial"/>
        </w:rPr>
        <w:t xml:space="preserve">Sharon Williams, Chair and Ashford BC; </w:t>
      </w:r>
      <w:r w:rsidR="00DA085E" w:rsidRPr="00D1654B">
        <w:rPr>
          <w:rFonts w:ascii="Arial" w:hAnsi="Arial" w:cs="Arial"/>
        </w:rPr>
        <w:t xml:space="preserve">Tracy Allison, WKHA and vice chair; </w:t>
      </w:r>
      <w:r w:rsidR="001B38F1" w:rsidRPr="00D1654B">
        <w:rPr>
          <w:rFonts w:ascii="Arial" w:hAnsi="Arial" w:cs="Arial"/>
        </w:rPr>
        <w:t xml:space="preserve">Kerry Newbury, Events Group Chair; </w:t>
      </w:r>
      <w:r w:rsidR="00EA021F" w:rsidRPr="00D1654B">
        <w:rPr>
          <w:rFonts w:ascii="Arial" w:hAnsi="Arial" w:cs="Arial"/>
        </w:rPr>
        <w:t>Jeanette Young, KCC;</w:t>
      </w:r>
    </w:p>
    <w:tbl>
      <w:tblPr>
        <w:tblStyle w:val="TableGrid"/>
        <w:tblW w:w="15877" w:type="dxa"/>
        <w:tblInd w:w="-998" w:type="dxa"/>
        <w:tblLayout w:type="fixed"/>
        <w:tblLook w:val="04A0" w:firstRow="1" w:lastRow="0" w:firstColumn="1" w:lastColumn="0" w:noHBand="0" w:noVBand="1"/>
      </w:tblPr>
      <w:tblGrid>
        <w:gridCol w:w="1560"/>
        <w:gridCol w:w="9214"/>
        <w:gridCol w:w="851"/>
        <w:gridCol w:w="850"/>
        <w:gridCol w:w="3402"/>
      </w:tblGrid>
      <w:tr w:rsidR="00D1654B" w:rsidRPr="00D1654B" w14:paraId="51C7AF28" w14:textId="77777777" w:rsidTr="00F24625">
        <w:trPr>
          <w:trHeight w:val="752"/>
        </w:trPr>
        <w:tc>
          <w:tcPr>
            <w:tcW w:w="1560" w:type="dxa"/>
            <w:shd w:val="clear" w:color="auto" w:fill="DBE5F1" w:themeFill="accent1" w:themeFillTint="33"/>
          </w:tcPr>
          <w:p w14:paraId="6F3B69C3" w14:textId="77777777" w:rsidR="00432F07" w:rsidRPr="00C168E8" w:rsidRDefault="00432F07" w:rsidP="0023737F">
            <w:pPr>
              <w:rPr>
                <w:rFonts w:ascii="Arial" w:hAnsi="Arial" w:cs="Arial"/>
                <w:b/>
                <w:sz w:val="20"/>
                <w:szCs w:val="20"/>
              </w:rPr>
            </w:pPr>
            <w:r w:rsidRPr="00C168E8">
              <w:rPr>
                <w:rFonts w:ascii="Arial" w:hAnsi="Arial" w:cs="Arial"/>
                <w:b/>
                <w:sz w:val="20"/>
                <w:szCs w:val="20"/>
              </w:rPr>
              <w:t>Reference</w:t>
            </w:r>
          </w:p>
        </w:tc>
        <w:tc>
          <w:tcPr>
            <w:tcW w:w="9214" w:type="dxa"/>
            <w:shd w:val="clear" w:color="auto" w:fill="DBE5F1" w:themeFill="accent1" w:themeFillTint="33"/>
          </w:tcPr>
          <w:p w14:paraId="7F116C9A" w14:textId="77777777" w:rsidR="00432F07" w:rsidRPr="00C168E8" w:rsidRDefault="00164913" w:rsidP="002B184E">
            <w:pPr>
              <w:jc w:val="center"/>
              <w:rPr>
                <w:rFonts w:ascii="Arial" w:hAnsi="Arial" w:cs="Arial"/>
                <w:sz w:val="20"/>
                <w:szCs w:val="20"/>
              </w:rPr>
            </w:pPr>
            <w:r w:rsidRPr="00C168E8">
              <w:rPr>
                <w:rFonts w:ascii="Arial" w:hAnsi="Arial" w:cs="Arial"/>
                <w:sz w:val="20"/>
                <w:szCs w:val="20"/>
              </w:rPr>
              <w:t>Notes/Outcome</w:t>
            </w:r>
          </w:p>
        </w:tc>
        <w:tc>
          <w:tcPr>
            <w:tcW w:w="851" w:type="dxa"/>
            <w:shd w:val="clear" w:color="auto" w:fill="DBE5F1" w:themeFill="accent1" w:themeFillTint="33"/>
          </w:tcPr>
          <w:p w14:paraId="1CFEB860" w14:textId="77777777" w:rsidR="00432F07" w:rsidRPr="00C168E8" w:rsidRDefault="00D42118" w:rsidP="00F72A3A">
            <w:pPr>
              <w:rPr>
                <w:rFonts w:ascii="Arial" w:hAnsi="Arial" w:cs="Arial"/>
                <w:sz w:val="20"/>
                <w:szCs w:val="20"/>
              </w:rPr>
            </w:pPr>
            <w:r w:rsidRPr="00C168E8">
              <w:rPr>
                <w:rFonts w:ascii="Arial" w:hAnsi="Arial" w:cs="Arial"/>
                <w:sz w:val="20"/>
                <w:szCs w:val="20"/>
              </w:rPr>
              <w:t xml:space="preserve"> When</w:t>
            </w:r>
          </w:p>
        </w:tc>
        <w:tc>
          <w:tcPr>
            <w:tcW w:w="850" w:type="dxa"/>
            <w:shd w:val="clear" w:color="auto" w:fill="DBE5F1" w:themeFill="accent1" w:themeFillTint="33"/>
          </w:tcPr>
          <w:p w14:paraId="06D4BD81" w14:textId="77777777" w:rsidR="00432F07" w:rsidRPr="00C168E8" w:rsidRDefault="009F047F" w:rsidP="009F047F">
            <w:pPr>
              <w:jc w:val="center"/>
              <w:rPr>
                <w:rFonts w:ascii="Arial" w:hAnsi="Arial" w:cs="Arial"/>
                <w:sz w:val="20"/>
                <w:szCs w:val="20"/>
              </w:rPr>
            </w:pPr>
            <w:r w:rsidRPr="00C168E8">
              <w:rPr>
                <w:rFonts w:ascii="Arial" w:hAnsi="Arial" w:cs="Arial"/>
                <w:sz w:val="20"/>
                <w:szCs w:val="20"/>
              </w:rPr>
              <w:t>Who</w:t>
            </w:r>
            <w:r w:rsidR="00D42118" w:rsidRPr="00C168E8">
              <w:rPr>
                <w:rFonts w:ascii="Arial" w:hAnsi="Arial" w:cs="Arial"/>
                <w:sz w:val="20"/>
                <w:szCs w:val="20"/>
              </w:rPr>
              <w:t xml:space="preserve"> </w:t>
            </w:r>
          </w:p>
        </w:tc>
        <w:tc>
          <w:tcPr>
            <w:tcW w:w="3402" w:type="dxa"/>
            <w:shd w:val="clear" w:color="auto" w:fill="DBE5F1" w:themeFill="accent1" w:themeFillTint="33"/>
          </w:tcPr>
          <w:p w14:paraId="44D44000" w14:textId="77777777" w:rsidR="00432F07" w:rsidRPr="00C168E8" w:rsidRDefault="00164913" w:rsidP="00205AB1">
            <w:pPr>
              <w:jc w:val="both"/>
              <w:rPr>
                <w:rFonts w:ascii="Arial" w:hAnsi="Arial" w:cs="Arial"/>
                <w:sz w:val="20"/>
                <w:szCs w:val="20"/>
              </w:rPr>
            </w:pPr>
            <w:r w:rsidRPr="00C168E8">
              <w:rPr>
                <w:rFonts w:ascii="Arial" w:hAnsi="Arial" w:cs="Arial"/>
                <w:sz w:val="20"/>
                <w:szCs w:val="20"/>
              </w:rPr>
              <w:t>Action/Decision</w:t>
            </w:r>
          </w:p>
        </w:tc>
      </w:tr>
      <w:tr w:rsidR="00D1654B" w:rsidRPr="00D1654B" w14:paraId="42E8E308" w14:textId="77777777" w:rsidTr="00672200">
        <w:trPr>
          <w:trHeight w:val="752"/>
        </w:trPr>
        <w:tc>
          <w:tcPr>
            <w:tcW w:w="1560" w:type="dxa"/>
            <w:shd w:val="clear" w:color="auto" w:fill="auto"/>
          </w:tcPr>
          <w:p w14:paraId="484993AF" w14:textId="77777777" w:rsidR="00CB0F47" w:rsidRPr="00C168E8" w:rsidRDefault="00CB0F47" w:rsidP="0023737F">
            <w:pPr>
              <w:rPr>
                <w:rFonts w:ascii="Arial" w:hAnsi="Arial" w:cs="Arial"/>
                <w:b/>
                <w:sz w:val="20"/>
                <w:szCs w:val="20"/>
              </w:rPr>
            </w:pPr>
            <w:r w:rsidRPr="00C168E8">
              <w:rPr>
                <w:rFonts w:ascii="Arial" w:hAnsi="Arial" w:cs="Arial"/>
                <w:b/>
                <w:sz w:val="20"/>
                <w:szCs w:val="20"/>
              </w:rPr>
              <w:t>L&amp;G Affordable Homes</w:t>
            </w:r>
          </w:p>
        </w:tc>
        <w:tc>
          <w:tcPr>
            <w:tcW w:w="9214" w:type="dxa"/>
            <w:shd w:val="clear" w:color="auto" w:fill="auto"/>
          </w:tcPr>
          <w:p w14:paraId="086B83A7" w14:textId="4387B2E3" w:rsidR="00CB0F47" w:rsidRPr="00C168E8" w:rsidRDefault="00CB0F47" w:rsidP="00672200">
            <w:pPr>
              <w:rPr>
                <w:rFonts w:ascii="Arial" w:hAnsi="Arial" w:cs="Arial"/>
                <w:sz w:val="20"/>
                <w:szCs w:val="20"/>
              </w:rPr>
            </w:pPr>
            <w:r w:rsidRPr="00C168E8">
              <w:rPr>
                <w:rFonts w:ascii="Arial" w:hAnsi="Arial" w:cs="Arial"/>
                <w:sz w:val="20"/>
                <w:szCs w:val="20"/>
              </w:rPr>
              <w:t xml:space="preserve">Shaun Holdcroft and Ema Blay from L&amp;G joined the first part of the meeting. SH showed a presentation on L&amp;G. L&amp;G is part of the Legal and General insurance providers. The now provide pensions, mortgages, investment management and invest in homes, including affordable housing. They hope to deliver 8000 homes per year into England by 2023, intend to provide up to 3000 affordable homes (rented and shared ownership) per year and are a for profit Registered Provider. They aim to generate a better landlord offer with a good quality home and good service including using digital enabled services and getting the service delivered right the first time. Many of their homes have an EPC of B or better. </w:t>
            </w:r>
          </w:p>
          <w:p w14:paraId="47E67CB1" w14:textId="77777777" w:rsidR="00CB0F47" w:rsidRPr="00C168E8" w:rsidRDefault="00CB0F47" w:rsidP="00672200">
            <w:pPr>
              <w:rPr>
                <w:rFonts w:ascii="Arial" w:hAnsi="Arial" w:cs="Arial"/>
                <w:sz w:val="20"/>
                <w:szCs w:val="20"/>
              </w:rPr>
            </w:pPr>
          </w:p>
          <w:p w14:paraId="1FA65CE9" w14:textId="79255E97" w:rsidR="00CB0F47" w:rsidRPr="00C168E8" w:rsidRDefault="00CB0F47" w:rsidP="00672200">
            <w:pPr>
              <w:rPr>
                <w:rFonts w:ascii="Arial" w:hAnsi="Arial" w:cs="Arial"/>
                <w:sz w:val="20"/>
                <w:szCs w:val="20"/>
              </w:rPr>
            </w:pPr>
            <w:r w:rsidRPr="00C168E8">
              <w:rPr>
                <w:rFonts w:ascii="Arial" w:hAnsi="Arial" w:cs="Arial"/>
                <w:sz w:val="20"/>
                <w:szCs w:val="20"/>
              </w:rPr>
              <w:t>EB explained that they will deliver around 60% of those figures in south east England. The team looks at s106 agreements</w:t>
            </w:r>
            <w:r w:rsidR="008B39AE" w:rsidRPr="00C168E8">
              <w:rPr>
                <w:rFonts w:ascii="Arial" w:hAnsi="Arial" w:cs="Arial"/>
                <w:sz w:val="20"/>
                <w:szCs w:val="20"/>
              </w:rPr>
              <w:t>, joint agreements and package</w:t>
            </w:r>
            <w:r w:rsidRPr="00C168E8">
              <w:rPr>
                <w:rFonts w:ascii="Arial" w:hAnsi="Arial" w:cs="Arial"/>
                <w:sz w:val="20"/>
                <w:szCs w:val="20"/>
              </w:rPr>
              <w:t xml:space="preserve"> deals. They’ve agreed terms on schemes in Maidstone, Medway, </w:t>
            </w:r>
            <w:r w:rsidR="00EA3B3E" w:rsidRPr="00C168E8">
              <w:rPr>
                <w:rFonts w:ascii="Arial" w:hAnsi="Arial" w:cs="Arial"/>
                <w:sz w:val="20"/>
                <w:szCs w:val="20"/>
              </w:rPr>
              <w:t>and Gravesham</w:t>
            </w:r>
            <w:r w:rsidRPr="00C168E8">
              <w:rPr>
                <w:rFonts w:ascii="Arial" w:hAnsi="Arial" w:cs="Arial"/>
                <w:sz w:val="20"/>
                <w:szCs w:val="20"/>
              </w:rPr>
              <w:t xml:space="preserve"> etc. They are developing a range of schemes in Kent. All their stock is new and so meets current standards. They’ve found Kent to be a competitive market and hope their new SP status will help. They are monitoring rent setting and want to ensure that the homes are affordable. Their business is split into Dev Co.  and Prop Co. </w:t>
            </w:r>
            <w:r w:rsidR="008B39AE" w:rsidRPr="00C168E8">
              <w:rPr>
                <w:rFonts w:ascii="Arial" w:hAnsi="Arial" w:cs="Arial"/>
                <w:sz w:val="20"/>
                <w:szCs w:val="20"/>
              </w:rPr>
              <w:t xml:space="preserve">The </w:t>
            </w:r>
            <w:r w:rsidRPr="00C168E8">
              <w:rPr>
                <w:rFonts w:ascii="Arial" w:hAnsi="Arial" w:cs="Arial"/>
                <w:sz w:val="20"/>
                <w:szCs w:val="20"/>
              </w:rPr>
              <w:t>Dev co develops and Prop C</w:t>
            </w:r>
            <w:r w:rsidR="008B39AE" w:rsidRPr="00C168E8">
              <w:rPr>
                <w:rFonts w:ascii="Arial" w:hAnsi="Arial" w:cs="Arial"/>
                <w:sz w:val="20"/>
                <w:szCs w:val="20"/>
              </w:rPr>
              <w:t>o promises</w:t>
            </w:r>
            <w:r w:rsidRPr="00C168E8">
              <w:rPr>
                <w:rFonts w:ascii="Arial" w:hAnsi="Arial" w:cs="Arial"/>
                <w:sz w:val="20"/>
                <w:szCs w:val="20"/>
              </w:rPr>
              <w:t xml:space="preserve"> to buy. They have 14 management partners across the county to do the transactional work who are local to the regions where the homes are located. In Kent </w:t>
            </w:r>
            <w:r w:rsidR="008B39AE" w:rsidRPr="00C168E8">
              <w:rPr>
                <w:rFonts w:ascii="Arial" w:hAnsi="Arial" w:cs="Arial"/>
                <w:sz w:val="20"/>
                <w:szCs w:val="20"/>
              </w:rPr>
              <w:t>they</w:t>
            </w:r>
            <w:r w:rsidRPr="00C168E8">
              <w:rPr>
                <w:rFonts w:ascii="Arial" w:hAnsi="Arial" w:cs="Arial"/>
                <w:sz w:val="20"/>
                <w:szCs w:val="20"/>
              </w:rPr>
              <w:t xml:space="preserve"> are Optivo, Pinnacle and Stonewater. </w:t>
            </w:r>
          </w:p>
          <w:p w14:paraId="4C4715CF" w14:textId="77777777" w:rsidR="00CB0F47" w:rsidRPr="00C168E8" w:rsidRDefault="00CB0F47" w:rsidP="00672200">
            <w:pPr>
              <w:rPr>
                <w:rFonts w:ascii="Arial" w:hAnsi="Arial" w:cs="Arial"/>
                <w:sz w:val="20"/>
                <w:szCs w:val="20"/>
              </w:rPr>
            </w:pPr>
          </w:p>
          <w:p w14:paraId="5E1C84C2" w14:textId="77777777" w:rsidR="00CB0F47" w:rsidRPr="00C168E8" w:rsidRDefault="00CB0F47" w:rsidP="00672200">
            <w:pPr>
              <w:rPr>
                <w:rFonts w:ascii="Arial" w:hAnsi="Arial" w:cs="Arial"/>
                <w:sz w:val="20"/>
                <w:szCs w:val="20"/>
              </w:rPr>
            </w:pPr>
            <w:r w:rsidRPr="00C168E8">
              <w:rPr>
                <w:rFonts w:ascii="Arial" w:hAnsi="Arial" w:cs="Arial"/>
                <w:sz w:val="20"/>
                <w:szCs w:val="20"/>
              </w:rPr>
              <w:t>BH said it was great to see a new provider coming into Kent. All of the LHAs and most of the RPs are members of KHG.</w:t>
            </w:r>
          </w:p>
          <w:p w14:paraId="071DE929" w14:textId="77777777" w:rsidR="00CB0F47" w:rsidRPr="00C168E8" w:rsidRDefault="00CB0F47" w:rsidP="00672200">
            <w:pPr>
              <w:rPr>
                <w:rFonts w:ascii="Arial" w:hAnsi="Arial" w:cs="Arial"/>
                <w:sz w:val="20"/>
                <w:szCs w:val="20"/>
              </w:rPr>
            </w:pPr>
          </w:p>
          <w:p w14:paraId="218685D7" w14:textId="1158F713" w:rsidR="00CB0F47" w:rsidRPr="00C168E8" w:rsidRDefault="00CB0F47" w:rsidP="00084F97">
            <w:pPr>
              <w:rPr>
                <w:rFonts w:ascii="Arial" w:hAnsi="Arial" w:cs="Arial"/>
                <w:sz w:val="20"/>
                <w:szCs w:val="20"/>
              </w:rPr>
            </w:pPr>
            <w:r w:rsidRPr="00C168E8">
              <w:rPr>
                <w:rFonts w:ascii="Arial" w:hAnsi="Arial" w:cs="Arial"/>
                <w:sz w:val="20"/>
                <w:szCs w:val="20"/>
              </w:rPr>
              <w:t xml:space="preserve">NF Kent Housing and Development Group </w:t>
            </w:r>
            <w:r w:rsidR="008B39AE" w:rsidRPr="00C168E8">
              <w:rPr>
                <w:rFonts w:ascii="Arial" w:hAnsi="Arial" w:cs="Arial"/>
                <w:sz w:val="20"/>
                <w:szCs w:val="20"/>
              </w:rPr>
              <w:t>have discussed how to prime</w:t>
            </w:r>
            <w:r w:rsidRPr="00C168E8">
              <w:rPr>
                <w:rFonts w:ascii="Arial" w:hAnsi="Arial" w:cs="Arial"/>
                <w:sz w:val="20"/>
                <w:szCs w:val="20"/>
              </w:rPr>
              <w:t xml:space="preserve"> the market. SH they are</w:t>
            </w:r>
            <w:r w:rsidR="008B39AE" w:rsidRPr="00C168E8">
              <w:rPr>
                <w:rFonts w:ascii="Arial" w:hAnsi="Arial" w:cs="Arial"/>
                <w:sz w:val="20"/>
                <w:szCs w:val="20"/>
              </w:rPr>
              <w:t xml:space="preserve"> looking at</w:t>
            </w:r>
            <w:r w:rsidRPr="00C168E8">
              <w:rPr>
                <w:rFonts w:ascii="Arial" w:hAnsi="Arial" w:cs="Arial"/>
                <w:sz w:val="20"/>
                <w:szCs w:val="20"/>
              </w:rPr>
              <w:t xml:space="preserve"> how to address skill shortage in conventional builders, to support SMEs to consider the trades they employ and the pipeline of staff. He is concerned about the skill base to maintain air source heat pumps and is aware of the need to move away from gas heating. L&amp;G aim to be net zero by 2030. There is also a need to ensure the occupiers understand their heating system. </w:t>
            </w:r>
          </w:p>
          <w:p w14:paraId="40C94892" w14:textId="77777777" w:rsidR="00CB0F47" w:rsidRPr="00C168E8" w:rsidRDefault="00CB0F47" w:rsidP="00084F97">
            <w:pPr>
              <w:rPr>
                <w:rFonts w:ascii="Arial" w:hAnsi="Arial" w:cs="Arial"/>
                <w:sz w:val="20"/>
                <w:szCs w:val="20"/>
              </w:rPr>
            </w:pPr>
            <w:r w:rsidRPr="00C168E8">
              <w:rPr>
                <w:rFonts w:ascii="Arial" w:hAnsi="Arial" w:cs="Arial"/>
                <w:sz w:val="20"/>
                <w:szCs w:val="20"/>
              </w:rPr>
              <w:t>May need to tackle a lack of materials and labour by using modular construction.</w:t>
            </w:r>
          </w:p>
          <w:p w14:paraId="4BF0F2F4" w14:textId="66795428" w:rsidR="00CB0F47" w:rsidRPr="00C168E8" w:rsidRDefault="00CB0F47" w:rsidP="00084F97">
            <w:pPr>
              <w:rPr>
                <w:rFonts w:ascii="Arial" w:hAnsi="Arial" w:cs="Arial"/>
                <w:sz w:val="20"/>
                <w:szCs w:val="20"/>
              </w:rPr>
            </w:pPr>
          </w:p>
          <w:p w14:paraId="75A55261" w14:textId="77777777" w:rsidR="00CB0F47" w:rsidRPr="00C168E8" w:rsidRDefault="00CB0F47" w:rsidP="00084F97">
            <w:pPr>
              <w:rPr>
                <w:rFonts w:ascii="Arial" w:hAnsi="Arial" w:cs="Arial"/>
                <w:sz w:val="20"/>
                <w:szCs w:val="20"/>
              </w:rPr>
            </w:pPr>
            <w:r w:rsidRPr="00C168E8">
              <w:rPr>
                <w:rFonts w:ascii="Arial" w:hAnsi="Arial" w:cs="Arial"/>
                <w:sz w:val="20"/>
                <w:szCs w:val="20"/>
              </w:rPr>
              <w:t>MB there were no RP takers for the block in Medway. They will get Optivo to manage the block.</w:t>
            </w:r>
          </w:p>
          <w:p w14:paraId="625647FA" w14:textId="77777777" w:rsidR="00CB0F47" w:rsidRPr="00C168E8" w:rsidRDefault="00CB0F47" w:rsidP="00084F97">
            <w:pPr>
              <w:rPr>
                <w:rFonts w:ascii="Arial" w:hAnsi="Arial" w:cs="Arial"/>
                <w:sz w:val="20"/>
                <w:szCs w:val="20"/>
              </w:rPr>
            </w:pPr>
          </w:p>
          <w:p w14:paraId="29210991" w14:textId="26FE3CE5" w:rsidR="00CB0F47" w:rsidRPr="00C168E8" w:rsidRDefault="00CB0F47" w:rsidP="00084F97">
            <w:pPr>
              <w:rPr>
                <w:rFonts w:ascii="Arial" w:hAnsi="Arial" w:cs="Arial"/>
                <w:sz w:val="20"/>
                <w:szCs w:val="20"/>
              </w:rPr>
            </w:pPr>
            <w:r w:rsidRPr="00C168E8">
              <w:rPr>
                <w:rFonts w:ascii="Arial" w:hAnsi="Arial" w:cs="Arial"/>
                <w:sz w:val="20"/>
                <w:szCs w:val="20"/>
              </w:rPr>
              <w:t xml:space="preserve">NF L&amp;G are taking some work that others have not done so they add to the mix. They are good on the environmental side. </w:t>
            </w:r>
          </w:p>
          <w:p w14:paraId="7378CDE6" w14:textId="77777777" w:rsidR="00CB0F47" w:rsidRPr="00C168E8" w:rsidRDefault="00CB0F47" w:rsidP="00672200">
            <w:pPr>
              <w:rPr>
                <w:rFonts w:ascii="Arial" w:hAnsi="Arial" w:cs="Arial"/>
                <w:sz w:val="20"/>
                <w:szCs w:val="20"/>
              </w:rPr>
            </w:pPr>
          </w:p>
        </w:tc>
        <w:tc>
          <w:tcPr>
            <w:tcW w:w="851" w:type="dxa"/>
            <w:shd w:val="clear" w:color="auto" w:fill="auto"/>
          </w:tcPr>
          <w:p w14:paraId="7C7FE2AB" w14:textId="77777777" w:rsidR="00CB0F47" w:rsidRPr="00C168E8" w:rsidRDefault="00CB0F47" w:rsidP="00F72A3A">
            <w:pPr>
              <w:rPr>
                <w:rFonts w:ascii="Arial" w:hAnsi="Arial" w:cs="Arial"/>
                <w:sz w:val="20"/>
                <w:szCs w:val="20"/>
              </w:rPr>
            </w:pPr>
          </w:p>
        </w:tc>
        <w:tc>
          <w:tcPr>
            <w:tcW w:w="850" w:type="dxa"/>
            <w:shd w:val="clear" w:color="auto" w:fill="auto"/>
          </w:tcPr>
          <w:p w14:paraId="5AA7100B" w14:textId="77777777" w:rsidR="00CB0F47" w:rsidRPr="00C168E8" w:rsidRDefault="00CB0F47" w:rsidP="009F047F">
            <w:pPr>
              <w:jc w:val="center"/>
              <w:rPr>
                <w:rFonts w:ascii="Arial" w:hAnsi="Arial" w:cs="Arial"/>
                <w:sz w:val="20"/>
                <w:szCs w:val="20"/>
              </w:rPr>
            </w:pPr>
          </w:p>
          <w:p w14:paraId="6F790909" w14:textId="77777777" w:rsidR="008B39AE" w:rsidRPr="00C168E8" w:rsidRDefault="008B39AE" w:rsidP="009F047F">
            <w:pPr>
              <w:jc w:val="center"/>
              <w:rPr>
                <w:rFonts w:ascii="Arial" w:hAnsi="Arial" w:cs="Arial"/>
                <w:sz w:val="20"/>
                <w:szCs w:val="20"/>
              </w:rPr>
            </w:pPr>
          </w:p>
          <w:p w14:paraId="7AB8E665" w14:textId="77777777" w:rsidR="008B39AE" w:rsidRPr="00C168E8" w:rsidRDefault="008B39AE" w:rsidP="009F047F">
            <w:pPr>
              <w:jc w:val="center"/>
              <w:rPr>
                <w:rFonts w:ascii="Arial" w:hAnsi="Arial" w:cs="Arial"/>
                <w:sz w:val="20"/>
                <w:szCs w:val="20"/>
              </w:rPr>
            </w:pPr>
          </w:p>
          <w:p w14:paraId="5A4DB6D8" w14:textId="77777777" w:rsidR="008B39AE" w:rsidRPr="00C168E8" w:rsidRDefault="008B39AE" w:rsidP="009F047F">
            <w:pPr>
              <w:jc w:val="center"/>
              <w:rPr>
                <w:rFonts w:ascii="Arial" w:hAnsi="Arial" w:cs="Arial"/>
                <w:sz w:val="20"/>
                <w:szCs w:val="20"/>
              </w:rPr>
            </w:pPr>
          </w:p>
          <w:p w14:paraId="4F610C54" w14:textId="77777777" w:rsidR="008B39AE" w:rsidRPr="00C168E8" w:rsidRDefault="008B39AE" w:rsidP="009F047F">
            <w:pPr>
              <w:jc w:val="center"/>
              <w:rPr>
                <w:rFonts w:ascii="Arial" w:hAnsi="Arial" w:cs="Arial"/>
                <w:sz w:val="20"/>
                <w:szCs w:val="20"/>
              </w:rPr>
            </w:pPr>
          </w:p>
          <w:p w14:paraId="38814606" w14:textId="77777777" w:rsidR="008B39AE" w:rsidRPr="00C168E8" w:rsidRDefault="008B39AE" w:rsidP="009F047F">
            <w:pPr>
              <w:jc w:val="center"/>
              <w:rPr>
                <w:rFonts w:ascii="Arial" w:hAnsi="Arial" w:cs="Arial"/>
                <w:sz w:val="20"/>
                <w:szCs w:val="20"/>
              </w:rPr>
            </w:pPr>
          </w:p>
          <w:p w14:paraId="0745B645" w14:textId="77777777" w:rsidR="008B39AE" w:rsidRPr="00C168E8" w:rsidRDefault="008B39AE" w:rsidP="009F047F">
            <w:pPr>
              <w:jc w:val="center"/>
              <w:rPr>
                <w:rFonts w:ascii="Arial" w:hAnsi="Arial" w:cs="Arial"/>
                <w:sz w:val="20"/>
                <w:szCs w:val="20"/>
              </w:rPr>
            </w:pPr>
          </w:p>
          <w:p w14:paraId="6240B040" w14:textId="77777777" w:rsidR="008B39AE" w:rsidRPr="00C168E8" w:rsidRDefault="008B39AE" w:rsidP="009F047F">
            <w:pPr>
              <w:jc w:val="center"/>
              <w:rPr>
                <w:rFonts w:ascii="Arial" w:hAnsi="Arial" w:cs="Arial"/>
                <w:sz w:val="20"/>
                <w:szCs w:val="20"/>
              </w:rPr>
            </w:pPr>
          </w:p>
          <w:p w14:paraId="3D1A777E" w14:textId="77777777" w:rsidR="008B39AE" w:rsidRPr="00C168E8" w:rsidRDefault="008B39AE" w:rsidP="009F047F">
            <w:pPr>
              <w:jc w:val="center"/>
              <w:rPr>
                <w:rFonts w:ascii="Arial" w:hAnsi="Arial" w:cs="Arial"/>
                <w:sz w:val="20"/>
                <w:szCs w:val="20"/>
              </w:rPr>
            </w:pPr>
          </w:p>
          <w:p w14:paraId="70230EF7" w14:textId="77777777" w:rsidR="008B39AE" w:rsidRPr="00C168E8" w:rsidRDefault="008B39AE" w:rsidP="009F047F">
            <w:pPr>
              <w:jc w:val="center"/>
              <w:rPr>
                <w:rFonts w:ascii="Arial" w:hAnsi="Arial" w:cs="Arial"/>
                <w:sz w:val="20"/>
                <w:szCs w:val="20"/>
              </w:rPr>
            </w:pPr>
          </w:p>
          <w:p w14:paraId="11EFF9ED" w14:textId="77777777" w:rsidR="008B39AE" w:rsidRPr="00C168E8" w:rsidRDefault="008B39AE" w:rsidP="009F047F">
            <w:pPr>
              <w:jc w:val="center"/>
              <w:rPr>
                <w:rFonts w:ascii="Arial" w:hAnsi="Arial" w:cs="Arial"/>
                <w:sz w:val="20"/>
                <w:szCs w:val="20"/>
              </w:rPr>
            </w:pPr>
          </w:p>
          <w:p w14:paraId="020EFB3A" w14:textId="77777777" w:rsidR="008B39AE" w:rsidRPr="00C168E8" w:rsidRDefault="008B39AE" w:rsidP="009F047F">
            <w:pPr>
              <w:jc w:val="center"/>
              <w:rPr>
                <w:rFonts w:ascii="Arial" w:hAnsi="Arial" w:cs="Arial"/>
                <w:sz w:val="20"/>
                <w:szCs w:val="20"/>
              </w:rPr>
            </w:pPr>
          </w:p>
          <w:p w14:paraId="2E4C387D" w14:textId="77777777" w:rsidR="008B39AE" w:rsidRPr="00C168E8" w:rsidRDefault="008B39AE" w:rsidP="009F047F">
            <w:pPr>
              <w:jc w:val="center"/>
              <w:rPr>
                <w:rFonts w:ascii="Arial" w:hAnsi="Arial" w:cs="Arial"/>
                <w:sz w:val="20"/>
                <w:szCs w:val="20"/>
              </w:rPr>
            </w:pPr>
          </w:p>
          <w:p w14:paraId="6D1A18A5" w14:textId="77777777" w:rsidR="008B39AE" w:rsidRPr="00C168E8" w:rsidRDefault="008B39AE" w:rsidP="009F047F">
            <w:pPr>
              <w:jc w:val="center"/>
              <w:rPr>
                <w:rFonts w:ascii="Arial" w:hAnsi="Arial" w:cs="Arial"/>
                <w:sz w:val="20"/>
                <w:szCs w:val="20"/>
              </w:rPr>
            </w:pPr>
          </w:p>
          <w:p w14:paraId="57EB213E" w14:textId="77777777" w:rsidR="008B39AE" w:rsidRPr="00C168E8" w:rsidRDefault="008B39AE" w:rsidP="009F047F">
            <w:pPr>
              <w:jc w:val="center"/>
              <w:rPr>
                <w:rFonts w:ascii="Arial" w:hAnsi="Arial" w:cs="Arial"/>
                <w:sz w:val="20"/>
                <w:szCs w:val="20"/>
              </w:rPr>
            </w:pPr>
          </w:p>
          <w:p w14:paraId="232AA772" w14:textId="77777777" w:rsidR="008B39AE" w:rsidRPr="00C168E8" w:rsidRDefault="008B39AE" w:rsidP="009F047F">
            <w:pPr>
              <w:jc w:val="center"/>
              <w:rPr>
                <w:rFonts w:ascii="Arial" w:hAnsi="Arial" w:cs="Arial"/>
                <w:sz w:val="20"/>
                <w:szCs w:val="20"/>
              </w:rPr>
            </w:pPr>
          </w:p>
          <w:p w14:paraId="25A91F56" w14:textId="77777777" w:rsidR="008B39AE" w:rsidRPr="00C168E8" w:rsidRDefault="008B39AE" w:rsidP="009F047F">
            <w:pPr>
              <w:jc w:val="center"/>
              <w:rPr>
                <w:rFonts w:ascii="Arial" w:hAnsi="Arial" w:cs="Arial"/>
                <w:sz w:val="20"/>
                <w:szCs w:val="20"/>
              </w:rPr>
            </w:pPr>
          </w:p>
          <w:p w14:paraId="21143E57" w14:textId="77777777" w:rsidR="008B39AE" w:rsidRPr="00C168E8" w:rsidRDefault="008B39AE" w:rsidP="009F047F">
            <w:pPr>
              <w:jc w:val="center"/>
              <w:rPr>
                <w:rFonts w:ascii="Arial" w:hAnsi="Arial" w:cs="Arial"/>
                <w:sz w:val="20"/>
                <w:szCs w:val="20"/>
              </w:rPr>
            </w:pPr>
          </w:p>
          <w:p w14:paraId="139DD0EF" w14:textId="603C209D" w:rsidR="008B39AE" w:rsidRPr="00C168E8" w:rsidRDefault="008B39AE" w:rsidP="008B39AE">
            <w:pPr>
              <w:rPr>
                <w:rFonts w:ascii="Arial" w:hAnsi="Arial" w:cs="Arial"/>
                <w:sz w:val="20"/>
                <w:szCs w:val="20"/>
              </w:rPr>
            </w:pPr>
          </w:p>
          <w:p w14:paraId="5127AC89" w14:textId="63B82F0E" w:rsidR="008B39AE" w:rsidRPr="00C168E8" w:rsidRDefault="008B39AE" w:rsidP="009F047F">
            <w:pPr>
              <w:jc w:val="center"/>
              <w:rPr>
                <w:rFonts w:ascii="Arial" w:hAnsi="Arial" w:cs="Arial"/>
                <w:sz w:val="20"/>
                <w:szCs w:val="20"/>
              </w:rPr>
            </w:pPr>
            <w:r w:rsidRPr="00C168E8">
              <w:rPr>
                <w:rFonts w:ascii="Arial" w:hAnsi="Arial" w:cs="Arial"/>
                <w:sz w:val="20"/>
                <w:szCs w:val="20"/>
              </w:rPr>
              <w:t>HM</w:t>
            </w:r>
          </w:p>
        </w:tc>
        <w:tc>
          <w:tcPr>
            <w:tcW w:w="3402" w:type="dxa"/>
            <w:shd w:val="clear" w:color="auto" w:fill="auto"/>
          </w:tcPr>
          <w:p w14:paraId="79784911" w14:textId="77777777" w:rsidR="00CB0F47" w:rsidRPr="00C168E8" w:rsidRDefault="00CB0F47" w:rsidP="00205AB1">
            <w:pPr>
              <w:jc w:val="both"/>
              <w:rPr>
                <w:rFonts w:ascii="Arial" w:hAnsi="Arial" w:cs="Arial"/>
                <w:sz w:val="20"/>
                <w:szCs w:val="20"/>
              </w:rPr>
            </w:pPr>
          </w:p>
          <w:p w14:paraId="4376EBE9" w14:textId="77777777" w:rsidR="008B39AE" w:rsidRPr="00C168E8" w:rsidRDefault="008B39AE" w:rsidP="00205AB1">
            <w:pPr>
              <w:jc w:val="both"/>
              <w:rPr>
                <w:rFonts w:ascii="Arial" w:hAnsi="Arial" w:cs="Arial"/>
                <w:sz w:val="20"/>
                <w:szCs w:val="20"/>
              </w:rPr>
            </w:pPr>
          </w:p>
          <w:p w14:paraId="46EF82EA" w14:textId="77777777" w:rsidR="008B39AE" w:rsidRPr="00C168E8" w:rsidRDefault="008B39AE" w:rsidP="00205AB1">
            <w:pPr>
              <w:jc w:val="both"/>
              <w:rPr>
                <w:rFonts w:ascii="Arial" w:hAnsi="Arial" w:cs="Arial"/>
                <w:sz w:val="20"/>
                <w:szCs w:val="20"/>
              </w:rPr>
            </w:pPr>
          </w:p>
          <w:p w14:paraId="4850C240" w14:textId="77777777" w:rsidR="008B39AE" w:rsidRPr="00C168E8" w:rsidRDefault="008B39AE" w:rsidP="00205AB1">
            <w:pPr>
              <w:jc w:val="both"/>
              <w:rPr>
                <w:rFonts w:ascii="Arial" w:hAnsi="Arial" w:cs="Arial"/>
                <w:sz w:val="20"/>
                <w:szCs w:val="20"/>
              </w:rPr>
            </w:pPr>
          </w:p>
          <w:p w14:paraId="2107E998" w14:textId="77777777" w:rsidR="008B39AE" w:rsidRPr="00C168E8" w:rsidRDefault="008B39AE" w:rsidP="00205AB1">
            <w:pPr>
              <w:jc w:val="both"/>
              <w:rPr>
                <w:rFonts w:ascii="Arial" w:hAnsi="Arial" w:cs="Arial"/>
                <w:sz w:val="20"/>
                <w:szCs w:val="20"/>
              </w:rPr>
            </w:pPr>
          </w:p>
          <w:p w14:paraId="4974F690" w14:textId="77777777" w:rsidR="008B39AE" w:rsidRPr="00C168E8" w:rsidRDefault="008B39AE" w:rsidP="00205AB1">
            <w:pPr>
              <w:jc w:val="both"/>
              <w:rPr>
                <w:rFonts w:ascii="Arial" w:hAnsi="Arial" w:cs="Arial"/>
                <w:sz w:val="20"/>
                <w:szCs w:val="20"/>
              </w:rPr>
            </w:pPr>
          </w:p>
          <w:p w14:paraId="4ABD6A9A" w14:textId="77777777" w:rsidR="008B39AE" w:rsidRPr="00C168E8" w:rsidRDefault="008B39AE" w:rsidP="00205AB1">
            <w:pPr>
              <w:jc w:val="both"/>
              <w:rPr>
                <w:rFonts w:ascii="Arial" w:hAnsi="Arial" w:cs="Arial"/>
                <w:sz w:val="20"/>
                <w:szCs w:val="20"/>
              </w:rPr>
            </w:pPr>
          </w:p>
          <w:p w14:paraId="71746229" w14:textId="77777777" w:rsidR="008B39AE" w:rsidRPr="00C168E8" w:rsidRDefault="008B39AE" w:rsidP="00205AB1">
            <w:pPr>
              <w:jc w:val="both"/>
              <w:rPr>
                <w:rFonts w:ascii="Arial" w:hAnsi="Arial" w:cs="Arial"/>
                <w:sz w:val="20"/>
                <w:szCs w:val="20"/>
              </w:rPr>
            </w:pPr>
          </w:p>
          <w:p w14:paraId="35CEB388" w14:textId="77777777" w:rsidR="008B39AE" w:rsidRPr="00C168E8" w:rsidRDefault="008B39AE" w:rsidP="00205AB1">
            <w:pPr>
              <w:jc w:val="both"/>
              <w:rPr>
                <w:rFonts w:ascii="Arial" w:hAnsi="Arial" w:cs="Arial"/>
                <w:sz w:val="20"/>
                <w:szCs w:val="20"/>
              </w:rPr>
            </w:pPr>
            <w:bookmarkStart w:id="0" w:name="_GoBack"/>
            <w:bookmarkEnd w:id="0"/>
          </w:p>
          <w:p w14:paraId="6A762983" w14:textId="77777777" w:rsidR="008B39AE" w:rsidRPr="00C168E8" w:rsidRDefault="008B39AE" w:rsidP="00205AB1">
            <w:pPr>
              <w:jc w:val="both"/>
              <w:rPr>
                <w:rFonts w:ascii="Arial" w:hAnsi="Arial" w:cs="Arial"/>
                <w:sz w:val="20"/>
                <w:szCs w:val="20"/>
              </w:rPr>
            </w:pPr>
          </w:p>
          <w:p w14:paraId="1DD17922" w14:textId="77777777" w:rsidR="008B39AE" w:rsidRPr="00C168E8" w:rsidRDefault="008B39AE" w:rsidP="00205AB1">
            <w:pPr>
              <w:jc w:val="both"/>
              <w:rPr>
                <w:rFonts w:ascii="Arial" w:hAnsi="Arial" w:cs="Arial"/>
                <w:sz w:val="20"/>
                <w:szCs w:val="20"/>
              </w:rPr>
            </w:pPr>
          </w:p>
          <w:p w14:paraId="62E050CE" w14:textId="77777777" w:rsidR="008B39AE" w:rsidRPr="00C168E8" w:rsidRDefault="008B39AE" w:rsidP="00205AB1">
            <w:pPr>
              <w:jc w:val="both"/>
              <w:rPr>
                <w:rFonts w:ascii="Arial" w:hAnsi="Arial" w:cs="Arial"/>
                <w:sz w:val="20"/>
                <w:szCs w:val="20"/>
              </w:rPr>
            </w:pPr>
          </w:p>
          <w:p w14:paraId="538CF776" w14:textId="77777777" w:rsidR="008B39AE" w:rsidRPr="00C168E8" w:rsidRDefault="008B39AE" w:rsidP="00205AB1">
            <w:pPr>
              <w:jc w:val="both"/>
              <w:rPr>
                <w:rFonts w:ascii="Arial" w:hAnsi="Arial" w:cs="Arial"/>
                <w:sz w:val="20"/>
                <w:szCs w:val="20"/>
              </w:rPr>
            </w:pPr>
          </w:p>
          <w:p w14:paraId="12F8C924" w14:textId="77777777" w:rsidR="008B39AE" w:rsidRPr="00C168E8" w:rsidRDefault="008B39AE" w:rsidP="00205AB1">
            <w:pPr>
              <w:jc w:val="both"/>
              <w:rPr>
                <w:rFonts w:ascii="Arial" w:hAnsi="Arial" w:cs="Arial"/>
                <w:sz w:val="20"/>
                <w:szCs w:val="20"/>
              </w:rPr>
            </w:pPr>
          </w:p>
          <w:p w14:paraId="7093DB5D" w14:textId="77777777" w:rsidR="008B39AE" w:rsidRPr="00C168E8" w:rsidRDefault="008B39AE" w:rsidP="00205AB1">
            <w:pPr>
              <w:jc w:val="both"/>
              <w:rPr>
                <w:rFonts w:ascii="Arial" w:hAnsi="Arial" w:cs="Arial"/>
                <w:sz w:val="20"/>
                <w:szCs w:val="20"/>
              </w:rPr>
            </w:pPr>
          </w:p>
          <w:p w14:paraId="284FB767" w14:textId="77777777" w:rsidR="008B39AE" w:rsidRPr="00C168E8" w:rsidRDefault="008B39AE" w:rsidP="00205AB1">
            <w:pPr>
              <w:jc w:val="both"/>
              <w:rPr>
                <w:rFonts w:ascii="Arial" w:hAnsi="Arial" w:cs="Arial"/>
                <w:sz w:val="20"/>
                <w:szCs w:val="20"/>
              </w:rPr>
            </w:pPr>
          </w:p>
          <w:p w14:paraId="1911253A" w14:textId="77777777" w:rsidR="008B39AE" w:rsidRPr="00C168E8" w:rsidRDefault="008B39AE" w:rsidP="00205AB1">
            <w:pPr>
              <w:jc w:val="both"/>
              <w:rPr>
                <w:rFonts w:ascii="Arial" w:hAnsi="Arial" w:cs="Arial"/>
                <w:sz w:val="20"/>
                <w:szCs w:val="20"/>
              </w:rPr>
            </w:pPr>
          </w:p>
          <w:p w14:paraId="4B49FAC2" w14:textId="520B27A0" w:rsidR="008B39AE" w:rsidRPr="00C168E8" w:rsidRDefault="008B39AE" w:rsidP="00205AB1">
            <w:pPr>
              <w:jc w:val="both"/>
              <w:rPr>
                <w:rFonts w:ascii="Arial" w:hAnsi="Arial" w:cs="Arial"/>
                <w:sz w:val="20"/>
                <w:szCs w:val="20"/>
              </w:rPr>
            </w:pPr>
          </w:p>
          <w:p w14:paraId="58636B9B" w14:textId="77777777" w:rsidR="008B39AE" w:rsidRPr="00C168E8" w:rsidRDefault="008B39AE" w:rsidP="00205AB1">
            <w:pPr>
              <w:jc w:val="both"/>
              <w:rPr>
                <w:rFonts w:ascii="Arial" w:hAnsi="Arial" w:cs="Arial"/>
                <w:sz w:val="20"/>
                <w:szCs w:val="20"/>
              </w:rPr>
            </w:pPr>
          </w:p>
          <w:p w14:paraId="7A12EBB1" w14:textId="49A20BE3" w:rsidR="008B39AE" w:rsidRPr="00C168E8" w:rsidRDefault="008B39AE" w:rsidP="00205AB1">
            <w:pPr>
              <w:jc w:val="both"/>
              <w:rPr>
                <w:rFonts w:ascii="Arial" w:hAnsi="Arial" w:cs="Arial"/>
                <w:sz w:val="20"/>
                <w:szCs w:val="20"/>
              </w:rPr>
            </w:pPr>
            <w:r w:rsidRPr="00C168E8">
              <w:rPr>
                <w:rFonts w:ascii="Arial" w:hAnsi="Arial" w:cs="Arial"/>
                <w:sz w:val="20"/>
                <w:szCs w:val="20"/>
              </w:rPr>
              <w:t>Send a note to EB and SH on benefits and costs of joining KHG</w:t>
            </w:r>
          </w:p>
        </w:tc>
      </w:tr>
      <w:tr w:rsidR="00D1654B" w:rsidRPr="00D1654B" w14:paraId="5E32989F" w14:textId="77777777" w:rsidTr="00672200">
        <w:trPr>
          <w:trHeight w:val="752"/>
        </w:trPr>
        <w:tc>
          <w:tcPr>
            <w:tcW w:w="1560" w:type="dxa"/>
            <w:shd w:val="clear" w:color="auto" w:fill="auto"/>
          </w:tcPr>
          <w:p w14:paraId="3672A96C" w14:textId="3F77A30F" w:rsidR="00672200" w:rsidRPr="00C168E8" w:rsidRDefault="00672200" w:rsidP="0023737F">
            <w:pPr>
              <w:rPr>
                <w:rFonts w:ascii="Arial" w:hAnsi="Arial" w:cs="Arial"/>
                <w:b/>
                <w:sz w:val="20"/>
                <w:szCs w:val="20"/>
              </w:rPr>
            </w:pPr>
            <w:r w:rsidRPr="00C168E8">
              <w:rPr>
                <w:rFonts w:ascii="Arial" w:hAnsi="Arial" w:cs="Arial"/>
                <w:b/>
                <w:sz w:val="20"/>
                <w:szCs w:val="20"/>
              </w:rPr>
              <w:t>KHG Budget</w:t>
            </w:r>
          </w:p>
        </w:tc>
        <w:tc>
          <w:tcPr>
            <w:tcW w:w="9214" w:type="dxa"/>
            <w:shd w:val="clear" w:color="auto" w:fill="auto"/>
          </w:tcPr>
          <w:p w14:paraId="2B9DC851" w14:textId="77777777" w:rsidR="008B39AE" w:rsidRPr="00C168E8" w:rsidRDefault="008B39AE" w:rsidP="00DE4BB2">
            <w:pPr>
              <w:rPr>
                <w:rFonts w:ascii="Arial" w:hAnsi="Arial" w:cs="Arial"/>
                <w:sz w:val="20"/>
                <w:szCs w:val="20"/>
              </w:rPr>
            </w:pPr>
            <w:r w:rsidRPr="00C168E8">
              <w:rPr>
                <w:rFonts w:ascii="Arial" w:hAnsi="Arial" w:cs="Arial"/>
                <w:sz w:val="20"/>
                <w:szCs w:val="20"/>
              </w:rPr>
              <w:t xml:space="preserve">HM We have not secured ongoing finance for the HH&amp;SC post. Allison hopes to fund but cannot answer firmly for a couple of weeks. </w:t>
            </w:r>
          </w:p>
          <w:p w14:paraId="67DA73D7" w14:textId="7E2D5188" w:rsidR="00672200" w:rsidRPr="00C168E8" w:rsidRDefault="00DE4BB2" w:rsidP="00DE4BB2">
            <w:pPr>
              <w:rPr>
                <w:rFonts w:ascii="Arial" w:hAnsi="Arial" w:cs="Arial"/>
                <w:sz w:val="20"/>
                <w:szCs w:val="20"/>
              </w:rPr>
            </w:pPr>
            <w:r w:rsidRPr="00C168E8">
              <w:rPr>
                <w:rFonts w:ascii="Arial" w:hAnsi="Arial" w:cs="Arial"/>
                <w:sz w:val="20"/>
                <w:szCs w:val="20"/>
              </w:rPr>
              <w:t xml:space="preserve">No questions were raised. </w:t>
            </w:r>
          </w:p>
        </w:tc>
        <w:tc>
          <w:tcPr>
            <w:tcW w:w="851" w:type="dxa"/>
            <w:shd w:val="clear" w:color="auto" w:fill="auto"/>
          </w:tcPr>
          <w:p w14:paraId="429AF69E" w14:textId="77777777" w:rsidR="00672200" w:rsidRPr="00C168E8" w:rsidRDefault="00672200" w:rsidP="00F72A3A">
            <w:pPr>
              <w:rPr>
                <w:rFonts w:ascii="Arial" w:hAnsi="Arial" w:cs="Arial"/>
                <w:sz w:val="20"/>
                <w:szCs w:val="20"/>
              </w:rPr>
            </w:pPr>
          </w:p>
        </w:tc>
        <w:tc>
          <w:tcPr>
            <w:tcW w:w="850" w:type="dxa"/>
            <w:shd w:val="clear" w:color="auto" w:fill="auto"/>
          </w:tcPr>
          <w:p w14:paraId="4DF3DA5F" w14:textId="527F53AD" w:rsidR="00672200" w:rsidRPr="00C168E8" w:rsidRDefault="008B39AE" w:rsidP="009F047F">
            <w:pPr>
              <w:jc w:val="center"/>
              <w:rPr>
                <w:rFonts w:ascii="Arial" w:hAnsi="Arial" w:cs="Arial"/>
                <w:sz w:val="20"/>
                <w:szCs w:val="20"/>
              </w:rPr>
            </w:pPr>
            <w:r w:rsidRPr="00C168E8">
              <w:rPr>
                <w:rFonts w:ascii="Arial" w:hAnsi="Arial" w:cs="Arial"/>
                <w:sz w:val="20"/>
                <w:szCs w:val="20"/>
              </w:rPr>
              <w:t>AD</w:t>
            </w:r>
          </w:p>
        </w:tc>
        <w:tc>
          <w:tcPr>
            <w:tcW w:w="3402" w:type="dxa"/>
            <w:shd w:val="clear" w:color="auto" w:fill="auto"/>
          </w:tcPr>
          <w:p w14:paraId="1F0D5996" w14:textId="4E491522" w:rsidR="00672200" w:rsidRPr="00C168E8" w:rsidRDefault="008B39AE" w:rsidP="00205AB1">
            <w:pPr>
              <w:jc w:val="both"/>
              <w:rPr>
                <w:rFonts w:ascii="Arial" w:hAnsi="Arial" w:cs="Arial"/>
                <w:sz w:val="20"/>
                <w:szCs w:val="20"/>
              </w:rPr>
            </w:pPr>
            <w:r w:rsidRPr="00C168E8">
              <w:rPr>
                <w:rFonts w:ascii="Arial" w:hAnsi="Arial" w:cs="Arial"/>
                <w:sz w:val="20"/>
                <w:szCs w:val="20"/>
              </w:rPr>
              <w:t>To inform HM of the decision on funding as soon as it is decided</w:t>
            </w:r>
          </w:p>
        </w:tc>
      </w:tr>
      <w:tr w:rsidR="00D1654B" w:rsidRPr="00D1654B" w14:paraId="187D6EB3" w14:textId="77777777" w:rsidTr="00672200">
        <w:trPr>
          <w:trHeight w:val="752"/>
        </w:trPr>
        <w:tc>
          <w:tcPr>
            <w:tcW w:w="1560" w:type="dxa"/>
            <w:shd w:val="clear" w:color="auto" w:fill="auto"/>
          </w:tcPr>
          <w:p w14:paraId="7FA934BD" w14:textId="03019858" w:rsidR="00672200" w:rsidRPr="00C168E8" w:rsidRDefault="00672200" w:rsidP="0023737F">
            <w:pPr>
              <w:rPr>
                <w:rFonts w:ascii="Arial" w:hAnsi="Arial" w:cs="Arial"/>
                <w:b/>
                <w:sz w:val="20"/>
                <w:szCs w:val="20"/>
              </w:rPr>
            </w:pPr>
            <w:r w:rsidRPr="00C168E8">
              <w:rPr>
                <w:rFonts w:ascii="Arial" w:hAnsi="Arial" w:cs="Arial"/>
                <w:b/>
                <w:sz w:val="20"/>
                <w:szCs w:val="20"/>
              </w:rPr>
              <w:t>Armed Forces Covenant</w:t>
            </w:r>
          </w:p>
        </w:tc>
        <w:tc>
          <w:tcPr>
            <w:tcW w:w="9214" w:type="dxa"/>
            <w:shd w:val="clear" w:color="auto" w:fill="auto"/>
          </w:tcPr>
          <w:p w14:paraId="011845B9" w14:textId="0D3BD560" w:rsidR="00DE4BB2" w:rsidRPr="00C168E8" w:rsidRDefault="008B39AE" w:rsidP="00672200">
            <w:pPr>
              <w:rPr>
                <w:rFonts w:ascii="Arial" w:hAnsi="Arial" w:cs="Arial"/>
                <w:sz w:val="20"/>
                <w:szCs w:val="20"/>
              </w:rPr>
            </w:pPr>
            <w:r w:rsidRPr="00C168E8">
              <w:rPr>
                <w:rFonts w:ascii="Arial" w:hAnsi="Arial" w:cs="Arial"/>
                <w:sz w:val="20"/>
                <w:szCs w:val="20"/>
              </w:rPr>
              <w:t>BH highlighted t</w:t>
            </w:r>
            <w:r w:rsidR="00DE4BB2" w:rsidRPr="00C168E8">
              <w:rPr>
                <w:rFonts w:ascii="Arial" w:hAnsi="Arial" w:cs="Arial"/>
                <w:sz w:val="20"/>
                <w:szCs w:val="20"/>
              </w:rPr>
              <w:t xml:space="preserve">he </w:t>
            </w:r>
            <w:r w:rsidRPr="00C168E8">
              <w:rPr>
                <w:rFonts w:ascii="Arial" w:hAnsi="Arial" w:cs="Arial"/>
                <w:sz w:val="20"/>
                <w:szCs w:val="20"/>
              </w:rPr>
              <w:t xml:space="preserve">Kent and Medway </w:t>
            </w:r>
            <w:r w:rsidR="00DE4BB2" w:rsidRPr="00C168E8">
              <w:rPr>
                <w:rFonts w:ascii="Arial" w:hAnsi="Arial" w:cs="Arial"/>
                <w:sz w:val="20"/>
                <w:szCs w:val="20"/>
              </w:rPr>
              <w:t xml:space="preserve">Civilian and Military </w:t>
            </w:r>
            <w:r w:rsidRPr="00C168E8">
              <w:rPr>
                <w:rFonts w:ascii="Arial" w:hAnsi="Arial" w:cs="Arial"/>
                <w:sz w:val="20"/>
                <w:szCs w:val="20"/>
              </w:rPr>
              <w:t xml:space="preserve">Partnership Armed Forces Covenant </w:t>
            </w:r>
            <w:r w:rsidR="00DE4BB2" w:rsidRPr="00C168E8">
              <w:rPr>
                <w:rFonts w:ascii="Arial" w:hAnsi="Arial" w:cs="Arial"/>
                <w:sz w:val="20"/>
                <w:szCs w:val="20"/>
              </w:rPr>
              <w:t xml:space="preserve">event </w:t>
            </w:r>
            <w:r w:rsidRPr="00C168E8">
              <w:rPr>
                <w:rFonts w:ascii="Arial" w:hAnsi="Arial" w:cs="Arial"/>
                <w:sz w:val="20"/>
                <w:szCs w:val="20"/>
              </w:rPr>
              <w:t xml:space="preserve">that </w:t>
            </w:r>
            <w:r w:rsidR="00DE4BB2" w:rsidRPr="00C168E8">
              <w:rPr>
                <w:rFonts w:ascii="Arial" w:hAnsi="Arial" w:cs="Arial"/>
                <w:sz w:val="20"/>
                <w:szCs w:val="20"/>
              </w:rPr>
              <w:t xml:space="preserve">was held on </w:t>
            </w:r>
            <w:r w:rsidRPr="00C168E8">
              <w:rPr>
                <w:rFonts w:ascii="Arial" w:hAnsi="Arial" w:cs="Arial"/>
                <w:sz w:val="20"/>
                <w:szCs w:val="20"/>
              </w:rPr>
              <w:t xml:space="preserve">21 </w:t>
            </w:r>
            <w:r w:rsidR="00DE4BB2" w:rsidRPr="00C168E8">
              <w:rPr>
                <w:rFonts w:ascii="Arial" w:hAnsi="Arial" w:cs="Arial"/>
                <w:sz w:val="20"/>
                <w:szCs w:val="20"/>
              </w:rPr>
              <w:t xml:space="preserve">September. The event covered changes coming to the covenant. RBLI are getting support to help move their clients on. </w:t>
            </w:r>
          </w:p>
          <w:p w14:paraId="30B5B634" w14:textId="77777777" w:rsidR="008B39AE" w:rsidRPr="00C168E8" w:rsidRDefault="008B39AE" w:rsidP="00672200">
            <w:pPr>
              <w:rPr>
                <w:rFonts w:ascii="Arial" w:hAnsi="Arial" w:cs="Arial"/>
                <w:sz w:val="20"/>
                <w:szCs w:val="20"/>
              </w:rPr>
            </w:pPr>
          </w:p>
          <w:p w14:paraId="3B76CD86" w14:textId="10ED36F8" w:rsidR="00DE4BB2" w:rsidRPr="00C168E8" w:rsidRDefault="00DE4BB2" w:rsidP="00672200">
            <w:pPr>
              <w:rPr>
                <w:rFonts w:ascii="Arial" w:hAnsi="Arial" w:cs="Arial"/>
                <w:sz w:val="20"/>
                <w:szCs w:val="20"/>
              </w:rPr>
            </w:pPr>
            <w:r w:rsidRPr="00C168E8">
              <w:rPr>
                <w:rFonts w:ascii="Arial" w:hAnsi="Arial" w:cs="Arial"/>
                <w:sz w:val="20"/>
                <w:szCs w:val="20"/>
              </w:rPr>
              <w:t xml:space="preserve">TW </w:t>
            </w:r>
            <w:r w:rsidR="008B39AE" w:rsidRPr="00C168E8">
              <w:rPr>
                <w:rFonts w:ascii="Arial" w:hAnsi="Arial" w:cs="Arial"/>
                <w:sz w:val="20"/>
                <w:szCs w:val="20"/>
              </w:rPr>
              <w:t xml:space="preserve">explained that </w:t>
            </w:r>
            <w:r w:rsidRPr="00C168E8">
              <w:rPr>
                <w:rFonts w:ascii="Arial" w:hAnsi="Arial" w:cs="Arial"/>
                <w:sz w:val="20"/>
                <w:szCs w:val="20"/>
              </w:rPr>
              <w:t xml:space="preserve">the councils in Kent are ahead of the game so we just need to maintain the momentum and ensure any new members of staff are aware of the requirements. There will probably be another round of frontline training for staff in 2022. </w:t>
            </w:r>
          </w:p>
          <w:p w14:paraId="77628994" w14:textId="77777777" w:rsidR="008B39AE" w:rsidRPr="00C168E8" w:rsidRDefault="008B39AE" w:rsidP="00672200">
            <w:pPr>
              <w:rPr>
                <w:rFonts w:ascii="Arial" w:hAnsi="Arial" w:cs="Arial"/>
                <w:sz w:val="20"/>
                <w:szCs w:val="20"/>
              </w:rPr>
            </w:pPr>
          </w:p>
          <w:p w14:paraId="53C0772B" w14:textId="77777777" w:rsidR="00DE4BB2" w:rsidRPr="00C168E8" w:rsidRDefault="008B39AE" w:rsidP="00672200">
            <w:pPr>
              <w:rPr>
                <w:rFonts w:ascii="Arial" w:hAnsi="Arial" w:cs="Arial"/>
                <w:sz w:val="20"/>
                <w:szCs w:val="20"/>
              </w:rPr>
            </w:pPr>
            <w:r w:rsidRPr="00C168E8">
              <w:rPr>
                <w:rFonts w:ascii="Arial" w:hAnsi="Arial" w:cs="Arial"/>
                <w:sz w:val="20"/>
                <w:szCs w:val="20"/>
              </w:rPr>
              <w:t>TW offered thanks to colleagues who presented at the event.</w:t>
            </w:r>
          </w:p>
          <w:p w14:paraId="1959239C" w14:textId="6BDE8C7D" w:rsidR="00D1654B" w:rsidRPr="00C168E8" w:rsidRDefault="00D1654B" w:rsidP="00672200">
            <w:pPr>
              <w:rPr>
                <w:rFonts w:ascii="Arial" w:hAnsi="Arial" w:cs="Arial"/>
                <w:sz w:val="20"/>
                <w:szCs w:val="20"/>
              </w:rPr>
            </w:pPr>
          </w:p>
        </w:tc>
        <w:tc>
          <w:tcPr>
            <w:tcW w:w="851" w:type="dxa"/>
            <w:shd w:val="clear" w:color="auto" w:fill="auto"/>
          </w:tcPr>
          <w:p w14:paraId="0BB7CF59" w14:textId="77777777" w:rsidR="00672200" w:rsidRPr="00C168E8" w:rsidRDefault="00672200" w:rsidP="00F72A3A">
            <w:pPr>
              <w:rPr>
                <w:rFonts w:ascii="Arial" w:hAnsi="Arial" w:cs="Arial"/>
                <w:sz w:val="20"/>
                <w:szCs w:val="20"/>
              </w:rPr>
            </w:pPr>
          </w:p>
        </w:tc>
        <w:tc>
          <w:tcPr>
            <w:tcW w:w="850" w:type="dxa"/>
            <w:shd w:val="clear" w:color="auto" w:fill="auto"/>
          </w:tcPr>
          <w:p w14:paraId="259A3B3C" w14:textId="77777777" w:rsidR="00672200" w:rsidRPr="00C168E8" w:rsidRDefault="00672200" w:rsidP="009F047F">
            <w:pPr>
              <w:jc w:val="center"/>
              <w:rPr>
                <w:rFonts w:ascii="Arial" w:hAnsi="Arial" w:cs="Arial"/>
                <w:sz w:val="20"/>
                <w:szCs w:val="20"/>
              </w:rPr>
            </w:pPr>
          </w:p>
        </w:tc>
        <w:tc>
          <w:tcPr>
            <w:tcW w:w="3402" w:type="dxa"/>
            <w:shd w:val="clear" w:color="auto" w:fill="auto"/>
          </w:tcPr>
          <w:p w14:paraId="28DF4597" w14:textId="77777777" w:rsidR="00672200" w:rsidRPr="00C168E8" w:rsidRDefault="00672200" w:rsidP="00205AB1">
            <w:pPr>
              <w:jc w:val="both"/>
              <w:rPr>
                <w:rFonts w:ascii="Arial" w:hAnsi="Arial" w:cs="Arial"/>
                <w:sz w:val="20"/>
                <w:szCs w:val="20"/>
              </w:rPr>
            </w:pPr>
          </w:p>
        </w:tc>
      </w:tr>
      <w:tr w:rsidR="00D1654B" w:rsidRPr="00D1654B" w14:paraId="46688B27" w14:textId="77777777" w:rsidTr="00672200">
        <w:trPr>
          <w:trHeight w:val="752"/>
        </w:trPr>
        <w:tc>
          <w:tcPr>
            <w:tcW w:w="1560" w:type="dxa"/>
            <w:shd w:val="clear" w:color="auto" w:fill="auto"/>
          </w:tcPr>
          <w:p w14:paraId="0C4BFE02" w14:textId="77777777" w:rsidR="00F249C2" w:rsidRPr="00C168E8" w:rsidRDefault="00F249C2" w:rsidP="00F249C2">
            <w:pPr>
              <w:rPr>
                <w:rFonts w:ascii="Arial" w:hAnsi="Arial" w:cs="Arial"/>
                <w:b/>
                <w:sz w:val="20"/>
                <w:szCs w:val="20"/>
              </w:rPr>
            </w:pPr>
            <w:r w:rsidRPr="00C168E8">
              <w:rPr>
                <w:rFonts w:ascii="Arial" w:hAnsi="Arial" w:cs="Arial"/>
                <w:b/>
                <w:sz w:val="20"/>
                <w:szCs w:val="20"/>
              </w:rPr>
              <w:t>COMF</w:t>
            </w:r>
          </w:p>
        </w:tc>
        <w:tc>
          <w:tcPr>
            <w:tcW w:w="9214" w:type="dxa"/>
            <w:shd w:val="clear" w:color="auto" w:fill="auto"/>
          </w:tcPr>
          <w:p w14:paraId="4A4DDB4A" w14:textId="09EADC55" w:rsidR="00F249C2" w:rsidRPr="00C168E8" w:rsidRDefault="008B39AE" w:rsidP="00F249C2">
            <w:pPr>
              <w:jc w:val="both"/>
              <w:rPr>
                <w:rFonts w:ascii="Arial" w:hAnsi="Arial" w:cs="Arial"/>
                <w:sz w:val="20"/>
                <w:szCs w:val="20"/>
              </w:rPr>
            </w:pPr>
            <w:r w:rsidRPr="00C168E8">
              <w:rPr>
                <w:rFonts w:ascii="Arial" w:hAnsi="Arial" w:cs="Arial"/>
                <w:sz w:val="20"/>
                <w:szCs w:val="20"/>
              </w:rPr>
              <w:t>HM explained that t</w:t>
            </w:r>
            <w:r w:rsidR="00F249C2" w:rsidRPr="00C168E8">
              <w:rPr>
                <w:rFonts w:ascii="Arial" w:hAnsi="Arial" w:cs="Arial"/>
                <w:sz w:val="20"/>
                <w:szCs w:val="20"/>
              </w:rPr>
              <w:t xml:space="preserve">his </w:t>
            </w:r>
            <w:r w:rsidRPr="00C168E8">
              <w:rPr>
                <w:rFonts w:ascii="Arial" w:hAnsi="Arial" w:cs="Arial"/>
                <w:sz w:val="20"/>
                <w:szCs w:val="20"/>
              </w:rPr>
              <w:t xml:space="preserve">is </w:t>
            </w:r>
            <w:r w:rsidR="00F249C2" w:rsidRPr="00C168E8">
              <w:rPr>
                <w:rFonts w:ascii="Arial" w:hAnsi="Arial" w:cs="Arial"/>
                <w:sz w:val="20"/>
                <w:szCs w:val="20"/>
              </w:rPr>
              <w:t xml:space="preserve">funding from KCC is to address financial hardship, caused by </w:t>
            </w:r>
            <w:r w:rsidR="00C168E8" w:rsidRPr="00C168E8">
              <w:rPr>
                <w:rFonts w:ascii="Arial" w:hAnsi="Arial" w:cs="Arial"/>
                <w:sz w:val="20"/>
                <w:szCs w:val="20"/>
              </w:rPr>
              <w:t>COVID that</w:t>
            </w:r>
            <w:r w:rsidR="00F249C2" w:rsidRPr="00C168E8">
              <w:rPr>
                <w:rFonts w:ascii="Arial" w:hAnsi="Arial" w:cs="Arial"/>
                <w:sz w:val="20"/>
                <w:szCs w:val="20"/>
              </w:rPr>
              <w:t xml:space="preserve"> may lead to homelessness. There are two strands;</w:t>
            </w:r>
          </w:p>
          <w:p w14:paraId="27E2766F" w14:textId="77777777" w:rsidR="00F249C2" w:rsidRPr="00C168E8" w:rsidRDefault="00F249C2" w:rsidP="00F249C2">
            <w:pPr>
              <w:pStyle w:val="ListParagraph"/>
              <w:numPr>
                <w:ilvl w:val="0"/>
                <w:numId w:val="11"/>
              </w:numPr>
              <w:jc w:val="both"/>
              <w:rPr>
                <w:rFonts w:ascii="Arial" w:hAnsi="Arial" w:cs="Arial"/>
                <w:sz w:val="20"/>
                <w:szCs w:val="20"/>
              </w:rPr>
            </w:pPr>
            <w:r w:rsidRPr="00C168E8">
              <w:rPr>
                <w:rFonts w:ascii="Arial" w:hAnsi="Arial" w:cs="Arial"/>
                <w:sz w:val="20"/>
                <w:szCs w:val="20"/>
              </w:rPr>
              <w:t>Encouraging landlords to work with LHAs early when considering eviction. This work will include a website, an animation and marketing. The website and animation are being worked on now and we hope to engage a company to provide the marketing soon.</w:t>
            </w:r>
          </w:p>
          <w:p w14:paraId="22574749" w14:textId="6A88F8B0" w:rsidR="00F249C2" w:rsidRPr="00C168E8" w:rsidRDefault="00F249C2" w:rsidP="00F249C2">
            <w:pPr>
              <w:pStyle w:val="ListParagraph"/>
              <w:numPr>
                <w:ilvl w:val="0"/>
                <w:numId w:val="11"/>
              </w:numPr>
              <w:rPr>
                <w:rFonts w:ascii="Arial" w:hAnsi="Arial" w:cs="Arial"/>
                <w:sz w:val="20"/>
                <w:szCs w:val="20"/>
              </w:rPr>
            </w:pPr>
            <w:r w:rsidRPr="00C168E8">
              <w:rPr>
                <w:rFonts w:ascii="Arial" w:hAnsi="Arial" w:cs="Arial"/>
                <w:sz w:val="20"/>
                <w:szCs w:val="20"/>
              </w:rPr>
              <w:t>Money for each LHA under KCC, to use to address homelessness in households financially adversely impacted by COVID. The ways that this funding can be used have been set out in the MoU that all councils have now signed. Payments have been arranged and will arrive in October. We have asked each LHA to do a data return for each month.</w:t>
            </w:r>
          </w:p>
          <w:p w14:paraId="1BD421EB" w14:textId="77777777" w:rsidR="008B39AE" w:rsidRPr="00C168E8" w:rsidRDefault="00F249C2" w:rsidP="00F249C2">
            <w:pPr>
              <w:rPr>
                <w:rFonts w:ascii="Arial" w:hAnsi="Arial" w:cs="Arial"/>
                <w:sz w:val="20"/>
                <w:szCs w:val="20"/>
              </w:rPr>
            </w:pPr>
            <w:r w:rsidRPr="00C168E8">
              <w:rPr>
                <w:rFonts w:ascii="Arial" w:hAnsi="Arial" w:cs="Arial"/>
                <w:sz w:val="20"/>
                <w:szCs w:val="20"/>
              </w:rPr>
              <w:t xml:space="preserve">In December SW, TA and SC will assess spending and make recommendations to the </w:t>
            </w:r>
            <w:r w:rsidR="008B39AE" w:rsidRPr="00C168E8">
              <w:rPr>
                <w:rFonts w:ascii="Arial" w:hAnsi="Arial" w:cs="Arial"/>
                <w:sz w:val="20"/>
                <w:szCs w:val="20"/>
              </w:rPr>
              <w:t>Board as to how the final 25%</w:t>
            </w:r>
            <w:r w:rsidRPr="00C168E8">
              <w:rPr>
                <w:rFonts w:ascii="Arial" w:hAnsi="Arial" w:cs="Arial"/>
                <w:sz w:val="20"/>
                <w:szCs w:val="20"/>
              </w:rPr>
              <w:t xml:space="preserve"> should be allocated. All monies must be spend by 31</w:t>
            </w:r>
            <w:r w:rsidRPr="00C168E8">
              <w:rPr>
                <w:rFonts w:ascii="Arial" w:hAnsi="Arial" w:cs="Arial"/>
                <w:sz w:val="20"/>
                <w:szCs w:val="20"/>
                <w:vertAlign w:val="superscript"/>
              </w:rPr>
              <w:t>st</w:t>
            </w:r>
            <w:r w:rsidRPr="00C168E8">
              <w:rPr>
                <w:rFonts w:ascii="Arial" w:hAnsi="Arial" w:cs="Arial"/>
                <w:sz w:val="20"/>
                <w:szCs w:val="20"/>
              </w:rPr>
              <w:t xml:space="preserve"> March 2022. A final report must be sent to KCC in April 2022.</w:t>
            </w:r>
          </w:p>
          <w:p w14:paraId="5E095950" w14:textId="43F15199" w:rsidR="00F249C2" w:rsidRPr="00C168E8" w:rsidRDefault="00F249C2" w:rsidP="00F249C2">
            <w:pPr>
              <w:rPr>
                <w:rFonts w:ascii="Arial" w:hAnsi="Arial" w:cs="Arial"/>
                <w:sz w:val="20"/>
                <w:szCs w:val="20"/>
              </w:rPr>
            </w:pPr>
            <w:r w:rsidRPr="00C168E8">
              <w:rPr>
                <w:rFonts w:ascii="Arial" w:hAnsi="Arial" w:cs="Arial"/>
                <w:sz w:val="20"/>
                <w:szCs w:val="20"/>
              </w:rPr>
              <w:t xml:space="preserve"> </w:t>
            </w:r>
          </w:p>
          <w:p w14:paraId="5A5C4633" w14:textId="6C5107ED" w:rsidR="00DE4BB2" w:rsidRPr="00C168E8" w:rsidRDefault="00DE4BB2" w:rsidP="00F249C2">
            <w:pPr>
              <w:rPr>
                <w:rFonts w:ascii="Arial" w:hAnsi="Arial" w:cs="Arial"/>
                <w:sz w:val="20"/>
                <w:szCs w:val="20"/>
              </w:rPr>
            </w:pPr>
            <w:r w:rsidRPr="00C168E8">
              <w:rPr>
                <w:rFonts w:ascii="Arial" w:hAnsi="Arial" w:cs="Arial"/>
                <w:sz w:val="20"/>
                <w:szCs w:val="20"/>
              </w:rPr>
              <w:t xml:space="preserve">TW, </w:t>
            </w:r>
            <w:r w:rsidR="00D1654B" w:rsidRPr="00C168E8">
              <w:rPr>
                <w:rFonts w:ascii="Arial" w:hAnsi="Arial" w:cs="Arial"/>
                <w:sz w:val="20"/>
                <w:szCs w:val="20"/>
              </w:rPr>
              <w:t xml:space="preserve">it is </w:t>
            </w:r>
            <w:r w:rsidRPr="00C168E8">
              <w:rPr>
                <w:rFonts w:ascii="Arial" w:hAnsi="Arial" w:cs="Arial"/>
                <w:sz w:val="20"/>
                <w:szCs w:val="20"/>
              </w:rPr>
              <w:t xml:space="preserve">great that we got this funding. The timescales are very tight so we need to keep a careful idea on expenditure. Areas that are underspending will be asked to return it in time to redistribute. </w:t>
            </w:r>
          </w:p>
        </w:tc>
        <w:tc>
          <w:tcPr>
            <w:tcW w:w="851" w:type="dxa"/>
            <w:shd w:val="clear" w:color="auto" w:fill="auto"/>
          </w:tcPr>
          <w:p w14:paraId="20FE0A91" w14:textId="77777777" w:rsidR="00F249C2" w:rsidRPr="00C168E8" w:rsidRDefault="00F249C2" w:rsidP="00F249C2">
            <w:pPr>
              <w:rPr>
                <w:rFonts w:ascii="Arial" w:hAnsi="Arial" w:cs="Arial"/>
                <w:sz w:val="20"/>
                <w:szCs w:val="20"/>
              </w:rPr>
            </w:pPr>
          </w:p>
        </w:tc>
        <w:tc>
          <w:tcPr>
            <w:tcW w:w="850" w:type="dxa"/>
            <w:shd w:val="clear" w:color="auto" w:fill="auto"/>
          </w:tcPr>
          <w:p w14:paraId="4CE80FB4" w14:textId="77777777" w:rsidR="00F249C2" w:rsidRPr="00C168E8" w:rsidRDefault="00F249C2" w:rsidP="00F249C2">
            <w:pPr>
              <w:jc w:val="center"/>
              <w:rPr>
                <w:rFonts w:ascii="Arial" w:hAnsi="Arial" w:cs="Arial"/>
                <w:sz w:val="20"/>
                <w:szCs w:val="20"/>
              </w:rPr>
            </w:pPr>
          </w:p>
        </w:tc>
        <w:tc>
          <w:tcPr>
            <w:tcW w:w="3402" w:type="dxa"/>
            <w:shd w:val="clear" w:color="auto" w:fill="auto"/>
          </w:tcPr>
          <w:p w14:paraId="7DAF3A9D" w14:textId="77777777" w:rsidR="00F249C2" w:rsidRPr="00C168E8" w:rsidRDefault="00F249C2" w:rsidP="00F249C2">
            <w:pPr>
              <w:jc w:val="both"/>
              <w:rPr>
                <w:rFonts w:ascii="Arial" w:hAnsi="Arial" w:cs="Arial"/>
                <w:sz w:val="20"/>
                <w:szCs w:val="20"/>
              </w:rPr>
            </w:pPr>
          </w:p>
        </w:tc>
      </w:tr>
      <w:tr w:rsidR="00D1654B" w:rsidRPr="00D1654B" w14:paraId="4C1D6EBC" w14:textId="77777777" w:rsidTr="00672200">
        <w:trPr>
          <w:trHeight w:val="752"/>
        </w:trPr>
        <w:tc>
          <w:tcPr>
            <w:tcW w:w="1560" w:type="dxa"/>
            <w:shd w:val="clear" w:color="auto" w:fill="auto"/>
          </w:tcPr>
          <w:p w14:paraId="75CB3098" w14:textId="77777777" w:rsidR="00F249C2" w:rsidRPr="00C168E8" w:rsidRDefault="00F249C2" w:rsidP="00F249C2">
            <w:pPr>
              <w:rPr>
                <w:rFonts w:ascii="Arial" w:hAnsi="Arial" w:cs="Arial"/>
                <w:b/>
                <w:sz w:val="20"/>
                <w:szCs w:val="20"/>
              </w:rPr>
            </w:pPr>
            <w:r w:rsidRPr="00C168E8">
              <w:rPr>
                <w:rFonts w:ascii="Arial" w:hAnsi="Arial" w:cs="Arial"/>
                <w:b/>
                <w:sz w:val="20"/>
                <w:szCs w:val="20"/>
              </w:rPr>
              <w:lastRenderedPageBreak/>
              <w:t xml:space="preserve">Updates Medway </w:t>
            </w:r>
          </w:p>
        </w:tc>
        <w:tc>
          <w:tcPr>
            <w:tcW w:w="9214" w:type="dxa"/>
            <w:shd w:val="clear" w:color="auto" w:fill="auto"/>
          </w:tcPr>
          <w:p w14:paraId="56BB9357" w14:textId="77777777" w:rsidR="00F249C2" w:rsidRPr="00C168E8" w:rsidRDefault="00F521A5" w:rsidP="00F249C2">
            <w:pPr>
              <w:rPr>
                <w:rFonts w:ascii="Arial" w:hAnsi="Arial" w:cs="Arial"/>
                <w:sz w:val="20"/>
                <w:szCs w:val="20"/>
              </w:rPr>
            </w:pPr>
            <w:r w:rsidRPr="00C168E8">
              <w:rPr>
                <w:rFonts w:ascii="Arial" w:hAnsi="Arial" w:cs="Arial"/>
                <w:sz w:val="20"/>
                <w:szCs w:val="20"/>
              </w:rPr>
              <w:t xml:space="preserve">MB Resources challenge on repairs and planned work and retaining staff. May need to discuss a skills </w:t>
            </w:r>
            <w:r w:rsidR="00CC69AE" w:rsidRPr="00C168E8">
              <w:rPr>
                <w:rFonts w:ascii="Arial" w:hAnsi="Arial" w:cs="Arial"/>
                <w:sz w:val="20"/>
                <w:szCs w:val="20"/>
              </w:rPr>
              <w:t xml:space="preserve">and staff </w:t>
            </w:r>
            <w:r w:rsidRPr="00C168E8">
              <w:rPr>
                <w:rFonts w:ascii="Arial" w:hAnsi="Arial" w:cs="Arial"/>
                <w:sz w:val="20"/>
                <w:szCs w:val="20"/>
              </w:rPr>
              <w:t xml:space="preserve">shortage and have a discussion on this at a future date. </w:t>
            </w:r>
          </w:p>
          <w:p w14:paraId="3C8DB65C" w14:textId="2688F3AD" w:rsidR="00CC69AE" w:rsidRPr="00C168E8" w:rsidRDefault="00CC69AE" w:rsidP="00F249C2">
            <w:pPr>
              <w:rPr>
                <w:rFonts w:ascii="Arial" w:hAnsi="Arial" w:cs="Arial"/>
                <w:sz w:val="20"/>
                <w:szCs w:val="20"/>
              </w:rPr>
            </w:pPr>
          </w:p>
          <w:p w14:paraId="5B95A1D6" w14:textId="1A96FF5A" w:rsidR="00CC69AE" w:rsidRPr="00C168E8" w:rsidRDefault="00CC69AE" w:rsidP="00F249C2">
            <w:pPr>
              <w:rPr>
                <w:rFonts w:ascii="Arial" w:hAnsi="Arial" w:cs="Arial"/>
                <w:sz w:val="20"/>
                <w:szCs w:val="20"/>
              </w:rPr>
            </w:pPr>
            <w:r w:rsidRPr="00C168E8">
              <w:rPr>
                <w:rFonts w:ascii="Arial" w:hAnsi="Arial" w:cs="Arial"/>
                <w:sz w:val="20"/>
                <w:szCs w:val="20"/>
              </w:rPr>
              <w:t xml:space="preserve">NF </w:t>
            </w:r>
            <w:r w:rsidR="00EA3B3E" w:rsidRPr="00C168E8">
              <w:rPr>
                <w:rFonts w:ascii="Arial" w:hAnsi="Arial" w:cs="Arial"/>
                <w:sz w:val="20"/>
                <w:szCs w:val="20"/>
              </w:rPr>
              <w:t>it’s</w:t>
            </w:r>
            <w:r w:rsidRPr="00C168E8">
              <w:rPr>
                <w:rFonts w:ascii="Arial" w:hAnsi="Arial" w:cs="Arial"/>
                <w:sz w:val="20"/>
                <w:szCs w:val="20"/>
              </w:rPr>
              <w:t xml:space="preserve"> not just about specific professions, </w:t>
            </w:r>
            <w:r w:rsidR="00EA3B3E" w:rsidRPr="00C168E8">
              <w:rPr>
                <w:rFonts w:ascii="Arial" w:hAnsi="Arial" w:cs="Arial"/>
                <w:sz w:val="20"/>
                <w:szCs w:val="20"/>
              </w:rPr>
              <w:t>it’s</w:t>
            </w:r>
            <w:r w:rsidRPr="00C168E8">
              <w:rPr>
                <w:rFonts w:ascii="Arial" w:hAnsi="Arial" w:cs="Arial"/>
                <w:sz w:val="20"/>
                <w:szCs w:val="20"/>
              </w:rPr>
              <w:t xml:space="preserve"> about everyon</w:t>
            </w:r>
            <w:r w:rsidR="008F426C" w:rsidRPr="00C168E8">
              <w:rPr>
                <w:rFonts w:ascii="Arial" w:hAnsi="Arial" w:cs="Arial"/>
                <w:sz w:val="20"/>
                <w:szCs w:val="20"/>
              </w:rPr>
              <w:t>e throughout the staffing structure</w:t>
            </w:r>
            <w:r w:rsidRPr="00C168E8">
              <w:rPr>
                <w:rFonts w:ascii="Arial" w:hAnsi="Arial" w:cs="Arial"/>
                <w:sz w:val="20"/>
                <w:szCs w:val="20"/>
              </w:rPr>
              <w:t xml:space="preserve">. </w:t>
            </w:r>
          </w:p>
          <w:p w14:paraId="427E5C57" w14:textId="77777777" w:rsidR="00CC69AE" w:rsidRPr="00C168E8" w:rsidRDefault="00CC69AE" w:rsidP="00F249C2">
            <w:pPr>
              <w:rPr>
                <w:rFonts w:ascii="Arial" w:hAnsi="Arial" w:cs="Arial"/>
                <w:sz w:val="20"/>
                <w:szCs w:val="20"/>
              </w:rPr>
            </w:pPr>
          </w:p>
          <w:p w14:paraId="4CBCCA2C" w14:textId="055483F2" w:rsidR="00CC69AE" w:rsidRPr="00C168E8" w:rsidRDefault="00CC69AE" w:rsidP="00F249C2">
            <w:pPr>
              <w:rPr>
                <w:rFonts w:ascii="Arial" w:hAnsi="Arial" w:cs="Arial"/>
                <w:sz w:val="20"/>
                <w:szCs w:val="20"/>
              </w:rPr>
            </w:pPr>
            <w:r w:rsidRPr="00C168E8">
              <w:rPr>
                <w:rFonts w:ascii="Arial" w:hAnsi="Arial" w:cs="Arial"/>
                <w:sz w:val="20"/>
                <w:szCs w:val="20"/>
              </w:rPr>
              <w:t xml:space="preserve">TW </w:t>
            </w:r>
            <w:r w:rsidR="00D1654B" w:rsidRPr="00C168E8">
              <w:rPr>
                <w:rFonts w:ascii="Arial" w:hAnsi="Arial" w:cs="Arial"/>
                <w:sz w:val="20"/>
                <w:szCs w:val="20"/>
              </w:rPr>
              <w:t xml:space="preserve">said </w:t>
            </w:r>
            <w:r w:rsidRPr="00C168E8">
              <w:rPr>
                <w:rFonts w:ascii="Arial" w:hAnsi="Arial" w:cs="Arial"/>
                <w:sz w:val="20"/>
                <w:szCs w:val="20"/>
              </w:rPr>
              <w:t>there has been a shake up in many labour sectors. Do we need some succession planning, age profiles, etc. to understand the needs within the housing market fr</w:t>
            </w:r>
            <w:r w:rsidR="008F426C" w:rsidRPr="00C168E8">
              <w:rPr>
                <w:rFonts w:ascii="Arial" w:hAnsi="Arial" w:cs="Arial"/>
                <w:sz w:val="20"/>
                <w:szCs w:val="20"/>
              </w:rPr>
              <w:t>om top to bottom of the sector?</w:t>
            </w:r>
          </w:p>
          <w:p w14:paraId="0F143B9F" w14:textId="3DA0612D" w:rsidR="00D1654B" w:rsidRPr="00C168E8" w:rsidRDefault="00D1654B" w:rsidP="00F249C2">
            <w:pPr>
              <w:rPr>
                <w:rFonts w:ascii="Arial" w:hAnsi="Arial" w:cs="Arial"/>
                <w:sz w:val="20"/>
                <w:szCs w:val="20"/>
              </w:rPr>
            </w:pPr>
          </w:p>
        </w:tc>
        <w:tc>
          <w:tcPr>
            <w:tcW w:w="851" w:type="dxa"/>
            <w:shd w:val="clear" w:color="auto" w:fill="auto"/>
          </w:tcPr>
          <w:p w14:paraId="163FF4BE" w14:textId="77777777" w:rsidR="00F249C2" w:rsidRPr="00C168E8" w:rsidRDefault="00F249C2" w:rsidP="00F249C2">
            <w:pPr>
              <w:rPr>
                <w:rFonts w:ascii="Arial" w:hAnsi="Arial" w:cs="Arial"/>
                <w:sz w:val="20"/>
                <w:szCs w:val="20"/>
              </w:rPr>
            </w:pPr>
          </w:p>
        </w:tc>
        <w:tc>
          <w:tcPr>
            <w:tcW w:w="850" w:type="dxa"/>
            <w:shd w:val="clear" w:color="auto" w:fill="auto"/>
          </w:tcPr>
          <w:p w14:paraId="2E9CD66B" w14:textId="77777777" w:rsidR="00F249C2" w:rsidRPr="00C168E8" w:rsidRDefault="00F249C2" w:rsidP="00F249C2">
            <w:pPr>
              <w:jc w:val="center"/>
              <w:rPr>
                <w:rFonts w:ascii="Arial" w:hAnsi="Arial" w:cs="Arial"/>
                <w:sz w:val="20"/>
                <w:szCs w:val="20"/>
              </w:rPr>
            </w:pPr>
          </w:p>
        </w:tc>
        <w:tc>
          <w:tcPr>
            <w:tcW w:w="3402" w:type="dxa"/>
            <w:shd w:val="clear" w:color="auto" w:fill="auto"/>
          </w:tcPr>
          <w:p w14:paraId="51DAA5F4" w14:textId="2D45D665" w:rsidR="00F249C2" w:rsidRPr="00C168E8" w:rsidRDefault="00C168E8" w:rsidP="00F249C2">
            <w:pPr>
              <w:jc w:val="both"/>
              <w:rPr>
                <w:rFonts w:ascii="Arial" w:hAnsi="Arial" w:cs="Arial"/>
                <w:sz w:val="20"/>
                <w:szCs w:val="20"/>
              </w:rPr>
            </w:pPr>
            <w:r w:rsidRPr="00C168E8">
              <w:rPr>
                <w:rFonts w:ascii="Arial" w:hAnsi="Arial" w:cs="Arial"/>
                <w:sz w:val="20"/>
                <w:szCs w:val="20"/>
              </w:rPr>
              <w:t>HM to put onto</w:t>
            </w:r>
            <w:r w:rsidR="008F426C" w:rsidRPr="00C168E8">
              <w:rPr>
                <w:rFonts w:ascii="Arial" w:hAnsi="Arial" w:cs="Arial"/>
                <w:sz w:val="20"/>
                <w:szCs w:val="20"/>
              </w:rPr>
              <w:t xml:space="preserve"> Nov 2022 a</w:t>
            </w:r>
            <w:r w:rsidR="00CC69AE" w:rsidRPr="00C168E8">
              <w:rPr>
                <w:rFonts w:ascii="Arial" w:hAnsi="Arial" w:cs="Arial"/>
                <w:sz w:val="20"/>
                <w:szCs w:val="20"/>
              </w:rPr>
              <w:t>genda</w:t>
            </w:r>
          </w:p>
        </w:tc>
      </w:tr>
      <w:tr w:rsidR="00D1654B" w:rsidRPr="00D1654B" w14:paraId="31775E23" w14:textId="77777777" w:rsidTr="00672200">
        <w:trPr>
          <w:trHeight w:val="752"/>
        </w:trPr>
        <w:tc>
          <w:tcPr>
            <w:tcW w:w="1560" w:type="dxa"/>
            <w:shd w:val="clear" w:color="auto" w:fill="auto"/>
          </w:tcPr>
          <w:p w14:paraId="102EFA96" w14:textId="30E7EE40" w:rsidR="00F249C2" w:rsidRPr="00C168E8" w:rsidRDefault="00F249C2" w:rsidP="00F249C2">
            <w:pPr>
              <w:rPr>
                <w:rFonts w:ascii="Arial" w:hAnsi="Arial" w:cs="Arial"/>
                <w:b/>
                <w:sz w:val="20"/>
                <w:szCs w:val="20"/>
              </w:rPr>
            </w:pPr>
            <w:r w:rsidRPr="00C168E8">
              <w:rPr>
                <w:rFonts w:ascii="Arial" w:hAnsi="Arial" w:cs="Arial"/>
                <w:b/>
                <w:sz w:val="20"/>
                <w:szCs w:val="20"/>
              </w:rPr>
              <w:t>KHG Events</w:t>
            </w:r>
          </w:p>
        </w:tc>
        <w:tc>
          <w:tcPr>
            <w:tcW w:w="9214" w:type="dxa"/>
            <w:shd w:val="clear" w:color="auto" w:fill="auto"/>
          </w:tcPr>
          <w:p w14:paraId="1C65688D" w14:textId="59DA6C27" w:rsidR="00F249C2" w:rsidRPr="00C168E8" w:rsidRDefault="008F426C" w:rsidP="00F249C2">
            <w:pPr>
              <w:rPr>
                <w:rFonts w:ascii="Arial" w:hAnsi="Arial" w:cs="Arial"/>
                <w:sz w:val="20"/>
                <w:szCs w:val="20"/>
              </w:rPr>
            </w:pPr>
            <w:r w:rsidRPr="00C168E8">
              <w:rPr>
                <w:rFonts w:ascii="Arial" w:hAnsi="Arial" w:cs="Arial"/>
                <w:sz w:val="20"/>
                <w:szCs w:val="20"/>
              </w:rPr>
              <w:t>BH explained that;</w:t>
            </w:r>
          </w:p>
          <w:p w14:paraId="523BE01F" w14:textId="215C2964" w:rsidR="00F249C2" w:rsidRPr="00C168E8" w:rsidRDefault="00F249C2" w:rsidP="00F249C2">
            <w:pPr>
              <w:rPr>
                <w:rFonts w:ascii="Arial" w:hAnsi="Arial" w:cs="Arial"/>
                <w:sz w:val="20"/>
                <w:szCs w:val="20"/>
              </w:rPr>
            </w:pPr>
            <w:r w:rsidRPr="00C168E8">
              <w:rPr>
                <w:rFonts w:ascii="Arial" w:hAnsi="Arial" w:cs="Arial"/>
                <w:sz w:val="20"/>
                <w:szCs w:val="20"/>
              </w:rPr>
              <w:t>Housing Forum Development Partnership event on 16 Sept was attended by approximately 80 people</w:t>
            </w:r>
          </w:p>
          <w:p w14:paraId="19C655BC" w14:textId="77777777" w:rsidR="00F249C2" w:rsidRPr="00C168E8" w:rsidRDefault="00F249C2" w:rsidP="00F249C2">
            <w:pPr>
              <w:rPr>
                <w:rFonts w:ascii="Arial" w:hAnsi="Arial" w:cs="Arial"/>
                <w:sz w:val="20"/>
                <w:szCs w:val="20"/>
              </w:rPr>
            </w:pPr>
            <w:r w:rsidRPr="00C168E8">
              <w:rPr>
                <w:rFonts w:ascii="Arial" w:hAnsi="Arial" w:cs="Arial"/>
                <w:sz w:val="20"/>
                <w:szCs w:val="20"/>
              </w:rPr>
              <w:t>The Extra Care Housing event with KCC and KHG was attended by approximately 35 people</w:t>
            </w:r>
          </w:p>
          <w:p w14:paraId="3C16F5B4" w14:textId="77777777" w:rsidR="00F249C2" w:rsidRPr="00C168E8" w:rsidRDefault="00F249C2" w:rsidP="00F249C2">
            <w:pPr>
              <w:rPr>
                <w:rFonts w:ascii="Arial" w:hAnsi="Arial" w:cs="Arial"/>
                <w:sz w:val="20"/>
                <w:szCs w:val="20"/>
              </w:rPr>
            </w:pPr>
            <w:r w:rsidRPr="00C168E8">
              <w:rPr>
                <w:rFonts w:ascii="Arial" w:hAnsi="Arial" w:cs="Arial"/>
                <w:sz w:val="20"/>
                <w:szCs w:val="20"/>
              </w:rPr>
              <w:t>The Strategic Partnership event is due on 13</w:t>
            </w:r>
            <w:r w:rsidRPr="00C168E8">
              <w:rPr>
                <w:rFonts w:ascii="Arial" w:hAnsi="Arial" w:cs="Arial"/>
                <w:sz w:val="20"/>
                <w:szCs w:val="20"/>
                <w:vertAlign w:val="superscript"/>
              </w:rPr>
              <w:t>th</w:t>
            </w:r>
            <w:r w:rsidRPr="00C168E8">
              <w:rPr>
                <w:rFonts w:ascii="Arial" w:hAnsi="Arial" w:cs="Arial"/>
                <w:sz w:val="20"/>
                <w:szCs w:val="20"/>
              </w:rPr>
              <w:t xml:space="preserve"> Oct</w:t>
            </w:r>
          </w:p>
          <w:p w14:paraId="377C03A7" w14:textId="77777777" w:rsidR="00F249C2" w:rsidRPr="00C168E8" w:rsidRDefault="00F249C2" w:rsidP="00F249C2">
            <w:pPr>
              <w:rPr>
                <w:rFonts w:ascii="Arial" w:hAnsi="Arial" w:cs="Arial"/>
                <w:sz w:val="20"/>
                <w:szCs w:val="20"/>
              </w:rPr>
            </w:pPr>
            <w:r w:rsidRPr="00C168E8">
              <w:rPr>
                <w:rFonts w:ascii="Arial" w:hAnsi="Arial" w:cs="Arial"/>
                <w:sz w:val="20"/>
                <w:szCs w:val="20"/>
              </w:rPr>
              <w:t>The White Paper event is due on 9</w:t>
            </w:r>
            <w:r w:rsidRPr="00C168E8">
              <w:rPr>
                <w:rFonts w:ascii="Arial" w:hAnsi="Arial" w:cs="Arial"/>
                <w:sz w:val="20"/>
                <w:szCs w:val="20"/>
                <w:vertAlign w:val="superscript"/>
              </w:rPr>
              <w:t>th</w:t>
            </w:r>
            <w:r w:rsidRPr="00C168E8">
              <w:rPr>
                <w:rFonts w:ascii="Arial" w:hAnsi="Arial" w:cs="Arial"/>
                <w:sz w:val="20"/>
                <w:szCs w:val="20"/>
              </w:rPr>
              <w:t xml:space="preserve"> November</w:t>
            </w:r>
          </w:p>
          <w:p w14:paraId="07AB16BE" w14:textId="77777777" w:rsidR="00F249C2" w:rsidRPr="00C168E8" w:rsidRDefault="00F249C2" w:rsidP="008F426C">
            <w:pPr>
              <w:rPr>
                <w:rFonts w:ascii="Arial" w:hAnsi="Arial" w:cs="Arial"/>
                <w:sz w:val="20"/>
                <w:szCs w:val="20"/>
              </w:rPr>
            </w:pPr>
            <w:r w:rsidRPr="00C168E8">
              <w:rPr>
                <w:rFonts w:ascii="Arial" w:hAnsi="Arial" w:cs="Arial"/>
                <w:sz w:val="20"/>
                <w:szCs w:val="20"/>
              </w:rPr>
              <w:t xml:space="preserve">The Events group </w:t>
            </w:r>
            <w:r w:rsidR="008F426C" w:rsidRPr="00C168E8">
              <w:rPr>
                <w:rFonts w:ascii="Arial" w:hAnsi="Arial" w:cs="Arial"/>
                <w:sz w:val="20"/>
                <w:szCs w:val="20"/>
              </w:rPr>
              <w:t>will be working with Rachel Westlake to arrange an event on domestic abuse.</w:t>
            </w:r>
          </w:p>
          <w:p w14:paraId="0C558C8B" w14:textId="2DFA842D" w:rsidR="008F426C" w:rsidRPr="00C168E8" w:rsidRDefault="008F426C" w:rsidP="008F426C">
            <w:pPr>
              <w:rPr>
                <w:rFonts w:ascii="Arial" w:hAnsi="Arial" w:cs="Arial"/>
                <w:sz w:val="20"/>
                <w:szCs w:val="20"/>
              </w:rPr>
            </w:pPr>
            <w:r w:rsidRPr="00C168E8">
              <w:rPr>
                <w:rFonts w:ascii="Arial" w:hAnsi="Arial" w:cs="Arial"/>
                <w:sz w:val="20"/>
                <w:szCs w:val="20"/>
              </w:rPr>
              <w:t>BH, NF, SW, and ST meet to discuss</w:t>
            </w:r>
            <w:r w:rsidR="002A0D5F" w:rsidRPr="00C168E8">
              <w:rPr>
                <w:rFonts w:ascii="Arial" w:hAnsi="Arial" w:cs="Arial"/>
                <w:sz w:val="20"/>
                <w:szCs w:val="20"/>
              </w:rPr>
              <w:t xml:space="preserve"> the housing, planning an</w:t>
            </w:r>
            <w:r w:rsidR="00D1654B" w:rsidRPr="00C168E8">
              <w:rPr>
                <w:rFonts w:ascii="Arial" w:hAnsi="Arial" w:cs="Arial"/>
                <w:sz w:val="20"/>
                <w:szCs w:val="20"/>
              </w:rPr>
              <w:t>d</w:t>
            </w:r>
            <w:r w:rsidR="002A0D5F" w:rsidRPr="00C168E8">
              <w:rPr>
                <w:rFonts w:ascii="Arial" w:hAnsi="Arial" w:cs="Arial"/>
                <w:sz w:val="20"/>
                <w:szCs w:val="20"/>
              </w:rPr>
              <w:t xml:space="preserve"> development situation and how to provide more affordable housing.  This will be discussed with wider partners, including reference to the Infrastructure </w:t>
            </w:r>
            <w:r w:rsidR="00EA3B3E" w:rsidRPr="00C168E8">
              <w:rPr>
                <w:rFonts w:ascii="Arial" w:hAnsi="Arial" w:cs="Arial"/>
                <w:sz w:val="20"/>
                <w:szCs w:val="20"/>
              </w:rPr>
              <w:t xml:space="preserve">First </w:t>
            </w:r>
            <w:r w:rsidR="002A0D5F" w:rsidRPr="00C168E8">
              <w:rPr>
                <w:rFonts w:ascii="Arial" w:hAnsi="Arial" w:cs="Arial"/>
                <w:sz w:val="20"/>
                <w:szCs w:val="20"/>
              </w:rPr>
              <w:t>Bid and is likely to result in an event in 2022.</w:t>
            </w:r>
          </w:p>
          <w:p w14:paraId="755009EE" w14:textId="193B205F" w:rsidR="00D1654B" w:rsidRPr="00C168E8" w:rsidRDefault="00D1654B" w:rsidP="008F426C">
            <w:pPr>
              <w:rPr>
                <w:rFonts w:ascii="Arial" w:hAnsi="Arial" w:cs="Arial"/>
                <w:sz w:val="20"/>
                <w:szCs w:val="20"/>
              </w:rPr>
            </w:pPr>
          </w:p>
        </w:tc>
        <w:tc>
          <w:tcPr>
            <w:tcW w:w="851" w:type="dxa"/>
            <w:shd w:val="clear" w:color="auto" w:fill="auto"/>
          </w:tcPr>
          <w:p w14:paraId="1A99ED91" w14:textId="77777777" w:rsidR="00F249C2" w:rsidRPr="00C168E8" w:rsidRDefault="00F249C2" w:rsidP="00F249C2">
            <w:pPr>
              <w:rPr>
                <w:rFonts w:ascii="Arial" w:hAnsi="Arial" w:cs="Arial"/>
                <w:sz w:val="20"/>
                <w:szCs w:val="20"/>
              </w:rPr>
            </w:pPr>
          </w:p>
        </w:tc>
        <w:tc>
          <w:tcPr>
            <w:tcW w:w="850" w:type="dxa"/>
            <w:shd w:val="clear" w:color="auto" w:fill="auto"/>
          </w:tcPr>
          <w:p w14:paraId="1E3BA221" w14:textId="77777777" w:rsidR="00F249C2" w:rsidRPr="00C168E8" w:rsidRDefault="00F249C2" w:rsidP="00F249C2">
            <w:pPr>
              <w:jc w:val="center"/>
              <w:rPr>
                <w:rFonts w:ascii="Arial" w:hAnsi="Arial" w:cs="Arial"/>
                <w:sz w:val="20"/>
                <w:szCs w:val="20"/>
              </w:rPr>
            </w:pPr>
          </w:p>
        </w:tc>
        <w:tc>
          <w:tcPr>
            <w:tcW w:w="3402" w:type="dxa"/>
            <w:shd w:val="clear" w:color="auto" w:fill="auto"/>
          </w:tcPr>
          <w:p w14:paraId="70C78648" w14:textId="77777777" w:rsidR="00F249C2" w:rsidRPr="00C168E8" w:rsidRDefault="00F249C2" w:rsidP="00F249C2">
            <w:pPr>
              <w:jc w:val="both"/>
              <w:rPr>
                <w:rFonts w:ascii="Arial" w:hAnsi="Arial" w:cs="Arial"/>
                <w:sz w:val="20"/>
                <w:szCs w:val="20"/>
              </w:rPr>
            </w:pPr>
          </w:p>
        </w:tc>
      </w:tr>
      <w:tr w:rsidR="00D1654B" w:rsidRPr="00D1654B" w14:paraId="668BA0DC" w14:textId="77777777" w:rsidTr="00672200">
        <w:trPr>
          <w:trHeight w:val="752"/>
        </w:trPr>
        <w:tc>
          <w:tcPr>
            <w:tcW w:w="1560" w:type="dxa"/>
            <w:shd w:val="clear" w:color="auto" w:fill="auto"/>
          </w:tcPr>
          <w:p w14:paraId="4BD7FBF1" w14:textId="724E3970" w:rsidR="00F249C2" w:rsidRPr="00C168E8" w:rsidRDefault="00F249C2" w:rsidP="00F249C2">
            <w:pPr>
              <w:rPr>
                <w:rFonts w:ascii="Arial" w:hAnsi="Arial" w:cs="Arial"/>
                <w:b/>
                <w:sz w:val="20"/>
                <w:szCs w:val="20"/>
              </w:rPr>
            </w:pPr>
            <w:r w:rsidRPr="00C168E8">
              <w:rPr>
                <w:rFonts w:ascii="Arial" w:hAnsi="Arial" w:cs="Arial"/>
                <w:b/>
                <w:sz w:val="20"/>
                <w:szCs w:val="20"/>
              </w:rPr>
              <w:t>Future topics and AOB</w:t>
            </w:r>
          </w:p>
        </w:tc>
        <w:tc>
          <w:tcPr>
            <w:tcW w:w="9214" w:type="dxa"/>
            <w:shd w:val="clear" w:color="auto" w:fill="auto"/>
          </w:tcPr>
          <w:p w14:paraId="340875E9" w14:textId="5BB7E70D" w:rsidR="00CC69AE" w:rsidRPr="00C168E8" w:rsidRDefault="008F426C" w:rsidP="0025109E">
            <w:pPr>
              <w:rPr>
                <w:rFonts w:ascii="Arial" w:hAnsi="Arial" w:cs="Arial"/>
                <w:sz w:val="20"/>
                <w:szCs w:val="20"/>
              </w:rPr>
            </w:pPr>
            <w:r w:rsidRPr="00C168E8">
              <w:rPr>
                <w:rFonts w:ascii="Arial" w:hAnsi="Arial" w:cs="Arial"/>
                <w:sz w:val="20"/>
                <w:szCs w:val="20"/>
              </w:rPr>
              <w:t xml:space="preserve">Invite Eileen Bishop to present to KHG in February on Kickstart </w:t>
            </w:r>
          </w:p>
          <w:p w14:paraId="3BEC4EC9" w14:textId="58E009D0" w:rsidR="00CC69AE" w:rsidRPr="00C168E8" w:rsidRDefault="002A0D5F" w:rsidP="0025109E">
            <w:pPr>
              <w:rPr>
                <w:rFonts w:ascii="Arial" w:hAnsi="Arial" w:cs="Arial"/>
                <w:sz w:val="20"/>
                <w:szCs w:val="20"/>
              </w:rPr>
            </w:pPr>
            <w:r w:rsidRPr="00C168E8">
              <w:rPr>
                <w:rFonts w:ascii="Arial" w:hAnsi="Arial" w:cs="Arial"/>
                <w:sz w:val="20"/>
                <w:szCs w:val="20"/>
              </w:rPr>
              <w:t xml:space="preserve">We have already arranged for the HomeFinder presentation from Habinteg, the CAS3 talk from Probation and the Charity Gift Shop Card talk. </w:t>
            </w:r>
          </w:p>
          <w:p w14:paraId="25E562AE" w14:textId="77777777" w:rsidR="002A0D5F" w:rsidRPr="00C168E8" w:rsidRDefault="002A0D5F" w:rsidP="0025109E">
            <w:pPr>
              <w:rPr>
                <w:rFonts w:ascii="Arial" w:hAnsi="Arial" w:cs="Arial"/>
                <w:sz w:val="20"/>
                <w:szCs w:val="20"/>
              </w:rPr>
            </w:pPr>
          </w:p>
          <w:p w14:paraId="287970EE" w14:textId="427EE814" w:rsidR="00F249C2" w:rsidRPr="00C168E8" w:rsidRDefault="0025109E" w:rsidP="0025109E">
            <w:pPr>
              <w:rPr>
                <w:rFonts w:ascii="Arial" w:hAnsi="Arial" w:cs="Arial"/>
                <w:sz w:val="20"/>
                <w:szCs w:val="20"/>
              </w:rPr>
            </w:pPr>
            <w:r w:rsidRPr="00C168E8">
              <w:rPr>
                <w:rFonts w:ascii="Arial" w:hAnsi="Arial" w:cs="Arial"/>
                <w:sz w:val="20"/>
                <w:szCs w:val="20"/>
              </w:rPr>
              <w:t xml:space="preserve">Our web design provider has pointed out that people with older computer software may start getting a warming about the security of our website.  I have emailed members explaining the issue and asking for feedback on whether they are experiencing problems and that a fix may be available if needed at a later stage. </w:t>
            </w:r>
            <w:r w:rsidR="002A0D5F" w:rsidRPr="00C168E8">
              <w:rPr>
                <w:rFonts w:ascii="Arial" w:hAnsi="Arial" w:cs="Arial"/>
                <w:sz w:val="20"/>
                <w:szCs w:val="20"/>
              </w:rPr>
              <w:t xml:space="preserve">The costs are £120+ VAT for 3 years, £95+VAT for two years and £65+VAT for 1 year.  </w:t>
            </w:r>
            <w:r w:rsidR="00CC69AE" w:rsidRPr="00C168E8">
              <w:rPr>
                <w:rFonts w:ascii="Arial" w:hAnsi="Arial" w:cs="Arial"/>
                <w:sz w:val="20"/>
                <w:szCs w:val="20"/>
              </w:rPr>
              <w:t xml:space="preserve">BH </w:t>
            </w:r>
            <w:r w:rsidR="002A0D5F" w:rsidRPr="00C168E8">
              <w:rPr>
                <w:rFonts w:ascii="Arial" w:hAnsi="Arial" w:cs="Arial"/>
                <w:sz w:val="20"/>
                <w:szCs w:val="20"/>
              </w:rPr>
              <w:t xml:space="preserve">made an executive decision that we should pay for three years. </w:t>
            </w:r>
          </w:p>
          <w:p w14:paraId="37E91C20" w14:textId="60C042AA" w:rsidR="00CC69AE" w:rsidRPr="00C168E8" w:rsidRDefault="00CC69AE" w:rsidP="0025109E">
            <w:pPr>
              <w:rPr>
                <w:rFonts w:ascii="Arial" w:hAnsi="Arial" w:cs="Arial"/>
                <w:sz w:val="20"/>
                <w:szCs w:val="20"/>
              </w:rPr>
            </w:pPr>
          </w:p>
        </w:tc>
        <w:tc>
          <w:tcPr>
            <w:tcW w:w="851" w:type="dxa"/>
            <w:shd w:val="clear" w:color="auto" w:fill="auto"/>
          </w:tcPr>
          <w:p w14:paraId="04E8CDB9" w14:textId="77777777" w:rsidR="00F249C2" w:rsidRPr="00C168E8" w:rsidRDefault="00F249C2" w:rsidP="00F249C2">
            <w:pPr>
              <w:rPr>
                <w:rFonts w:ascii="Arial" w:hAnsi="Arial" w:cs="Arial"/>
                <w:sz w:val="20"/>
                <w:szCs w:val="20"/>
              </w:rPr>
            </w:pPr>
          </w:p>
        </w:tc>
        <w:tc>
          <w:tcPr>
            <w:tcW w:w="850" w:type="dxa"/>
            <w:shd w:val="clear" w:color="auto" w:fill="auto"/>
          </w:tcPr>
          <w:p w14:paraId="5C31E9C8" w14:textId="77777777" w:rsidR="00F249C2" w:rsidRPr="00C168E8" w:rsidRDefault="002A0D5F" w:rsidP="00F249C2">
            <w:pPr>
              <w:jc w:val="center"/>
              <w:rPr>
                <w:rFonts w:ascii="Arial" w:hAnsi="Arial" w:cs="Arial"/>
                <w:sz w:val="20"/>
                <w:szCs w:val="20"/>
              </w:rPr>
            </w:pPr>
            <w:r w:rsidRPr="00C168E8">
              <w:rPr>
                <w:rFonts w:ascii="Arial" w:hAnsi="Arial" w:cs="Arial"/>
                <w:sz w:val="20"/>
                <w:szCs w:val="20"/>
              </w:rPr>
              <w:t>HM</w:t>
            </w:r>
          </w:p>
          <w:p w14:paraId="614DDA90" w14:textId="77777777" w:rsidR="00D1654B" w:rsidRPr="00C168E8" w:rsidRDefault="00D1654B" w:rsidP="00F249C2">
            <w:pPr>
              <w:jc w:val="center"/>
              <w:rPr>
                <w:rFonts w:ascii="Arial" w:hAnsi="Arial" w:cs="Arial"/>
                <w:sz w:val="20"/>
                <w:szCs w:val="20"/>
              </w:rPr>
            </w:pPr>
          </w:p>
          <w:p w14:paraId="00D99B77" w14:textId="77777777" w:rsidR="00D1654B" w:rsidRPr="00C168E8" w:rsidRDefault="00D1654B" w:rsidP="00F249C2">
            <w:pPr>
              <w:jc w:val="center"/>
              <w:rPr>
                <w:rFonts w:ascii="Arial" w:hAnsi="Arial" w:cs="Arial"/>
                <w:sz w:val="20"/>
                <w:szCs w:val="20"/>
              </w:rPr>
            </w:pPr>
          </w:p>
          <w:p w14:paraId="713CF8AD" w14:textId="77777777" w:rsidR="00D1654B" w:rsidRPr="00C168E8" w:rsidRDefault="00D1654B" w:rsidP="00F249C2">
            <w:pPr>
              <w:jc w:val="center"/>
              <w:rPr>
                <w:rFonts w:ascii="Arial" w:hAnsi="Arial" w:cs="Arial"/>
                <w:sz w:val="20"/>
                <w:szCs w:val="20"/>
              </w:rPr>
            </w:pPr>
          </w:p>
          <w:p w14:paraId="16BDF2C9" w14:textId="77777777" w:rsidR="00D1654B" w:rsidRPr="00C168E8" w:rsidRDefault="00D1654B" w:rsidP="00F249C2">
            <w:pPr>
              <w:jc w:val="center"/>
              <w:rPr>
                <w:rFonts w:ascii="Arial" w:hAnsi="Arial" w:cs="Arial"/>
                <w:sz w:val="20"/>
                <w:szCs w:val="20"/>
              </w:rPr>
            </w:pPr>
          </w:p>
          <w:p w14:paraId="7228DA5E" w14:textId="72FD366C" w:rsidR="00D1654B" w:rsidRPr="00C168E8" w:rsidRDefault="00D1654B" w:rsidP="00F249C2">
            <w:pPr>
              <w:jc w:val="center"/>
              <w:rPr>
                <w:rFonts w:ascii="Arial" w:hAnsi="Arial" w:cs="Arial"/>
                <w:sz w:val="20"/>
                <w:szCs w:val="20"/>
              </w:rPr>
            </w:pPr>
            <w:r w:rsidRPr="00C168E8">
              <w:rPr>
                <w:rFonts w:ascii="Arial" w:hAnsi="Arial" w:cs="Arial"/>
                <w:sz w:val="20"/>
                <w:szCs w:val="20"/>
              </w:rPr>
              <w:t>HM</w:t>
            </w:r>
          </w:p>
        </w:tc>
        <w:tc>
          <w:tcPr>
            <w:tcW w:w="3402" w:type="dxa"/>
            <w:shd w:val="clear" w:color="auto" w:fill="auto"/>
          </w:tcPr>
          <w:p w14:paraId="3A1AD884" w14:textId="77777777" w:rsidR="002A0D5F" w:rsidRPr="00C168E8" w:rsidRDefault="002A0D5F" w:rsidP="002A0D5F">
            <w:pPr>
              <w:rPr>
                <w:rFonts w:ascii="Arial" w:hAnsi="Arial" w:cs="Arial"/>
                <w:sz w:val="20"/>
                <w:szCs w:val="20"/>
              </w:rPr>
            </w:pPr>
            <w:r w:rsidRPr="00C168E8">
              <w:rPr>
                <w:rFonts w:ascii="Arial" w:hAnsi="Arial" w:cs="Arial"/>
                <w:sz w:val="20"/>
                <w:szCs w:val="20"/>
              </w:rPr>
              <w:t xml:space="preserve">Invite Eileen Bishop to present to KHG in February on Kickstart </w:t>
            </w:r>
          </w:p>
          <w:p w14:paraId="313118A4" w14:textId="77777777" w:rsidR="00F249C2" w:rsidRPr="00C168E8" w:rsidRDefault="00F249C2" w:rsidP="00F249C2">
            <w:pPr>
              <w:jc w:val="both"/>
              <w:rPr>
                <w:rFonts w:ascii="Arial" w:hAnsi="Arial" w:cs="Arial"/>
                <w:sz w:val="20"/>
                <w:szCs w:val="20"/>
              </w:rPr>
            </w:pPr>
          </w:p>
          <w:p w14:paraId="4D28D81D" w14:textId="77777777" w:rsidR="00D1654B" w:rsidRPr="00C168E8" w:rsidRDefault="00D1654B" w:rsidP="00F249C2">
            <w:pPr>
              <w:jc w:val="both"/>
              <w:rPr>
                <w:rFonts w:ascii="Arial" w:hAnsi="Arial" w:cs="Arial"/>
                <w:sz w:val="20"/>
                <w:szCs w:val="20"/>
              </w:rPr>
            </w:pPr>
          </w:p>
          <w:p w14:paraId="113049EC" w14:textId="77777777" w:rsidR="00D1654B" w:rsidRPr="00C168E8" w:rsidRDefault="00D1654B" w:rsidP="00F249C2">
            <w:pPr>
              <w:jc w:val="both"/>
              <w:rPr>
                <w:rFonts w:ascii="Arial" w:hAnsi="Arial" w:cs="Arial"/>
                <w:sz w:val="20"/>
                <w:szCs w:val="20"/>
              </w:rPr>
            </w:pPr>
          </w:p>
          <w:p w14:paraId="244E2FC7" w14:textId="4C34CF24" w:rsidR="00D1654B" w:rsidRPr="00C168E8" w:rsidRDefault="00D1654B" w:rsidP="00F249C2">
            <w:pPr>
              <w:jc w:val="both"/>
              <w:rPr>
                <w:rFonts w:ascii="Arial" w:hAnsi="Arial" w:cs="Arial"/>
                <w:sz w:val="20"/>
                <w:szCs w:val="20"/>
              </w:rPr>
            </w:pPr>
            <w:r w:rsidRPr="00C168E8">
              <w:rPr>
                <w:rFonts w:ascii="Arial" w:hAnsi="Arial" w:cs="Arial"/>
                <w:sz w:val="20"/>
                <w:szCs w:val="20"/>
              </w:rPr>
              <w:t>Make arrangements for the security update</w:t>
            </w:r>
          </w:p>
        </w:tc>
      </w:tr>
    </w:tbl>
    <w:p w14:paraId="0FB78278" w14:textId="77777777" w:rsidR="00F418B5" w:rsidRDefault="00F418B5" w:rsidP="00E21560">
      <w:pPr>
        <w:rPr>
          <w:b/>
        </w:rPr>
      </w:pPr>
    </w:p>
    <w:sectPr w:rsidR="00F418B5" w:rsidSect="0016325A">
      <w:headerReference w:type="default" r:id="rId11"/>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E25B0" w:rsidRDefault="002E25B0" w:rsidP="001D0582">
      <w:pPr>
        <w:spacing w:after="0" w:line="240" w:lineRule="auto"/>
      </w:pPr>
      <w:r>
        <w:separator/>
      </w:r>
    </w:p>
  </w:endnote>
  <w:endnote w:type="continuationSeparator" w:id="0">
    <w:p w14:paraId="62EBF3C5" w14:textId="77777777" w:rsidR="002E25B0" w:rsidRDefault="002E25B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FD74E7C" w:rsidR="002E25B0" w:rsidRDefault="002E25B0">
        <w:pPr>
          <w:pStyle w:val="Footer"/>
          <w:jc w:val="center"/>
        </w:pPr>
        <w:r>
          <w:fldChar w:fldCharType="begin"/>
        </w:r>
        <w:r>
          <w:instrText xml:space="preserve"> PAGE   \* MERGEFORMAT </w:instrText>
        </w:r>
        <w:r>
          <w:fldChar w:fldCharType="separate"/>
        </w:r>
        <w:r w:rsidR="00C168E8">
          <w:rPr>
            <w:noProof/>
          </w:rPr>
          <w:t>3</w:t>
        </w:r>
        <w:r>
          <w:rPr>
            <w:noProof/>
          </w:rPr>
          <w:fldChar w:fldCharType="end"/>
        </w:r>
      </w:p>
    </w:sdtContent>
  </w:sdt>
  <w:p w14:paraId="110FFD37" w14:textId="77777777" w:rsidR="002E25B0" w:rsidRDefault="002E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E25B0" w:rsidRDefault="002E25B0" w:rsidP="001D0582">
      <w:pPr>
        <w:spacing w:after="0" w:line="240" w:lineRule="auto"/>
      </w:pPr>
      <w:r>
        <w:separator/>
      </w:r>
    </w:p>
  </w:footnote>
  <w:footnote w:type="continuationSeparator" w:id="0">
    <w:p w14:paraId="5997CC1D" w14:textId="77777777" w:rsidR="002E25B0" w:rsidRDefault="002E25B0"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36520F89" w:rsidR="002E25B0" w:rsidRPr="00264669" w:rsidRDefault="002E25B0">
    <w:pPr>
      <w:pStyle w:val="Header"/>
      <w:rPr>
        <w:b/>
      </w:rPr>
    </w:pPr>
    <w:r>
      <w:rPr>
        <w:b/>
      </w:rPr>
      <w:t xml:space="preserve">Draft KHG EXB </w:t>
    </w:r>
    <w:sdt>
      <w:sdtPr>
        <w:rPr>
          <w:b/>
        </w:rPr>
        <w:id w:val="-1988850070"/>
        <w:docPartObj>
          <w:docPartGallery w:val="Watermarks"/>
          <w:docPartUnique/>
        </w:docPartObj>
      </w:sdtPr>
      <w:sdtEndPr/>
      <w:sdtContent>
        <w:r w:rsidR="00C168E8">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39A7">
      <w:rPr>
        <w:b/>
      </w:rPr>
      <w:t>Meeting Notes 6 October</w:t>
    </w:r>
    <w:r>
      <w:rPr>
        <w:b/>
      </w:rPr>
      <w:t xml:space="preserve">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3"/>
  </w:num>
  <w:num w:numId="6">
    <w:abstractNumId w:val="7"/>
  </w:num>
  <w:num w:numId="7">
    <w:abstractNumId w:val="2"/>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66DE"/>
    <w:rsid w:val="00012955"/>
    <w:rsid w:val="00020283"/>
    <w:rsid w:val="00020716"/>
    <w:rsid w:val="00021BCC"/>
    <w:rsid w:val="000279B1"/>
    <w:rsid w:val="00031DE3"/>
    <w:rsid w:val="00031DE6"/>
    <w:rsid w:val="00031EC0"/>
    <w:rsid w:val="00037E13"/>
    <w:rsid w:val="00040551"/>
    <w:rsid w:val="00047ECB"/>
    <w:rsid w:val="00051D05"/>
    <w:rsid w:val="00052289"/>
    <w:rsid w:val="000564F4"/>
    <w:rsid w:val="00061235"/>
    <w:rsid w:val="00061BD1"/>
    <w:rsid w:val="000624FA"/>
    <w:rsid w:val="00062F79"/>
    <w:rsid w:val="00064A20"/>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691C"/>
    <w:rsid w:val="000A08C6"/>
    <w:rsid w:val="000A4EFA"/>
    <w:rsid w:val="000A7E2C"/>
    <w:rsid w:val="000B0479"/>
    <w:rsid w:val="000B222C"/>
    <w:rsid w:val="000B4C89"/>
    <w:rsid w:val="000B54B8"/>
    <w:rsid w:val="000B5B47"/>
    <w:rsid w:val="000C31B1"/>
    <w:rsid w:val="000C5D16"/>
    <w:rsid w:val="000C680D"/>
    <w:rsid w:val="000D1026"/>
    <w:rsid w:val="000D2F8E"/>
    <w:rsid w:val="000D3173"/>
    <w:rsid w:val="000D3894"/>
    <w:rsid w:val="000E1ABA"/>
    <w:rsid w:val="000E1DD6"/>
    <w:rsid w:val="000E440D"/>
    <w:rsid w:val="000E48C1"/>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38F1"/>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435F"/>
    <w:rsid w:val="00224F1D"/>
    <w:rsid w:val="00225B30"/>
    <w:rsid w:val="00231434"/>
    <w:rsid w:val="00235BE7"/>
    <w:rsid w:val="0023737F"/>
    <w:rsid w:val="00243F41"/>
    <w:rsid w:val="0025109E"/>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0D5F"/>
    <w:rsid w:val="002A366D"/>
    <w:rsid w:val="002B04EC"/>
    <w:rsid w:val="002B0598"/>
    <w:rsid w:val="002B184E"/>
    <w:rsid w:val="002B5DFA"/>
    <w:rsid w:val="002C3981"/>
    <w:rsid w:val="002C467D"/>
    <w:rsid w:val="002C4971"/>
    <w:rsid w:val="002D03A5"/>
    <w:rsid w:val="002D0D5E"/>
    <w:rsid w:val="002D12E3"/>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5D8"/>
    <w:rsid w:val="0033294D"/>
    <w:rsid w:val="003354F5"/>
    <w:rsid w:val="0034074E"/>
    <w:rsid w:val="00343371"/>
    <w:rsid w:val="00345950"/>
    <w:rsid w:val="00345FBB"/>
    <w:rsid w:val="0034724C"/>
    <w:rsid w:val="00347D3D"/>
    <w:rsid w:val="00347FF5"/>
    <w:rsid w:val="003502C4"/>
    <w:rsid w:val="00353AF7"/>
    <w:rsid w:val="003561E6"/>
    <w:rsid w:val="00361F73"/>
    <w:rsid w:val="003651B3"/>
    <w:rsid w:val="00365443"/>
    <w:rsid w:val="0036669B"/>
    <w:rsid w:val="003767FE"/>
    <w:rsid w:val="00376909"/>
    <w:rsid w:val="0038010B"/>
    <w:rsid w:val="003805C2"/>
    <w:rsid w:val="003841D0"/>
    <w:rsid w:val="00387E78"/>
    <w:rsid w:val="003900EE"/>
    <w:rsid w:val="00390F0A"/>
    <w:rsid w:val="00391561"/>
    <w:rsid w:val="003935E9"/>
    <w:rsid w:val="00393BA4"/>
    <w:rsid w:val="0039592E"/>
    <w:rsid w:val="00395DB1"/>
    <w:rsid w:val="003A12A1"/>
    <w:rsid w:val="003A12E5"/>
    <w:rsid w:val="003A72C3"/>
    <w:rsid w:val="003B0473"/>
    <w:rsid w:val="003B6981"/>
    <w:rsid w:val="003C17C2"/>
    <w:rsid w:val="003C24E2"/>
    <w:rsid w:val="003C2892"/>
    <w:rsid w:val="003C3BFF"/>
    <w:rsid w:val="003C4E1E"/>
    <w:rsid w:val="003C5FDA"/>
    <w:rsid w:val="003D3980"/>
    <w:rsid w:val="003D7D3A"/>
    <w:rsid w:val="003E3984"/>
    <w:rsid w:val="003F0CF8"/>
    <w:rsid w:val="003F5CB0"/>
    <w:rsid w:val="004000CA"/>
    <w:rsid w:val="00401453"/>
    <w:rsid w:val="00406594"/>
    <w:rsid w:val="00407092"/>
    <w:rsid w:val="004112A9"/>
    <w:rsid w:val="00413580"/>
    <w:rsid w:val="004140BD"/>
    <w:rsid w:val="00414678"/>
    <w:rsid w:val="00417A80"/>
    <w:rsid w:val="004211C5"/>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187"/>
    <w:rsid w:val="0049191F"/>
    <w:rsid w:val="00492264"/>
    <w:rsid w:val="00492A6C"/>
    <w:rsid w:val="00493100"/>
    <w:rsid w:val="004964E9"/>
    <w:rsid w:val="00496859"/>
    <w:rsid w:val="004A19A8"/>
    <w:rsid w:val="004A6165"/>
    <w:rsid w:val="004B0937"/>
    <w:rsid w:val="004B0BAA"/>
    <w:rsid w:val="004B1412"/>
    <w:rsid w:val="004B2674"/>
    <w:rsid w:val="004B4A25"/>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77BC"/>
    <w:rsid w:val="00507FBF"/>
    <w:rsid w:val="00511E5E"/>
    <w:rsid w:val="00514165"/>
    <w:rsid w:val="005147B2"/>
    <w:rsid w:val="005217C1"/>
    <w:rsid w:val="00521852"/>
    <w:rsid w:val="0052288E"/>
    <w:rsid w:val="005233B2"/>
    <w:rsid w:val="00526D65"/>
    <w:rsid w:val="00527061"/>
    <w:rsid w:val="0053334D"/>
    <w:rsid w:val="00534808"/>
    <w:rsid w:val="00535839"/>
    <w:rsid w:val="00535D4D"/>
    <w:rsid w:val="00540DC7"/>
    <w:rsid w:val="005427B0"/>
    <w:rsid w:val="00542E6F"/>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09"/>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4C86"/>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0238"/>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2200"/>
    <w:rsid w:val="0067369A"/>
    <w:rsid w:val="00674E7B"/>
    <w:rsid w:val="006775AA"/>
    <w:rsid w:val="00681A69"/>
    <w:rsid w:val="0068214F"/>
    <w:rsid w:val="00686325"/>
    <w:rsid w:val="0068773D"/>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1FB"/>
    <w:rsid w:val="00707E57"/>
    <w:rsid w:val="00710536"/>
    <w:rsid w:val="0071159B"/>
    <w:rsid w:val="00712973"/>
    <w:rsid w:val="00714B07"/>
    <w:rsid w:val="007156DF"/>
    <w:rsid w:val="00717518"/>
    <w:rsid w:val="0071764F"/>
    <w:rsid w:val="00717AEF"/>
    <w:rsid w:val="00725DF9"/>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77064"/>
    <w:rsid w:val="00780F39"/>
    <w:rsid w:val="00780F97"/>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4DEB"/>
    <w:rsid w:val="007B67F9"/>
    <w:rsid w:val="007C2A71"/>
    <w:rsid w:val="007C3470"/>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39AE"/>
    <w:rsid w:val="008B438C"/>
    <w:rsid w:val="008B5058"/>
    <w:rsid w:val="008B7426"/>
    <w:rsid w:val="008C0BF7"/>
    <w:rsid w:val="008C31B9"/>
    <w:rsid w:val="008C704F"/>
    <w:rsid w:val="008D140F"/>
    <w:rsid w:val="008D2124"/>
    <w:rsid w:val="008D33AE"/>
    <w:rsid w:val="008D4BE9"/>
    <w:rsid w:val="008D59A1"/>
    <w:rsid w:val="008D7427"/>
    <w:rsid w:val="008D7AE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116D"/>
    <w:rsid w:val="00935404"/>
    <w:rsid w:val="009371B1"/>
    <w:rsid w:val="00937E6C"/>
    <w:rsid w:val="00941248"/>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22D0"/>
    <w:rsid w:val="009D30EB"/>
    <w:rsid w:val="009D34B2"/>
    <w:rsid w:val="009D3C3A"/>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9D0"/>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43D"/>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46A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61F1"/>
    <w:rsid w:val="00BA7C08"/>
    <w:rsid w:val="00BB0F15"/>
    <w:rsid w:val="00BB1648"/>
    <w:rsid w:val="00BB3A3B"/>
    <w:rsid w:val="00BB3C27"/>
    <w:rsid w:val="00BB652C"/>
    <w:rsid w:val="00BB7E25"/>
    <w:rsid w:val="00BC42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168E8"/>
    <w:rsid w:val="00C22AE3"/>
    <w:rsid w:val="00C26706"/>
    <w:rsid w:val="00C274BB"/>
    <w:rsid w:val="00C35551"/>
    <w:rsid w:val="00C42029"/>
    <w:rsid w:val="00C42CFA"/>
    <w:rsid w:val="00C4590A"/>
    <w:rsid w:val="00C46B03"/>
    <w:rsid w:val="00C473CC"/>
    <w:rsid w:val="00C51436"/>
    <w:rsid w:val="00C536B5"/>
    <w:rsid w:val="00C544BC"/>
    <w:rsid w:val="00C55841"/>
    <w:rsid w:val="00C571A1"/>
    <w:rsid w:val="00C606DB"/>
    <w:rsid w:val="00C60D48"/>
    <w:rsid w:val="00C639A7"/>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0F47"/>
    <w:rsid w:val="00CB12C8"/>
    <w:rsid w:val="00CB193D"/>
    <w:rsid w:val="00CB5FA3"/>
    <w:rsid w:val="00CB60E7"/>
    <w:rsid w:val="00CB6A7F"/>
    <w:rsid w:val="00CC0CB0"/>
    <w:rsid w:val="00CC50E4"/>
    <w:rsid w:val="00CC5D2C"/>
    <w:rsid w:val="00CC6436"/>
    <w:rsid w:val="00CC69AE"/>
    <w:rsid w:val="00CD148F"/>
    <w:rsid w:val="00CD1EC5"/>
    <w:rsid w:val="00CD3142"/>
    <w:rsid w:val="00CD3996"/>
    <w:rsid w:val="00CD42B4"/>
    <w:rsid w:val="00CE335C"/>
    <w:rsid w:val="00CE394E"/>
    <w:rsid w:val="00CF071E"/>
    <w:rsid w:val="00CF0830"/>
    <w:rsid w:val="00CF109C"/>
    <w:rsid w:val="00CF1557"/>
    <w:rsid w:val="00CF1FBA"/>
    <w:rsid w:val="00CF2167"/>
    <w:rsid w:val="00CF2FE4"/>
    <w:rsid w:val="00CF49BF"/>
    <w:rsid w:val="00CF5694"/>
    <w:rsid w:val="00CF620D"/>
    <w:rsid w:val="00CF693D"/>
    <w:rsid w:val="00CF7190"/>
    <w:rsid w:val="00D03209"/>
    <w:rsid w:val="00D03CE7"/>
    <w:rsid w:val="00D06ACE"/>
    <w:rsid w:val="00D103B4"/>
    <w:rsid w:val="00D110D6"/>
    <w:rsid w:val="00D1654B"/>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085E"/>
    <w:rsid w:val="00DA1229"/>
    <w:rsid w:val="00DA1D4D"/>
    <w:rsid w:val="00DA51C5"/>
    <w:rsid w:val="00DA5DAF"/>
    <w:rsid w:val="00DB1DA3"/>
    <w:rsid w:val="00DC0C1B"/>
    <w:rsid w:val="00DC1938"/>
    <w:rsid w:val="00DC208F"/>
    <w:rsid w:val="00DC2DDD"/>
    <w:rsid w:val="00DC5278"/>
    <w:rsid w:val="00DC5C55"/>
    <w:rsid w:val="00DC71AE"/>
    <w:rsid w:val="00DD031C"/>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436"/>
    <w:rsid w:val="00E66FC1"/>
    <w:rsid w:val="00E70AD9"/>
    <w:rsid w:val="00E805A7"/>
    <w:rsid w:val="00E81DB4"/>
    <w:rsid w:val="00E839CE"/>
    <w:rsid w:val="00E86720"/>
    <w:rsid w:val="00E87D1F"/>
    <w:rsid w:val="00E9367E"/>
    <w:rsid w:val="00E93FA9"/>
    <w:rsid w:val="00E97F02"/>
    <w:rsid w:val="00EA021F"/>
    <w:rsid w:val="00EA1956"/>
    <w:rsid w:val="00EA349D"/>
    <w:rsid w:val="00EA3B3E"/>
    <w:rsid w:val="00EA6CDC"/>
    <w:rsid w:val="00EB1CF0"/>
    <w:rsid w:val="00EB22FF"/>
    <w:rsid w:val="00EB5229"/>
    <w:rsid w:val="00EB594A"/>
    <w:rsid w:val="00EC1DA4"/>
    <w:rsid w:val="00EC4B03"/>
    <w:rsid w:val="00EC75DE"/>
    <w:rsid w:val="00ED12D0"/>
    <w:rsid w:val="00ED2E82"/>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4625"/>
    <w:rsid w:val="00F249C2"/>
    <w:rsid w:val="00F25118"/>
    <w:rsid w:val="00F27267"/>
    <w:rsid w:val="00F2798A"/>
    <w:rsid w:val="00F3107C"/>
    <w:rsid w:val="00F32716"/>
    <w:rsid w:val="00F332C5"/>
    <w:rsid w:val="00F361D4"/>
    <w:rsid w:val="00F37E24"/>
    <w:rsid w:val="00F40C2A"/>
    <w:rsid w:val="00F4148D"/>
    <w:rsid w:val="00F418B5"/>
    <w:rsid w:val="00F43D11"/>
    <w:rsid w:val="00F4544C"/>
    <w:rsid w:val="00F4695A"/>
    <w:rsid w:val="00F51148"/>
    <w:rsid w:val="00F513B0"/>
    <w:rsid w:val="00F521A5"/>
    <w:rsid w:val="00F524F7"/>
    <w:rsid w:val="00F547D0"/>
    <w:rsid w:val="00F557F7"/>
    <w:rsid w:val="00F6164E"/>
    <w:rsid w:val="00F6254F"/>
    <w:rsid w:val="00F64E91"/>
    <w:rsid w:val="00F706E2"/>
    <w:rsid w:val="00F7118B"/>
    <w:rsid w:val="00F72A3A"/>
    <w:rsid w:val="00F75976"/>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2E5D"/>
    <w:rsid w:val="00FC4C7B"/>
    <w:rsid w:val="00FC614E"/>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ADF262-8682-4256-822B-D1C7BE64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18</cp:revision>
  <cp:lastPrinted>2020-01-29T14:29:00Z</cp:lastPrinted>
  <dcterms:created xsi:type="dcterms:W3CDTF">2021-09-20T13:45:00Z</dcterms:created>
  <dcterms:modified xsi:type="dcterms:W3CDTF">2021-10-08T12:58:00Z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