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C8D66" w14:textId="56DC52F2" w:rsidR="00F705D2" w:rsidRPr="00773A55" w:rsidRDefault="00AD6633" w:rsidP="00C645C0">
      <w:pPr>
        <w:spacing w:after="0" w:line="240" w:lineRule="auto"/>
        <w:rPr>
          <w:i/>
          <w:sz w:val="24"/>
          <w:szCs w:val="24"/>
        </w:rPr>
      </w:pPr>
      <w:r w:rsidRPr="00F705D2">
        <w:rPr>
          <w:b/>
          <w:noProof/>
          <w:sz w:val="24"/>
          <w:szCs w:val="24"/>
          <w:lang w:eastAsia="en-GB"/>
        </w:rPr>
        <w:drawing>
          <wp:anchor distT="0" distB="0" distL="114300" distR="114300" simplePos="0" relativeHeight="251658240" behindDoc="1" locked="0" layoutInCell="1" allowOverlap="1" wp14:anchorId="7E220EF2" wp14:editId="70B6EDBF">
            <wp:simplePos x="0" y="0"/>
            <wp:positionH relativeFrom="column">
              <wp:posOffset>-298450</wp:posOffset>
            </wp:positionH>
            <wp:positionV relativeFrom="paragraph">
              <wp:posOffset>2540</wp:posOffset>
            </wp:positionV>
            <wp:extent cx="2514600" cy="889635"/>
            <wp:effectExtent l="0" t="0" r="0" b="5715"/>
            <wp:wrapTight wrapText="bothSides">
              <wp:wrapPolygon edited="0">
                <wp:start x="0" y="0"/>
                <wp:lineTo x="0" y="21276"/>
                <wp:lineTo x="21436" y="21276"/>
                <wp:lineTo x="21436" y="0"/>
                <wp:lineTo x="0" y="0"/>
              </wp:wrapPolygon>
            </wp:wrapTight>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0" cy="889635"/>
                    </a:xfrm>
                    <a:prstGeom prst="rect">
                      <a:avLst/>
                    </a:prstGeom>
                  </pic:spPr>
                </pic:pic>
              </a:graphicData>
            </a:graphic>
            <wp14:sizeRelH relativeFrom="page">
              <wp14:pctWidth>0</wp14:pctWidth>
            </wp14:sizeRelH>
            <wp14:sizeRelV relativeFrom="page">
              <wp14:pctHeight>0</wp14:pctHeight>
            </wp14:sizeRelV>
          </wp:anchor>
        </w:drawing>
      </w:r>
    </w:p>
    <w:p w14:paraId="5E59694E" w14:textId="77777777" w:rsidR="00F705D2" w:rsidRDefault="00F705D2" w:rsidP="00C645C0">
      <w:pPr>
        <w:spacing w:after="0" w:line="240" w:lineRule="auto"/>
        <w:rPr>
          <w:b/>
          <w:sz w:val="24"/>
          <w:szCs w:val="24"/>
          <w:u w:val="single"/>
        </w:rPr>
      </w:pPr>
    </w:p>
    <w:p w14:paraId="2729BAB7" w14:textId="77777777" w:rsidR="00F705D2" w:rsidRDefault="00F705D2" w:rsidP="00C645C0">
      <w:pPr>
        <w:spacing w:after="0" w:line="240" w:lineRule="auto"/>
        <w:rPr>
          <w:b/>
          <w:sz w:val="24"/>
          <w:szCs w:val="24"/>
          <w:u w:val="single"/>
        </w:rPr>
      </w:pPr>
    </w:p>
    <w:p w14:paraId="15964B37" w14:textId="77777777" w:rsidR="007D7AEC" w:rsidRDefault="007D7AEC" w:rsidP="00C645C0">
      <w:pPr>
        <w:spacing w:after="0" w:line="240" w:lineRule="auto"/>
        <w:rPr>
          <w:b/>
          <w:sz w:val="24"/>
          <w:szCs w:val="24"/>
          <w:u w:val="single"/>
        </w:rPr>
      </w:pPr>
    </w:p>
    <w:p w14:paraId="0E909CFC" w14:textId="7817E7BF" w:rsidR="007D7AEC" w:rsidRPr="004467F8" w:rsidRDefault="004F0511" w:rsidP="009247AF">
      <w:pPr>
        <w:spacing w:after="0" w:line="240" w:lineRule="auto"/>
        <w:ind w:firstLine="720"/>
        <w:rPr>
          <w:b/>
          <w:sz w:val="44"/>
          <w:szCs w:val="44"/>
        </w:rPr>
      </w:pPr>
      <w:r>
        <w:rPr>
          <w:b/>
          <w:sz w:val="52"/>
          <w:szCs w:val="52"/>
        </w:rPr>
        <w:t xml:space="preserve">                        </w:t>
      </w:r>
      <w:r w:rsidR="005E72F5" w:rsidRPr="00773A55">
        <w:rPr>
          <w:b/>
          <w:sz w:val="52"/>
          <w:szCs w:val="52"/>
        </w:rPr>
        <w:br/>
      </w:r>
      <w:r w:rsidR="00B249EF">
        <w:rPr>
          <w:b/>
          <w:sz w:val="52"/>
          <w:szCs w:val="52"/>
        </w:rPr>
        <w:t xml:space="preserve">Media Release   </w:t>
      </w:r>
      <w:r w:rsidR="00B249EF">
        <w:rPr>
          <w:b/>
        </w:rPr>
        <w:t xml:space="preserve">                    </w:t>
      </w:r>
      <w:r w:rsidR="00D90C31">
        <w:rPr>
          <w:b/>
          <w:color w:val="FF0000"/>
        </w:rPr>
        <w:t xml:space="preserve">                                                     </w:t>
      </w:r>
      <w:r w:rsidR="00773A55">
        <w:rPr>
          <w:b/>
          <w:color w:val="FF0000"/>
        </w:rPr>
        <w:t xml:space="preserve">          </w:t>
      </w:r>
      <w:r w:rsidR="00DD3C21">
        <w:rPr>
          <w:b/>
        </w:rPr>
        <w:t>Summer</w:t>
      </w:r>
      <w:bookmarkStart w:id="0" w:name="_GoBack"/>
      <w:bookmarkEnd w:id="0"/>
      <w:r w:rsidR="00B249EF" w:rsidRPr="00D90C31">
        <w:rPr>
          <w:b/>
        </w:rPr>
        <w:t xml:space="preserve"> </w:t>
      </w:r>
      <w:r w:rsidR="00773A55">
        <w:rPr>
          <w:b/>
        </w:rPr>
        <w:t>2023</w:t>
      </w:r>
    </w:p>
    <w:p w14:paraId="7D1BF462" w14:textId="50748CD2" w:rsidR="00E65520" w:rsidRDefault="00E65520" w:rsidP="00C645C0">
      <w:pPr>
        <w:spacing w:after="0" w:line="240" w:lineRule="auto"/>
        <w:rPr>
          <w:b/>
          <w:sz w:val="24"/>
          <w:szCs w:val="24"/>
          <w:u w:val="single"/>
        </w:rPr>
      </w:pPr>
    </w:p>
    <w:p w14:paraId="15168924" w14:textId="7416543A" w:rsidR="0092502E" w:rsidRPr="0092502E" w:rsidRDefault="001D2291" w:rsidP="0092502E">
      <w:pPr>
        <w:spacing w:after="0" w:line="240" w:lineRule="auto"/>
        <w:jc w:val="center"/>
        <w:rPr>
          <w:b/>
          <w:sz w:val="24"/>
          <w:szCs w:val="24"/>
        </w:rPr>
      </w:pPr>
      <w:r>
        <w:rPr>
          <w:rFonts w:cstheme="minorHAnsi"/>
          <w:b/>
          <w:bCs/>
          <w:sz w:val="24"/>
          <w:szCs w:val="24"/>
        </w:rPr>
        <w:t>“Let’s Stay Fire Safe” is the rallying call from the Kent Housing Group</w:t>
      </w:r>
    </w:p>
    <w:p w14:paraId="1C97F4B6" w14:textId="77777777" w:rsidR="0092502E" w:rsidRPr="009B5E65" w:rsidRDefault="0092502E" w:rsidP="0092502E">
      <w:pPr>
        <w:rPr>
          <w:rFonts w:cstheme="minorHAnsi"/>
          <w:sz w:val="20"/>
          <w:szCs w:val="20"/>
        </w:rPr>
      </w:pPr>
    </w:p>
    <w:p w14:paraId="455C556C" w14:textId="179E7BA9" w:rsidR="007F083A" w:rsidRDefault="001D2291" w:rsidP="004A19B7">
      <w:r>
        <w:t>A fire safety campaign entitled “Let’s Stay Fire Safe” has been launched</w:t>
      </w:r>
      <w:r w:rsidR="004F0511">
        <w:t xml:space="preserve"> </w:t>
      </w:r>
      <w:r w:rsidR="009247AF">
        <w:t>in Kent and Medway.</w:t>
      </w:r>
      <w:r>
        <w:t xml:space="preserve">   </w:t>
      </w:r>
      <w:r>
        <w:br/>
      </w:r>
      <w:r>
        <w:br/>
        <w:t>The Kent Housing Group</w:t>
      </w:r>
      <w:r w:rsidR="004A19B7">
        <w:t xml:space="preserve"> </w:t>
      </w:r>
      <w:r w:rsidR="007F083A">
        <w:t xml:space="preserve">(KHG) </w:t>
      </w:r>
      <w:r w:rsidR="004A19B7">
        <w:t xml:space="preserve">has teamed up with </w:t>
      </w:r>
      <w:r w:rsidR="009247AF">
        <w:t xml:space="preserve">a number of </w:t>
      </w:r>
      <w:r w:rsidR="004A19B7">
        <w:t xml:space="preserve">housing associations and </w:t>
      </w:r>
      <w:r w:rsidR="009247AF">
        <w:t>local councils</w:t>
      </w:r>
      <w:r w:rsidR="004A19B7">
        <w:t xml:space="preserve"> to deliver the </w:t>
      </w:r>
      <w:r w:rsidR="009247AF">
        <w:t xml:space="preserve">potentially life-saving </w:t>
      </w:r>
      <w:r w:rsidR="004A19B7">
        <w:t>campaign</w:t>
      </w:r>
      <w:r w:rsidR="009247AF">
        <w:t xml:space="preserve">. Although primarily aimed at </w:t>
      </w:r>
      <w:r w:rsidR="00D5652E">
        <w:t xml:space="preserve">residents living in </w:t>
      </w:r>
      <w:r w:rsidR="009247AF">
        <w:t>social housing, the fire safety advice and tips are just as important to all householders.</w:t>
      </w:r>
      <w:r>
        <w:br/>
      </w:r>
      <w:r>
        <w:br/>
      </w:r>
      <w:r w:rsidR="009247AF">
        <w:t xml:space="preserve">The campaign </w:t>
      </w:r>
      <w:r w:rsidR="00577C40">
        <w:t>is split into two parts, covering fire safety advice in th</w:t>
      </w:r>
      <w:r w:rsidR="007F083A">
        <w:t xml:space="preserve">e home and guidance on keeping communal areas safe in blocks of flats. </w:t>
      </w:r>
      <w:r w:rsidR="00577C40">
        <w:t xml:space="preserve">  </w:t>
      </w:r>
      <w:r w:rsidR="009247AF">
        <w:br/>
      </w:r>
      <w:r w:rsidR="009247AF">
        <w:br/>
      </w:r>
      <w:r>
        <w:t>Prior to the launch, KHG shared details of the campaign with Kent &amp; Fire Rescue</w:t>
      </w:r>
      <w:r w:rsidR="007F083A">
        <w:t xml:space="preserve"> Service</w:t>
      </w:r>
      <w:r w:rsidR="00D5652E">
        <w:t xml:space="preserve"> (KFRS)</w:t>
      </w:r>
      <w:r w:rsidR="007F083A">
        <w:t xml:space="preserve"> to ensure that </w:t>
      </w:r>
      <w:r w:rsidR="00D5652E">
        <w:t xml:space="preserve">the </w:t>
      </w:r>
      <w:r w:rsidR="007F083A">
        <w:t xml:space="preserve">fire safety messages are in line with </w:t>
      </w:r>
      <w:r>
        <w:t>offi</w:t>
      </w:r>
      <w:r w:rsidR="007F083A">
        <w:t xml:space="preserve">cial guidance, </w:t>
      </w:r>
      <w:r w:rsidR="00D5652E">
        <w:t xml:space="preserve">which </w:t>
      </w:r>
      <w:r w:rsidR="007F083A">
        <w:t xml:space="preserve">KFRS </w:t>
      </w:r>
      <w:r w:rsidR="00D5652E">
        <w:t>confirmed</w:t>
      </w:r>
      <w:r w:rsidR="007F083A">
        <w:t>.</w:t>
      </w:r>
      <w:r w:rsidR="004A19B7">
        <w:br/>
      </w:r>
      <w:r w:rsidR="004A19B7">
        <w:br/>
      </w:r>
      <w:r w:rsidR="007F083A">
        <w:t>Brian Horto</w:t>
      </w:r>
      <w:r w:rsidR="00337A9E">
        <w:t xml:space="preserve">n, Interim Chair of KHG, said: </w:t>
      </w:r>
      <w:r w:rsidR="007F083A">
        <w:t xml:space="preserve">“Social housing landlords in Kent </w:t>
      </w:r>
      <w:r w:rsidR="00847B17">
        <w:t xml:space="preserve">and Medway </w:t>
      </w:r>
      <w:r w:rsidR="007F083A">
        <w:t>will be sharing details of this campaign with their tenants, to encourage them to take simple steps to keep themselves, their families and neighbours fire safe.”</w:t>
      </w:r>
      <w:r w:rsidR="007F083A">
        <w:br/>
      </w:r>
      <w:r w:rsidR="007F083A">
        <w:br/>
      </w:r>
      <w:r w:rsidR="006F2B95">
        <w:t>Participating l</w:t>
      </w:r>
      <w:r w:rsidR="005C7CFC">
        <w:t xml:space="preserve">andlords will be </w:t>
      </w:r>
      <w:r w:rsidR="009D6F29">
        <w:t>co</w:t>
      </w:r>
      <w:r w:rsidR="00715D00">
        <w:t>ntacting</w:t>
      </w:r>
      <w:r w:rsidR="005C7CFC">
        <w:t xml:space="preserve"> </w:t>
      </w:r>
      <w:r w:rsidR="006F2B95">
        <w:t xml:space="preserve">their tenants </w:t>
      </w:r>
      <w:r w:rsidR="00715D00">
        <w:t>with</w:t>
      </w:r>
      <w:r w:rsidR="006F2B95">
        <w:t xml:space="preserve"> details of the “Let’s Stay Fire Safe” campaign</w:t>
      </w:r>
      <w:r w:rsidR="00AC4290">
        <w:t xml:space="preserve">. </w:t>
      </w:r>
      <w:r w:rsidR="009D6F29">
        <w:t xml:space="preserve">It </w:t>
      </w:r>
      <w:r w:rsidR="00AC4290">
        <w:t>includes</w:t>
      </w:r>
      <w:r w:rsidR="006F2B95">
        <w:t xml:space="preserve"> two animations</w:t>
      </w:r>
      <w:r w:rsidR="00AC4290">
        <w:t xml:space="preserve"> (fully accessible with subtitle options), and a toolkit for landlords including images, social media assets and posts, QR codes</w:t>
      </w:r>
      <w:r w:rsidR="009D6F29">
        <w:t>, posters for communal areas</w:t>
      </w:r>
      <w:r w:rsidR="00AC4290">
        <w:t xml:space="preserve"> and a dedicated KHG webpage.</w:t>
      </w:r>
      <w:r w:rsidR="006F2B95">
        <w:br/>
      </w:r>
      <w:r w:rsidR="006F2B95">
        <w:br/>
      </w:r>
      <w:r w:rsidR="00AC4290">
        <w:t>At the heart of the “Let’s Stay Fire Safe” campaign are</w:t>
      </w:r>
      <w:r w:rsidR="00D5652E">
        <w:t xml:space="preserve"> the following</w:t>
      </w:r>
      <w:r w:rsidR="00AC4290">
        <w:t xml:space="preserve"> key messages:</w:t>
      </w:r>
      <w:r w:rsidR="007F083A">
        <w:t xml:space="preserve"> </w:t>
      </w:r>
    </w:p>
    <w:p w14:paraId="67CBC599" w14:textId="77777777" w:rsidR="004F0511" w:rsidRDefault="004F0511" w:rsidP="004F0511">
      <w:pPr>
        <w:pStyle w:val="ListParagraph"/>
        <w:numPr>
          <w:ilvl w:val="0"/>
          <w:numId w:val="5"/>
        </w:numPr>
      </w:pPr>
      <w:r>
        <w:t>Have a working smoke detector, and test it regularly,</w:t>
      </w:r>
    </w:p>
    <w:p w14:paraId="0F68744C" w14:textId="77777777" w:rsidR="004F0511" w:rsidRDefault="004F0511" w:rsidP="004F0511">
      <w:pPr>
        <w:pStyle w:val="ListParagraph"/>
        <w:numPr>
          <w:ilvl w:val="0"/>
          <w:numId w:val="5"/>
        </w:numPr>
      </w:pPr>
      <w:r>
        <w:t xml:space="preserve">Make sure you do not overload your electrical sockets, </w:t>
      </w:r>
    </w:p>
    <w:p w14:paraId="354248CC" w14:textId="77777777" w:rsidR="004F0511" w:rsidRDefault="004F0511" w:rsidP="004F0511">
      <w:pPr>
        <w:pStyle w:val="ListParagraph"/>
        <w:numPr>
          <w:ilvl w:val="0"/>
          <w:numId w:val="5"/>
        </w:numPr>
      </w:pPr>
      <w:r>
        <w:t xml:space="preserve">Read the fire safety advice for any portable heaters you use, </w:t>
      </w:r>
    </w:p>
    <w:p w14:paraId="4AEF94FF" w14:textId="77777777" w:rsidR="004F0511" w:rsidRDefault="004F0511" w:rsidP="004F0511">
      <w:pPr>
        <w:pStyle w:val="ListParagraph"/>
        <w:numPr>
          <w:ilvl w:val="0"/>
          <w:numId w:val="5"/>
        </w:numPr>
      </w:pPr>
      <w:r>
        <w:t>Don’t lot leave lit candles or cigarettes unattended in your home,</w:t>
      </w:r>
    </w:p>
    <w:p w14:paraId="6433E123" w14:textId="77777777" w:rsidR="004F0511" w:rsidRDefault="004F0511" w:rsidP="004F0511">
      <w:pPr>
        <w:pStyle w:val="ListParagraph"/>
        <w:numPr>
          <w:ilvl w:val="0"/>
          <w:numId w:val="5"/>
        </w:numPr>
      </w:pPr>
      <w:r>
        <w:t xml:space="preserve">Shut fire doors in communal areas and report any damage to them to your landlord straight away, </w:t>
      </w:r>
    </w:p>
    <w:p w14:paraId="3550E823" w14:textId="77777777" w:rsidR="004F0511" w:rsidRDefault="004F0511" w:rsidP="004F0511">
      <w:pPr>
        <w:pStyle w:val="ListParagraph"/>
        <w:numPr>
          <w:ilvl w:val="0"/>
          <w:numId w:val="5"/>
        </w:numPr>
      </w:pPr>
      <w:r>
        <w:t xml:space="preserve">Keep communal areas like corridors, entrance halls and stairwells clear from clutter, </w:t>
      </w:r>
    </w:p>
    <w:p w14:paraId="7BE65A2E" w14:textId="77777777" w:rsidR="004F0511" w:rsidRDefault="004F0511" w:rsidP="004F0511">
      <w:pPr>
        <w:pStyle w:val="ListParagraph"/>
        <w:numPr>
          <w:ilvl w:val="0"/>
          <w:numId w:val="5"/>
        </w:numPr>
      </w:pPr>
      <w:r>
        <w:t xml:space="preserve">Don’t charge personal items in communal areas or store them in communal cupboards, </w:t>
      </w:r>
    </w:p>
    <w:p w14:paraId="4F1EA440" w14:textId="77777777" w:rsidR="004F0511" w:rsidRDefault="004F0511" w:rsidP="004F0511">
      <w:pPr>
        <w:pStyle w:val="ListParagraph"/>
        <w:numPr>
          <w:ilvl w:val="0"/>
          <w:numId w:val="5"/>
        </w:numPr>
      </w:pPr>
      <w:r>
        <w:t xml:space="preserve">Don’t light open fires or BBQs in your home, balcony or communal gardens (without gaining permission of the landlord), </w:t>
      </w:r>
    </w:p>
    <w:p w14:paraId="659009BC" w14:textId="77777777" w:rsidR="004F0511" w:rsidRDefault="004F0511" w:rsidP="004F0511">
      <w:pPr>
        <w:pStyle w:val="ListParagraph"/>
        <w:numPr>
          <w:ilvl w:val="0"/>
          <w:numId w:val="5"/>
        </w:numPr>
      </w:pPr>
      <w:r>
        <w:t>Make sure you and your family know what the fire escape plan is for your building</w:t>
      </w:r>
    </w:p>
    <w:p w14:paraId="06E6FC73" w14:textId="5BE12C27" w:rsidR="00715D00" w:rsidRDefault="00FE5B37" w:rsidP="00FB08F8">
      <w:r>
        <w:lastRenderedPageBreak/>
        <w:br/>
      </w:r>
      <w:r w:rsidR="001D2291">
        <w:t>B</w:t>
      </w:r>
      <w:r w:rsidR="00337A9E">
        <w:t>rian Horton added</w:t>
      </w:r>
      <w:r w:rsidR="005C7CFC">
        <w:t>: “</w:t>
      </w:r>
      <w:r w:rsidR="00337A9E">
        <w:t>A fire can happen at any time but there are some simple things we can all do to stay fire safe, in our homes and communal areas.</w:t>
      </w:r>
      <w:r w:rsidR="00AB111F">
        <w:t xml:space="preserve"> By social housing landlords coming together like this and speaking with one voice, we hope that our “Let’s Stay Fire Safe” messages are heard loud and clear.”</w:t>
      </w:r>
    </w:p>
    <w:p w14:paraId="7FA8AFB4" w14:textId="3CCD9A58" w:rsidR="00715D00" w:rsidRPr="00715D00" w:rsidRDefault="00715D00" w:rsidP="00715D00">
      <w:pPr>
        <w:rPr>
          <w:b/>
          <w:bCs/>
        </w:rPr>
      </w:pPr>
      <w:r w:rsidRPr="00715D00">
        <w:rPr>
          <w:b/>
          <w:bCs/>
        </w:rPr>
        <w:t>Speak to your landlord today about any concerns</w:t>
      </w:r>
    </w:p>
    <w:p w14:paraId="5EB87432" w14:textId="62AE8B2D" w:rsidR="00715D00" w:rsidRDefault="00715D00" w:rsidP="00715D00">
      <w:r>
        <w:t>KHG are encouraging tenants to speak with their landlord if they have any concerns about fire safety, either in the home or within the block. This could be reporting damage to fire doors, concern about clutter building up in communal areas like hallways, corridors or stairwells, issues surrounding the safety of electrical sockets and more.</w:t>
      </w:r>
    </w:p>
    <w:p w14:paraId="5E9C15D9" w14:textId="666F8118" w:rsidR="00F06B8E" w:rsidRPr="004A19B7" w:rsidRDefault="00FE5B37" w:rsidP="00FB08F8">
      <w:r>
        <w:br/>
      </w:r>
      <w:r w:rsidR="00AB111F" w:rsidRPr="009D6F29">
        <w:rPr>
          <w:b/>
          <w:bCs/>
        </w:rPr>
        <w:t>For more information on the campaign v</w:t>
      </w:r>
      <w:r w:rsidR="004A19B7" w:rsidRPr="009D6F29">
        <w:rPr>
          <w:b/>
          <w:bCs/>
        </w:rPr>
        <w:t>isi</w:t>
      </w:r>
      <w:r w:rsidR="00AB111F" w:rsidRPr="009D6F29">
        <w:rPr>
          <w:b/>
          <w:bCs/>
        </w:rPr>
        <w:t>t</w:t>
      </w:r>
      <w:r w:rsidR="004A19B7" w:rsidRPr="009D6F29">
        <w:rPr>
          <w:b/>
          <w:bCs/>
        </w:rPr>
        <w:t xml:space="preserve"> </w:t>
      </w:r>
      <w:hyperlink r:id="rId11" w:history="1">
        <w:r w:rsidR="004A19B7" w:rsidRPr="009D6F29">
          <w:rPr>
            <w:rStyle w:val="Hyperlink"/>
            <w:b/>
            <w:bCs/>
          </w:rPr>
          <w:t>www.kenthousinggroup.org.uk/fire-safe</w:t>
        </w:r>
      </w:hyperlink>
      <w:r w:rsidR="00AB111F" w:rsidRPr="009D6F29">
        <w:rPr>
          <w:b/>
          <w:bCs/>
        </w:rPr>
        <w:t xml:space="preserve"> </w:t>
      </w:r>
      <w:r w:rsidR="00773A55" w:rsidRPr="009D6F29">
        <w:rPr>
          <w:b/>
          <w:bCs/>
        </w:rPr>
        <w:br/>
      </w:r>
      <w:r w:rsidR="004924B6" w:rsidRPr="00773A55">
        <w:rPr>
          <w:rFonts w:cstheme="minorHAnsi"/>
        </w:rPr>
        <w:br/>
      </w:r>
      <w:r w:rsidR="00E65520" w:rsidRPr="00773A55">
        <w:rPr>
          <w:rFonts w:cstheme="minorHAnsi"/>
          <w:b/>
          <w:shd w:val="clear" w:color="auto" w:fill="FFFFFF"/>
        </w:rPr>
        <w:t>ENDS</w:t>
      </w:r>
      <w:r w:rsidR="00E65520" w:rsidRPr="00773A55">
        <w:rPr>
          <w:rFonts w:cstheme="minorHAnsi"/>
          <w:b/>
          <w:shd w:val="clear" w:color="auto" w:fill="FFFFFF"/>
        </w:rPr>
        <w:br/>
      </w:r>
      <w:r w:rsidR="00E65520" w:rsidRPr="00773A55">
        <w:rPr>
          <w:rFonts w:cstheme="minorHAnsi"/>
          <w:b/>
          <w:shd w:val="clear" w:color="auto" w:fill="FFFFFF"/>
        </w:rPr>
        <w:br/>
        <w:t>Note for Editors:</w:t>
      </w:r>
      <w:r w:rsidR="00915F70" w:rsidRPr="00773A55">
        <w:rPr>
          <w:iCs/>
        </w:rPr>
        <w:br/>
      </w:r>
      <w:r w:rsidR="00473F84" w:rsidRPr="00773A55">
        <w:rPr>
          <w:rFonts w:cstheme="minorHAnsi"/>
          <w:shd w:val="clear" w:color="auto" w:fill="FFFFFF"/>
        </w:rPr>
        <w:t>The Kent Housing Group (KHG) is the voice of the housing sector in Kent and Medway</w:t>
      </w:r>
      <w:r w:rsidR="00FB08F8" w:rsidRPr="00773A55">
        <w:rPr>
          <w:rFonts w:cstheme="minorHAnsi"/>
          <w:shd w:val="clear" w:color="auto" w:fill="FFFFFF"/>
        </w:rPr>
        <w:t>. It has representation from all 12 Kent local authorities, Medway Council, 13 housing associations, Kent County Council and Kent Public Health. KHG also has representation from organisations who work in partnership with social housing landlords, including Homes England, the National Housing Federation, the National Landlords Residents Association and the South East Local Enterprise Partnership (SELEP). </w:t>
      </w:r>
      <w:r w:rsidR="00DE5BBB" w:rsidRPr="00773A55">
        <w:rPr>
          <w:rFonts w:cstheme="minorHAnsi"/>
          <w:shd w:val="clear" w:color="auto" w:fill="FFFFFF"/>
        </w:rPr>
        <w:t>Visit</w:t>
      </w:r>
      <w:r w:rsidR="00FB08F8" w:rsidRPr="00773A55">
        <w:rPr>
          <w:rFonts w:cstheme="minorHAnsi"/>
          <w:shd w:val="clear" w:color="auto" w:fill="FFFFFF"/>
        </w:rPr>
        <w:t xml:space="preserve"> </w:t>
      </w:r>
      <w:hyperlink r:id="rId12" w:history="1">
        <w:r w:rsidR="00FB08F8" w:rsidRPr="00773A55">
          <w:rPr>
            <w:rStyle w:val="Hyperlink"/>
            <w:rFonts w:cstheme="minorHAnsi"/>
            <w:shd w:val="clear" w:color="auto" w:fill="FFFFFF"/>
          </w:rPr>
          <w:t>www.kenthousinggroup.org.uk</w:t>
        </w:r>
      </w:hyperlink>
      <w:r w:rsidR="00EB5001" w:rsidRPr="00773A55">
        <w:rPr>
          <w:iCs/>
        </w:rPr>
        <w:br/>
      </w:r>
      <w:r w:rsidR="00FB08F8" w:rsidRPr="00773A55">
        <w:rPr>
          <w:iCs/>
        </w:rPr>
        <w:br/>
      </w:r>
      <w:r w:rsidR="00FD74F2" w:rsidRPr="00773A55">
        <w:rPr>
          <w:rFonts w:eastAsia="Calibri" w:cs="Arial"/>
          <w:b/>
          <w:bCs/>
        </w:rPr>
        <w:t>Press enquiries:</w:t>
      </w:r>
      <w:r w:rsidR="00FB08F8" w:rsidRPr="00773A55">
        <w:rPr>
          <w:rFonts w:eastAsia="Calibri" w:cs="Arial"/>
          <w:bCs/>
        </w:rPr>
        <w:br/>
      </w:r>
      <w:r w:rsidR="00964F8A" w:rsidRPr="00773A55">
        <w:rPr>
          <w:rFonts w:cs="Arial"/>
          <w:b/>
          <w:bCs/>
        </w:rPr>
        <w:t>Jeff Sims</w:t>
      </w:r>
      <w:r w:rsidR="00EA0C4B">
        <w:rPr>
          <w:rFonts w:cs="Arial"/>
          <w:b/>
          <w:bCs/>
        </w:rPr>
        <w:t xml:space="preserve">, </w:t>
      </w:r>
      <w:r w:rsidR="00FB08F8" w:rsidRPr="00773A55">
        <w:rPr>
          <w:rFonts w:cs="Arial"/>
          <w:b/>
          <w:bCs/>
        </w:rPr>
        <w:t>Senior Communications Officer</w:t>
      </w:r>
      <w:r w:rsidR="00773A55" w:rsidRPr="00773A55">
        <w:rPr>
          <w:rFonts w:cs="Arial"/>
          <w:b/>
          <w:bCs/>
        </w:rPr>
        <w:br/>
      </w:r>
      <w:r w:rsidR="008C0195" w:rsidRPr="00773A55">
        <w:rPr>
          <w:rFonts w:cs="Arial"/>
          <w:b/>
          <w:bCs/>
        </w:rPr>
        <w:t>Ashford B</w:t>
      </w:r>
      <w:r w:rsidR="00473F84" w:rsidRPr="00773A55">
        <w:rPr>
          <w:rFonts w:cs="Arial"/>
          <w:b/>
          <w:bCs/>
        </w:rPr>
        <w:t>orough Council</w:t>
      </w:r>
      <w:r w:rsidR="00473F84" w:rsidRPr="00773A55">
        <w:rPr>
          <w:rFonts w:cs="Arial"/>
          <w:b/>
          <w:bCs/>
        </w:rPr>
        <w:br/>
      </w:r>
      <w:r w:rsidR="008C0195" w:rsidRPr="00773A55">
        <w:rPr>
          <w:rFonts w:cs="Arial"/>
          <w:b/>
          <w:bCs/>
        </w:rPr>
        <w:t>Tel: 01233 330543 /</w:t>
      </w:r>
      <w:r w:rsidR="00FB08F8" w:rsidRPr="00773A55">
        <w:rPr>
          <w:rFonts w:cs="Arial"/>
          <w:b/>
          <w:bCs/>
        </w:rPr>
        <w:t xml:space="preserve"> 07810 527979</w:t>
      </w:r>
      <w:r w:rsidR="00473F84" w:rsidRPr="00773A55">
        <w:rPr>
          <w:rFonts w:cs="Arial"/>
          <w:b/>
          <w:bCs/>
        </w:rPr>
        <w:t xml:space="preserve">         </w:t>
      </w:r>
      <w:r w:rsidR="00773A55" w:rsidRPr="00773A55">
        <w:rPr>
          <w:rFonts w:cs="Arial"/>
          <w:b/>
          <w:bCs/>
        </w:rPr>
        <w:br/>
      </w:r>
      <w:hyperlink r:id="rId13" w:history="1">
        <w:r w:rsidR="00FD74F2" w:rsidRPr="00773A55">
          <w:rPr>
            <w:rStyle w:val="Hyperlink"/>
            <w:rFonts w:cs="Arial"/>
            <w:b/>
            <w:bCs/>
          </w:rPr>
          <w:t>jeff.sims@ashford.gov.uk</w:t>
        </w:r>
      </w:hyperlink>
      <w:r w:rsidR="00FD74F2" w:rsidRPr="00773A55">
        <w:rPr>
          <w:rFonts w:cs="Arial"/>
          <w:b/>
          <w:bCs/>
        </w:rPr>
        <w:t xml:space="preserve"> </w:t>
      </w:r>
    </w:p>
    <w:sectPr w:rsidR="00F06B8E" w:rsidRPr="004A19B7" w:rsidSect="00331CD9">
      <w:headerReference w:type="default" r:id="rId14"/>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B51D2" w14:textId="77777777" w:rsidR="00577E58" w:rsidRDefault="00577E58" w:rsidP="00C30F3B">
      <w:pPr>
        <w:spacing w:after="0" w:line="240" w:lineRule="auto"/>
      </w:pPr>
      <w:r>
        <w:separator/>
      </w:r>
    </w:p>
  </w:endnote>
  <w:endnote w:type="continuationSeparator" w:id="0">
    <w:p w14:paraId="2FE79290" w14:textId="77777777" w:rsidR="00577E58" w:rsidRDefault="00577E58" w:rsidP="00C3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E1D82" w14:textId="77777777" w:rsidR="00577E58" w:rsidRDefault="00577E58" w:rsidP="00C30F3B">
      <w:pPr>
        <w:spacing w:after="0" w:line="240" w:lineRule="auto"/>
      </w:pPr>
      <w:r>
        <w:separator/>
      </w:r>
    </w:p>
  </w:footnote>
  <w:footnote w:type="continuationSeparator" w:id="0">
    <w:p w14:paraId="14170906" w14:textId="77777777" w:rsidR="00577E58" w:rsidRDefault="00577E58" w:rsidP="00C30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1FFA8" w14:textId="413D9EDD" w:rsidR="00944182" w:rsidRDefault="00944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DAF"/>
    <w:multiLevelType w:val="hybridMultilevel"/>
    <w:tmpl w:val="0DB4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17FAF"/>
    <w:multiLevelType w:val="hybridMultilevel"/>
    <w:tmpl w:val="3E76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442DE"/>
    <w:multiLevelType w:val="multilevel"/>
    <w:tmpl w:val="1936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13489F"/>
    <w:multiLevelType w:val="hybridMultilevel"/>
    <w:tmpl w:val="A26A4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FE42132"/>
    <w:multiLevelType w:val="hybridMultilevel"/>
    <w:tmpl w:val="73723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D8"/>
    <w:rsid w:val="00006C83"/>
    <w:rsid w:val="000118C0"/>
    <w:rsid w:val="0001215D"/>
    <w:rsid w:val="000245ED"/>
    <w:rsid w:val="000413F2"/>
    <w:rsid w:val="00056F00"/>
    <w:rsid w:val="0006643A"/>
    <w:rsid w:val="000708F7"/>
    <w:rsid w:val="00073702"/>
    <w:rsid w:val="00080E62"/>
    <w:rsid w:val="00081982"/>
    <w:rsid w:val="000867A8"/>
    <w:rsid w:val="000C31DF"/>
    <w:rsid w:val="000D1C2A"/>
    <w:rsid w:val="000E05D1"/>
    <w:rsid w:val="000F6714"/>
    <w:rsid w:val="00137F05"/>
    <w:rsid w:val="00155A80"/>
    <w:rsid w:val="001752B1"/>
    <w:rsid w:val="00175CBB"/>
    <w:rsid w:val="001833E0"/>
    <w:rsid w:val="001D2291"/>
    <w:rsid w:val="001E4F94"/>
    <w:rsid w:val="0023453E"/>
    <w:rsid w:val="002815D3"/>
    <w:rsid w:val="0029553C"/>
    <w:rsid w:val="002A5272"/>
    <w:rsid w:val="002F2633"/>
    <w:rsid w:val="00317BF9"/>
    <w:rsid w:val="00317E27"/>
    <w:rsid w:val="00320E96"/>
    <w:rsid w:val="00331CD9"/>
    <w:rsid w:val="00337A9E"/>
    <w:rsid w:val="003410F3"/>
    <w:rsid w:val="003508CD"/>
    <w:rsid w:val="003511AF"/>
    <w:rsid w:val="0038049B"/>
    <w:rsid w:val="00392BF2"/>
    <w:rsid w:val="003B1991"/>
    <w:rsid w:val="003C3DB5"/>
    <w:rsid w:val="003D751B"/>
    <w:rsid w:val="003E0EBD"/>
    <w:rsid w:val="003E455E"/>
    <w:rsid w:val="003E5E5F"/>
    <w:rsid w:val="00405053"/>
    <w:rsid w:val="004126FF"/>
    <w:rsid w:val="00424E2D"/>
    <w:rsid w:val="004259B5"/>
    <w:rsid w:val="0044110B"/>
    <w:rsid w:val="00444FF4"/>
    <w:rsid w:val="004467F8"/>
    <w:rsid w:val="004527B7"/>
    <w:rsid w:val="00454890"/>
    <w:rsid w:val="00473F84"/>
    <w:rsid w:val="004924B6"/>
    <w:rsid w:val="004A19B7"/>
    <w:rsid w:val="004A346C"/>
    <w:rsid w:val="004B31C3"/>
    <w:rsid w:val="004C1CC7"/>
    <w:rsid w:val="004D4037"/>
    <w:rsid w:val="004D5BFA"/>
    <w:rsid w:val="004F0511"/>
    <w:rsid w:val="0051309F"/>
    <w:rsid w:val="005445EE"/>
    <w:rsid w:val="005513E0"/>
    <w:rsid w:val="005519E9"/>
    <w:rsid w:val="00557477"/>
    <w:rsid w:val="00570181"/>
    <w:rsid w:val="00577C40"/>
    <w:rsid w:val="00577E58"/>
    <w:rsid w:val="005B1DF6"/>
    <w:rsid w:val="005B69D3"/>
    <w:rsid w:val="005C7CFC"/>
    <w:rsid w:val="005D37CC"/>
    <w:rsid w:val="005E2C9F"/>
    <w:rsid w:val="005E72F5"/>
    <w:rsid w:val="00610356"/>
    <w:rsid w:val="00635F2E"/>
    <w:rsid w:val="0066108D"/>
    <w:rsid w:val="00671C93"/>
    <w:rsid w:val="006735F5"/>
    <w:rsid w:val="0067571C"/>
    <w:rsid w:val="006821B1"/>
    <w:rsid w:val="006849B8"/>
    <w:rsid w:val="00696EB9"/>
    <w:rsid w:val="006B7C2C"/>
    <w:rsid w:val="006C04E1"/>
    <w:rsid w:val="006C462F"/>
    <w:rsid w:val="006E58F3"/>
    <w:rsid w:val="006F2B95"/>
    <w:rsid w:val="007151A8"/>
    <w:rsid w:val="00715D00"/>
    <w:rsid w:val="007547F6"/>
    <w:rsid w:val="00767FC7"/>
    <w:rsid w:val="00773A55"/>
    <w:rsid w:val="00780B20"/>
    <w:rsid w:val="007979E7"/>
    <w:rsid w:val="007B6872"/>
    <w:rsid w:val="007D46EB"/>
    <w:rsid w:val="007D7AEC"/>
    <w:rsid w:val="007E6C19"/>
    <w:rsid w:val="007F083A"/>
    <w:rsid w:val="007F4244"/>
    <w:rsid w:val="007F48D8"/>
    <w:rsid w:val="007F4C83"/>
    <w:rsid w:val="00817CCB"/>
    <w:rsid w:val="00817ED3"/>
    <w:rsid w:val="0082046F"/>
    <w:rsid w:val="0084715F"/>
    <w:rsid w:val="00847B17"/>
    <w:rsid w:val="008530DC"/>
    <w:rsid w:val="0086500B"/>
    <w:rsid w:val="00872EF3"/>
    <w:rsid w:val="00882F6D"/>
    <w:rsid w:val="008A2E23"/>
    <w:rsid w:val="008A4B41"/>
    <w:rsid w:val="008B0F1A"/>
    <w:rsid w:val="008C0195"/>
    <w:rsid w:val="008C41C4"/>
    <w:rsid w:val="00903792"/>
    <w:rsid w:val="00911DFC"/>
    <w:rsid w:val="00915F70"/>
    <w:rsid w:val="00917F2F"/>
    <w:rsid w:val="009247AF"/>
    <w:rsid w:val="0092502E"/>
    <w:rsid w:val="00944182"/>
    <w:rsid w:val="00964F8A"/>
    <w:rsid w:val="00967064"/>
    <w:rsid w:val="00981A47"/>
    <w:rsid w:val="00984AA4"/>
    <w:rsid w:val="00992C9A"/>
    <w:rsid w:val="009B0EB8"/>
    <w:rsid w:val="009B52FC"/>
    <w:rsid w:val="009C3EA9"/>
    <w:rsid w:val="009D634A"/>
    <w:rsid w:val="009D6F29"/>
    <w:rsid w:val="009F740F"/>
    <w:rsid w:val="00A102D5"/>
    <w:rsid w:val="00A21EE9"/>
    <w:rsid w:val="00A33B9E"/>
    <w:rsid w:val="00A379F5"/>
    <w:rsid w:val="00A43871"/>
    <w:rsid w:val="00A444A2"/>
    <w:rsid w:val="00A861C6"/>
    <w:rsid w:val="00AB111F"/>
    <w:rsid w:val="00AC4290"/>
    <w:rsid w:val="00AD6633"/>
    <w:rsid w:val="00AE39E0"/>
    <w:rsid w:val="00B0544F"/>
    <w:rsid w:val="00B06ADE"/>
    <w:rsid w:val="00B21EAA"/>
    <w:rsid w:val="00B249EF"/>
    <w:rsid w:val="00B46A95"/>
    <w:rsid w:val="00B657AE"/>
    <w:rsid w:val="00BB52E4"/>
    <w:rsid w:val="00C30F3B"/>
    <w:rsid w:val="00C6110A"/>
    <w:rsid w:val="00C645C0"/>
    <w:rsid w:val="00C83FB8"/>
    <w:rsid w:val="00C85C8E"/>
    <w:rsid w:val="00C94737"/>
    <w:rsid w:val="00CA2BF4"/>
    <w:rsid w:val="00CB061C"/>
    <w:rsid w:val="00CD65AE"/>
    <w:rsid w:val="00D2595B"/>
    <w:rsid w:val="00D46011"/>
    <w:rsid w:val="00D5652E"/>
    <w:rsid w:val="00D63135"/>
    <w:rsid w:val="00D75C33"/>
    <w:rsid w:val="00D90C31"/>
    <w:rsid w:val="00DD24F8"/>
    <w:rsid w:val="00DD3C21"/>
    <w:rsid w:val="00DE5BBB"/>
    <w:rsid w:val="00E20EC8"/>
    <w:rsid w:val="00E54F12"/>
    <w:rsid w:val="00E65520"/>
    <w:rsid w:val="00E95056"/>
    <w:rsid w:val="00EA0C4B"/>
    <w:rsid w:val="00EB5001"/>
    <w:rsid w:val="00EC39B3"/>
    <w:rsid w:val="00F01749"/>
    <w:rsid w:val="00F06B8E"/>
    <w:rsid w:val="00F448F1"/>
    <w:rsid w:val="00F60A2A"/>
    <w:rsid w:val="00F705D2"/>
    <w:rsid w:val="00F7416B"/>
    <w:rsid w:val="00F759CD"/>
    <w:rsid w:val="00FA042D"/>
    <w:rsid w:val="00FB08F8"/>
    <w:rsid w:val="00FC4C2E"/>
    <w:rsid w:val="00FD22F5"/>
    <w:rsid w:val="00FD74F2"/>
    <w:rsid w:val="00FE5B37"/>
    <w:rsid w:val="00FF6A34"/>
    <w:rsid w:val="00FF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D257B"/>
  <w15:docId w15:val="{EDAEC2B7-63D4-4451-B18E-EC03226B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D8"/>
    <w:pPr>
      <w:ind w:left="720"/>
      <w:contextualSpacing/>
    </w:pPr>
  </w:style>
  <w:style w:type="paragraph" w:styleId="BalloonText">
    <w:name w:val="Balloon Text"/>
    <w:basedOn w:val="Normal"/>
    <w:link w:val="BalloonTextChar"/>
    <w:uiPriority w:val="99"/>
    <w:semiHidden/>
    <w:unhideWhenUsed/>
    <w:rsid w:val="00F7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D2"/>
    <w:rPr>
      <w:rFonts w:ascii="Tahoma" w:hAnsi="Tahoma" w:cs="Tahoma"/>
      <w:sz w:val="16"/>
      <w:szCs w:val="16"/>
    </w:rPr>
  </w:style>
  <w:style w:type="paragraph" w:styleId="Header">
    <w:name w:val="header"/>
    <w:basedOn w:val="Normal"/>
    <w:link w:val="HeaderChar"/>
    <w:uiPriority w:val="99"/>
    <w:unhideWhenUsed/>
    <w:rsid w:val="00C30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F3B"/>
  </w:style>
  <w:style w:type="paragraph" w:styleId="Footer">
    <w:name w:val="footer"/>
    <w:basedOn w:val="Normal"/>
    <w:link w:val="FooterChar"/>
    <w:uiPriority w:val="99"/>
    <w:unhideWhenUsed/>
    <w:rsid w:val="00C30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F3B"/>
  </w:style>
  <w:style w:type="character" w:styleId="CommentReference">
    <w:name w:val="annotation reference"/>
    <w:basedOn w:val="DefaultParagraphFont"/>
    <w:uiPriority w:val="99"/>
    <w:semiHidden/>
    <w:unhideWhenUsed/>
    <w:rsid w:val="00981A47"/>
    <w:rPr>
      <w:sz w:val="16"/>
      <w:szCs w:val="16"/>
    </w:rPr>
  </w:style>
  <w:style w:type="paragraph" w:styleId="CommentText">
    <w:name w:val="annotation text"/>
    <w:basedOn w:val="Normal"/>
    <w:link w:val="CommentTextChar"/>
    <w:uiPriority w:val="99"/>
    <w:unhideWhenUsed/>
    <w:rsid w:val="00981A47"/>
    <w:pPr>
      <w:spacing w:line="240" w:lineRule="auto"/>
    </w:pPr>
    <w:rPr>
      <w:sz w:val="20"/>
      <w:szCs w:val="20"/>
    </w:rPr>
  </w:style>
  <w:style w:type="character" w:customStyle="1" w:styleId="CommentTextChar">
    <w:name w:val="Comment Text Char"/>
    <w:basedOn w:val="DefaultParagraphFont"/>
    <w:link w:val="CommentText"/>
    <w:uiPriority w:val="99"/>
    <w:rsid w:val="00981A47"/>
    <w:rPr>
      <w:sz w:val="20"/>
      <w:szCs w:val="20"/>
    </w:rPr>
  </w:style>
  <w:style w:type="paragraph" w:styleId="CommentSubject">
    <w:name w:val="annotation subject"/>
    <w:basedOn w:val="CommentText"/>
    <w:next w:val="CommentText"/>
    <w:link w:val="CommentSubjectChar"/>
    <w:uiPriority w:val="99"/>
    <w:semiHidden/>
    <w:unhideWhenUsed/>
    <w:rsid w:val="00981A47"/>
    <w:rPr>
      <w:b/>
      <w:bCs/>
    </w:rPr>
  </w:style>
  <w:style w:type="character" w:customStyle="1" w:styleId="CommentSubjectChar">
    <w:name w:val="Comment Subject Char"/>
    <w:basedOn w:val="CommentTextChar"/>
    <w:link w:val="CommentSubject"/>
    <w:uiPriority w:val="99"/>
    <w:semiHidden/>
    <w:rsid w:val="00981A47"/>
    <w:rPr>
      <w:b/>
      <w:bCs/>
      <w:sz w:val="20"/>
      <w:szCs w:val="20"/>
    </w:rPr>
  </w:style>
  <w:style w:type="character" w:styleId="Hyperlink">
    <w:name w:val="Hyperlink"/>
    <w:basedOn w:val="DefaultParagraphFont"/>
    <w:uiPriority w:val="99"/>
    <w:unhideWhenUsed/>
    <w:rsid w:val="004467F8"/>
    <w:rPr>
      <w:color w:val="0563C1"/>
      <w:u w:val="single"/>
    </w:rPr>
  </w:style>
  <w:style w:type="paragraph" w:styleId="NormalWeb">
    <w:name w:val="Normal (Web)"/>
    <w:basedOn w:val="Normal"/>
    <w:uiPriority w:val="99"/>
    <w:semiHidden/>
    <w:unhideWhenUsed/>
    <w:rsid w:val="000245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565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1053">
      <w:bodyDiv w:val="1"/>
      <w:marLeft w:val="0"/>
      <w:marRight w:val="0"/>
      <w:marTop w:val="0"/>
      <w:marBottom w:val="0"/>
      <w:divBdr>
        <w:top w:val="none" w:sz="0" w:space="0" w:color="auto"/>
        <w:left w:val="none" w:sz="0" w:space="0" w:color="auto"/>
        <w:bottom w:val="none" w:sz="0" w:space="0" w:color="auto"/>
        <w:right w:val="none" w:sz="0" w:space="0" w:color="auto"/>
      </w:divBdr>
    </w:div>
    <w:div w:id="706177720">
      <w:bodyDiv w:val="1"/>
      <w:marLeft w:val="0"/>
      <w:marRight w:val="0"/>
      <w:marTop w:val="0"/>
      <w:marBottom w:val="0"/>
      <w:divBdr>
        <w:top w:val="none" w:sz="0" w:space="0" w:color="auto"/>
        <w:left w:val="none" w:sz="0" w:space="0" w:color="auto"/>
        <w:bottom w:val="none" w:sz="0" w:space="0" w:color="auto"/>
        <w:right w:val="none" w:sz="0" w:space="0" w:color="auto"/>
      </w:divBdr>
    </w:div>
    <w:div w:id="783888972">
      <w:bodyDiv w:val="1"/>
      <w:marLeft w:val="0"/>
      <w:marRight w:val="0"/>
      <w:marTop w:val="0"/>
      <w:marBottom w:val="0"/>
      <w:divBdr>
        <w:top w:val="none" w:sz="0" w:space="0" w:color="auto"/>
        <w:left w:val="none" w:sz="0" w:space="0" w:color="auto"/>
        <w:bottom w:val="none" w:sz="0" w:space="0" w:color="auto"/>
        <w:right w:val="none" w:sz="0" w:space="0" w:color="auto"/>
      </w:divBdr>
    </w:div>
    <w:div w:id="866600046">
      <w:bodyDiv w:val="1"/>
      <w:marLeft w:val="0"/>
      <w:marRight w:val="0"/>
      <w:marTop w:val="0"/>
      <w:marBottom w:val="0"/>
      <w:divBdr>
        <w:top w:val="none" w:sz="0" w:space="0" w:color="auto"/>
        <w:left w:val="none" w:sz="0" w:space="0" w:color="auto"/>
        <w:bottom w:val="none" w:sz="0" w:space="0" w:color="auto"/>
        <w:right w:val="none" w:sz="0" w:space="0" w:color="auto"/>
      </w:divBdr>
    </w:div>
    <w:div w:id="11567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ff.sims@ashfor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enthousinggroup.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nthousinggroup.org.uk/fire-saf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4" ma:contentTypeDescription="Create a new document." ma:contentTypeScope="" ma:versionID="dc7bd61bfc3962e879f00e03d7fdd083">
  <xsd:schema xmlns:xsd="http://www.w3.org/2001/XMLSchema" xmlns:xs="http://www.w3.org/2001/XMLSchema" xmlns:p="http://schemas.microsoft.com/office/2006/metadata/properties" xmlns:ns2="1de81c19-0895-4efc-b747-8c9e5bcc3cf2" targetNamespace="http://schemas.microsoft.com/office/2006/metadata/properties" ma:root="true" ma:fieldsID="c4cfae6bf412d4ded8ff15c9f6e83214"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4C3DC-9BC7-4480-A851-9EF4BABC8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6F128-48F2-4BA8-A2E4-6B4245499A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C4C3BD-F7B6-4A53-8CBE-16D1060419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jpells</dc:creator>
  <cp:lastModifiedBy>Jeff Sims</cp:lastModifiedBy>
  <cp:revision>6</cp:revision>
  <cp:lastPrinted>2023-05-22T13:54:00Z</cp:lastPrinted>
  <dcterms:created xsi:type="dcterms:W3CDTF">2023-06-05T08:15:00Z</dcterms:created>
  <dcterms:modified xsi:type="dcterms:W3CDTF">2023-07-26T14:19:00Z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