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264669" w:rsidRDefault="00FE3D55" w:rsidP="00DC2DDD">
      <w:pPr>
        <w:jc w:val="center"/>
        <w:rPr>
          <w:b/>
          <w:sz w:val="2"/>
          <w:u w:val="single"/>
        </w:rPr>
      </w:pPr>
    </w:p>
    <w:p w14:paraId="01ED23FC" w14:textId="02533298" w:rsidR="00B44664" w:rsidRPr="000A08C6" w:rsidRDefault="00DF015F" w:rsidP="00E30D1D">
      <w:pPr>
        <w:jc w:val="both"/>
      </w:pPr>
      <w:r w:rsidRPr="6C2E39D5">
        <w:rPr>
          <w:b/>
          <w:bCs/>
        </w:rPr>
        <w:t>Present</w:t>
      </w:r>
      <w:r w:rsidR="006029C3">
        <w:t>:</w:t>
      </w:r>
      <w:r w:rsidR="00C3665A">
        <w:t xml:space="preserve"> </w:t>
      </w:r>
      <w:r w:rsidR="005A7209">
        <w:t xml:space="preserve">Neil Diddams, </w:t>
      </w:r>
      <w:r w:rsidR="00667AB2">
        <w:t xml:space="preserve">chair and </w:t>
      </w:r>
      <w:r w:rsidR="000A2F9A">
        <w:t xml:space="preserve">WKHA; </w:t>
      </w:r>
      <w:r w:rsidR="00415405">
        <w:t>Mark Breathwick, vice chair and Medway;</w:t>
      </w:r>
      <w:r w:rsidR="00825495">
        <w:t xml:space="preserve"> </w:t>
      </w:r>
      <w:r w:rsidR="00125102">
        <w:t>Brian Horton, SELEP; Dan Stone</w:t>
      </w:r>
      <w:r w:rsidR="00F6697C">
        <w:t>, Canterbury</w:t>
      </w:r>
      <w:r w:rsidR="00125102">
        <w:t xml:space="preserve">; Bethany Pepper, KCC; </w:t>
      </w:r>
      <w:r w:rsidR="009301E5">
        <w:t>Joshua A</w:t>
      </w:r>
      <w:r w:rsidR="00B26CBF">
        <w:t>r</w:t>
      </w:r>
      <w:r w:rsidR="009301E5">
        <w:t xml:space="preserve">thur and Bal Chattha, Gravesham; </w:t>
      </w:r>
      <w:r w:rsidR="00125102">
        <w:t>Jason Amos,</w:t>
      </w:r>
      <w:r w:rsidR="00F6697C">
        <w:t xml:space="preserve"> Consultant;</w:t>
      </w:r>
      <w:r w:rsidR="00125102">
        <w:t xml:space="preserve"> Sally O’Sullivan, Thanet; Elspeth Brown, T</w:t>
      </w:r>
      <w:r w:rsidR="00F6697C">
        <w:t>&amp;</w:t>
      </w:r>
      <w:r w:rsidR="00125102">
        <w:t xml:space="preserve">CH; Ollie Garsed, Rapport; </w:t>
      </w:r>
      <w:r w:rsidR="00825495">
        <w:t>Helen Miller KHG</w:t>
      </w:r>
      <w:r w:rsidR="003A741B">
        <w:t>;</w:t>
      </w:r>
      <w:r w:rsidR="00125102">
        <w:t xml:space="preserve"> </w:t>
      </w:r>
      <w:r w:rsidR="007B198E">
        <w:t>Adam</w:t>
      </w:r>
      <w:r w:rsidR="00376FF9">
        <w:t xml:space="preserve"> Reid</w:t>
      </w:r>
      <w:r w:rsidR="007B198E">
        <w:t xml:space="preserve">, </w:t>
      </w:r>
      <w:r w:rsidR="00815CBC">
        <w:t xml:space="preserve">Thanet; </w:t>
      </w:r>
      <w:r w:rsidR="00136E7D">
        <w:t xml:space="preserve">Leanne Donald-Whitney, GCHA; </w:t>
      </w:r>
      <w:r w:rsidR="00125102">
        <w:t>Guest Speaker</w:t>
      </w:r>
      <w:r w:rsidR="009D3F2F">
        <w:t>s</w:t>
      </w:r>
      <w:r w:rsidR="00125102">
        <w:t xml:space="preserve"> Mia </w:t>
      </w:r>
      <w:r w:rsidR="00F6697C">
        <w:t xml:space="preserve">Davis, </w:t>
      </w:r>
      <w:r w:rsidR="00125102">
        <w:t>TCH</w:t>
      </w:r>
      <w:r w:rsidR="00376FF9">
        <w:t>; Emma Sharman, Kensa;</w:t>
      </w:r>
    </w:p>
    <w:p w14:paraId="0DBB4997" w14:textId="2EF8598B" w:rsidR="00C0154C" w:rsidRDefault="00DF015F" w:rsidP="00C0154C">
      <w:r>
        <w:rPr>
          <w:b/>
        </w:rPr>
        <w:t>Apologies</w:t>
      </w:r>
      <w:r w:rsidR="007330A4">
        <w:rPr>
          <w:b/>
        </w:rPr>
        <w:t>:</w:t>
      </w:r>
      <w:r w:rsidR="00597167">
        <w:rPr>
          <w:b/>
        </w:rPr>
        <w:t xml:space="preserve"> </w:t>
      </w:r>
      <w:r w:rsidR="00884EAC">
        <w:t>Kerry Elliman, WKHA;</w:t>
      </w:r>
      <w:r w:rsidR="00A10AA2">
        <w:t xml:space="preserve"> </w:t>
      </w:r>
      <w:r w:rsidR="000A2F9A">
        <w:t xml:space="preserve">Dipna Pattni, GSE Energy Hub; </w:t>
      </w:r>
      <w:r w:rsidR="00825495">
        <w:t>Lisa Clarke, Clarion;</w:t>
      </w:r>
      <w:r w:rsidR="006A079A">
        <w:t xml:space="preserve"> Neil Sargent, GCHA;</w:t>
      </w:r>
      <w:r w:rsidR="00E22446">
        <w:t xml:space="preserve"> Owen Goymer, Clarion; </w:t>
      </w:r>
      <w:r w:rsidR="009E48ED">
        <w:t>Simon Lees, Ashford;</w:t>
      </w:r>
      <w:r w:rsidR="00527731">
        <w:t xml:space="preserve"> Roy Catling, Folkestone and Hythe;</w:t>
      </w:r>
      <w:r w:rsidR="00B26CBF">
        <w:t xml:space="preserve"> Lucy Breeze, Golding; </w:t>
      </w:r>
    </w:p>
    <w:tbl>
      <w:tblPr>
        <w:tblStyle w:val="TableGrid"/>
        <w:tblW w:w="15026" w:type="dxa"/>
        <w:tblInd w:w="-998" w:type="dxa"/>
        <w:tblLayout w:type="fixed"/>
        <w:tblLook w:val="04A0" w:firstRow="1" w:lastRow="0" w:firstColumn="1" w:lastColumn="0" w:noHBand="0" w:noVBand="1"/>
      </w:tblPr>
      <w:tblGrid>
        <w:gridCol w:w="1560"/>
        <w:gridCol w:w="9639"/>
        <w:gridCol w:w="851"/>
        <w:gridCol w:w="2976"/>
      </w:tblGrid>
      <w:tr w:rsidR="00DD689F" w:rsidRPr="00D53381" w14:paraId="51C7AF28" w14:textId="77777777" w:rsidTr="00DD689F">
        <w:trPr>
          <w:trHeight w:val="752"/>
        </w:trPr>
        <w:tc>
          <w:tcPr>
            <w:tcW w:w="1560" w:type="dxa"/>
            <w:shd w:val="clear" w:color="auto" w:fill="DBE5F1" w:themeFill="accent1" w:themeFillTint="33"/>
          </w:tcPr>
          <w:p w14:paraId="6F3B69C3" w14:textId="77777777" w:rsidR="00DD689F" w:rsidRPr="00D53381" w:rsidRDefault="00DD689F" w:rsidP="00D53381">
            <w:pPr>
              <w:rPr>
                <w:rFonts w:cstheme="minorHAnsi"/>
              </w:rPr>
            </w:pPr>
            <w:r w:rsidRPr="00D53381">
              <w:rPr>
                <w:rFonts w:cstheme="minorHAnsi"/>
              </w:rPr>
              <w:t>Reference</w:t>
            </w:r>
          </w:p>
        </w:tc>
        <w:tc>
          <w:tcPr>
            <w:tcW w:w="9639" w:type="dxa"/>
            <w:shd w:val="clear" w:color="auto" w:fill="DBE5F1" w:themeFill="accent1" w:themeFillTint="33"/>
          </w:tcPr>
          <w:p w14:paraId="7F116C9A" w14:textId="77777777" w:rsidR="00DD689F" w:rsidRPr="00D53381" w:rsidRDefault="00DD689F" w:rsidP="00D53381">
            <w:pPr>
              <w:rPr>
                <w:rFonts w:cstheme="minorHAnsi"/>
              </w:rPr>
            </w:pPr>
            <w:r w:rsidRPr="00D53381">
              <w:rPr>
                <w:rFonts w:cstheme="minorHAnsi"/>
              </w:rPr>
              <w:t>Notes/Outcome</w:t>
            </w:r>
          </w:p>
        </w:tc>
        <w:tc>
          <w:tcPr>
            <w:tcW w:w="851" w:type="dxa"/>
            <w:shd w:val="clear" w:color="auto" w:fill="DBE5F1" w:themeFill="accent1" w:themeFillTint="33"/>
          </w:tcPr>
          <w:p w14:paraId="06D4BD81" w14:textId="77777777" w:rsidR="00DD689F" w:rsidRPr="00D53381" w:rsidRDefault="00DD689F" w:rsidP="00D53381">
            <w:pPr>
              <w:rPr>
                <w:rFonts w:cstheme="minorHAnsi"/>
              </w:rPr>
            </w:pPr>
            <w:r w:rsidRPr="00D53381">
              <w:rPr>
                <w:rFonts w:cstheme="minorHAnsi"/>
              </w:rPr>
              <w:t xml:space="preserve">Who </w:t>
            </w:r>
          </w:p>
        </w:tc>
        <w:tc>
          <w:tcPr>
            <w:tcW w:w="2976" w:type="dxa"/>
            <w:shd w:val="clear" w:color="auto" w:fill="DBE5F1" w:themeFill="accent1" w:themeFillTint="33"/>
          </w:tcPr>
          <w:p w14:paraId="44D44000" w14:textId="77777777" w:rsidR="00DD689F" w:rsidRPr="00D53381" w:rsidRDefault="00DD689F" w:rsidP="00D53381">
            <w:pPr>
              <w:rPr>
                <w:rFonts w:cstheme="minorHAnsi"/>
              </w:rPr>
            </w:pPr>
            <w:r w:rsidRPr="00D53381">
              <w:rPr>
                <w:rFonts w:cstheme="minorHAnsi"/>
              </w:rPr>
              <w:t>Action/Decision</w:t>
            </w:r>
          </w:p>
        </w:tc>
      </w:tr>
      <w:tr w:rsidR="00DD689F" w:rsidRPr="00D53381" w14:paraId="7F9638B6" w14:textId="77777777" w:rsidTr="00DD689F">
        <w:tc>
          <w:tcPr>
            <w:tcW w:w="1560" w:type="dxa"/>
          </w:tcPr>
          <w:p w14:paraId="1EA81A6E" w14:textId="3B0D1164" w:rsidR="00DD689F" w:rsidRPr="00D53381" w:rsidRDefault="00B42F9A" w:rsidP="00D53381">
            <w:pPr>
              <w:rPr>
                <w:rFonts w:cstheme="minorHAnsi"/>
              </w:rPr>
            </w:pPr>
            <w:r>
              <w:rPr>
                <w:rFonts w:cstheme="minorHAnsi"/>
              </w:rPr>
              <w:t>Building Safety Cases</w:t>
            </w:r>
          </w:p>
        </w:tc>
        <w:tc>
          <w:tcPr>
            <w:tcW w:w="9639" w:type="dxa"/>
            <w:shd w:val="clear" w:color="auto" w:fill="auto"/>
          </w:tcPr>
          <w:p w14:paraId="7F2012D9" w14:textId="2009E9E5" w:rsidR="00E00571" w:rsidRDefault="00B42F9A" w:rsidP="00D53381">
            <w:pPr>
              <w:rPr>
                <w:rFonts w:cstheme="minorHAnsi"/>
              </w:rPr>
            </w:pPr>
            <w:r>
              <w:rPr>
                <w:rFonts w:cstheme="minorHAnsi"/>
              </w:rPr>
              <w:t>Mia Davis from Town and Country Housing</w:t>
            </w:r>
            <w:r w:rsidR="00F6697C">
              <w:rPr>
                <w:rFonts w:cstheme="minorHAnsi"/>
              </w:rPr>
              <w:t xml:space="preserve"> shared a </w:t>
            </w:r>
            <w:r w:rsidR="002B3A4E">
              <w:rPr>
                <w:rFonts w:cstheme="minorHAnsi"/>
              </w:rPr>
              <w:t>PowerPoint</w:t>
            </w:r>
            <w:r w:rsidR="00F6697C">
              <w:rPr>
                <w:rFonts w:cstheme="minorHAnsi"/>
              </w:rPr>
              <w:t xml:space="preserve"> presentation on building safety case.</w:t>
            </w:r>
          </w:p>
          <w:p w14:paraId="40620987" w14:textId="77777777" w:rsidR="00F6697C" w:rsidRDefault="00F6697C" w:rsidP="00D53381">
            <w:pPr>
              <w:rPr>
                <w:rFonts w:cstheme="minorHAnsi"/>
              </w:rPr>
            </w:pPr>
          </w:p>
          <w:p w14:paraId="7E6A25CC" w14:textId="11B54789" w:rsidR="00F6697C" w:rsidRDefault="00F6697C" w:rsidP="00D53381">
            <w:pPr>
              <w:rPr>
                <w:rFonts w:cstheme="minorHAnsi"/>
              </w:rPr>
            </w:pPr>
            <w:r>
              <w:rPr>
                <w:rFonts w:cstheme="minorHAnsi"/>
              </w:rPr>
              <w:t>Building Safety Bill is still changing, with major changes on 5</w:t>
            </w:r>
            <w:r w:rsidRPr="00F6697C">
              <w:rPr>
                <w:rFonts w:cstheme="minorHAnsi"/>
                <w:vertAlign w:val="superscript"/>
              </w:rPr>
              <w:t>th</w:t>
            </w:r>
            <w:r>
              <w:rPr>
                <w:rFonts w:cstheme="minorHAnsi"/>
              </w:rPr>
              <w:t xml:space="preserve"> April 2022, </w:t>
            </w:r>
            <w:r w:rsidR="007310E5">
              <w:rPr>
                <w:rFonts w:cstheme="minorHAnsi"/>
              </w:rPr>
              <w:t xml:space="preserve">and it is </w:t>
            </w:r>
            <w:r>
              <w:rPr>
                <w:rFonts w:cstheme="minorHAnsi"/>
              </w:rPr>
              <w:t xml:space="preserve">expected to receive Royal Assent soon. </w:t>
            </w:r>
          </w:p>
          <w:p w14:paraId="2D925C33" w14:textId="3C8A7B8A" w:rsidR="007B198E" w:rsidRDefault="007B198E" w:rsidP="00D53381">
            <w:pPr>
              <w:rPr>
                <w:rFonts w:cstheme="minorHAnsi"/>
              </w:rPr>
            </w:pPr>
          </w:p>
          <w:p w14:paraId="27B23B78" w14:textId="7924E5A9" w:rsidR="007B198E" w:rsidRDefault="007B198E" w:rsidP="00D53381">
            <w:pPr>
              <w:rPr>
                <w:rFonts w:cstheme="minorHAnsi"/>
              </w:rPr>
            </w:pPr>
            <w:r>
              <w:rPr>
                <w:rFonts w:cstheme="minorHAnsi"/>
              </w:rPr>
              <w:t xml:space="preserve">MD clarified that the scope </w:t>
            </w:r>
            <w:r w:rsidR="009D3F2F">
              <w:rPr>
                <w:rFonts w:cstheme="minorHAnsi"/>
              </w:rPr>
              <w:t>is</w:t>
            </w:r>
            <w:r>
              <w:rPr>
                <w:rFonts w:cstheme="minorHAnsi"/>
              </w:rPr>
              <w:t xml:space="preserve"> buildings of 18m </w:t>
            </w:r>
            <w:r w:rsidR="009D3F2F">
              <w:rPr>
                <w:rFonts w:cstheme="minorHAnsi"/>
              </w:rPr>
              <w:t xml:space="preserve">or higher </w:t>
            </w:r>
            <w:r>
              <w:rPr>
                <w:rFonts w:cstheme="minorHAnsi"/>
              </w:rPr>
              <w:t xml:space="preserve">or 6 </w:t>
            </w:r>
            <w:r w:rsidR="009D3F2F">
              <w:rPr>
                <w:rFonts w:cstheme="minorHAnsi"/>
              </w:rPr>
              <w:t xml:space="preserve">or more </w:t>
            </w:r>
            <w:r>
              <w:rPr>
                <w:rFonts w:cstheme="minorHAnsi"/>
              </w:rPr>
              <w:t>storeys in height only.</w:t>
            </w:r>
          </w:p>
          <w:p w14:paraId="4B06CB5C" w14:textId="0B98C367" w:rsidR="007B198E" w:rsidRDefault="007B198E" w:rsidP="00D53381">
            <w:pPr>
              <w:rPr>
                <w:rFonts w:cstheme="minorHAnsi"/>
              </w:rPr>
            </w:pPr>
          </w:p>
          <w:p w14:paraId="7E8D01AF" w14:textId="72293029" w:rsidR="007B198E" w:rsidRDefault="007B198E" w:rsidP="00D53381">
            <w:pPr>
              <w:rPr>
                <w:rFonts w:cstheme="minorHAnsi"/>
              </w:rPr>
            </w:pPr>
            <w:r>
              <w:rPr>
                <w:rFonts w:cstheme="minorHAnsi"/>
              </w:rPr>
              <w:t>T&amp;CH</w:t>
            </w:r>
            <w:r w:rsidR="009D3F2F">
              <w:rPr>
                <w:rFonts w:cstheme="minorHAnsi"/>
              </w:rPr>
              <w:t xml:space="preserve"> are</w:t>
            </w:r>
            <w:r>
              <w:rPr>
                <w:rFonts w:cstheme="minorHAnsi"/>
              </w:rPr>
              <w:t xml:space="preserve"> pilot</w:t>
            </w:r>
            <w:r w:rsidR="009D3F2F">
              <w:rPr>
                <w:rFonts w:cstheme="minorHAnsi"/>
              </w:rPr>
              <w:t>ing a</w:t>
            </w:r>
            <w:r>
              <w:rPr>
                <w:rFonts w:cstheme="minorHAnsi"/>
              </w:rPr>
              <w:t xml:space="preserve"> tenants newsletter that aims to help residents understand how their home is built in an accessible way to help them understand why elements exist and how they work.</w:t>
            </w:r>
            <w:r w:rsidR="009D3F2F">
              <w:rPr>
                <w:rFonts w:cstheme="minorHAnsi"/>
              </w:rPr>
              <w:t xml:space="preserve"> They are willing to share this.</w:t>
            </w:r>
          </w:p>
          <w:p w14:paraId="503A5FF4" w14:textId="2974AD5F" w:rsidR="007B198E" w:rsidRDefault="007B198E" w:rsidP="00D53381">
            <w:pPr>
              <w:rPr>
                <w:rFonts w:cstheme="minorHAnsi"/>
              </w:rPr>
            </w:pPr>
          </w:p>
          <w:p w14:paraId="7C2BD772" w14:textId="5C15CE7B" w:rsidR="007B198E" w:rsidRDefault="007B198E" w:rsidP="00D53381">
            <w:pPr>
              <w:rPr>
                <w:rFonts w:cstheme="minorHAnsi"/>
              </w:rPr>
            </w:pPr>
            <w:r>
              <w:rPr>
                <w:rFonts w:cstheme="minorHAnsi"/>
              </w:rPr>
              <w:t xml:space="preserve">MD Fire doors will be inspected as part of the communal area inspections each year in higher risk buildings. They also inspect fire doors as part of their cyclical programme and that highlights those needing repairing or replacing. </w:t>
            </w:r>
          </w:p>
          <w:p w14:paraId="5A6644F2" w14:textId="356C2837" w:rsidR="007B198E" w:rsidRDefault="007B198E" w:rsidP="00D53381">
            <w:pPr>
              <w:rPr>
                <w:rFonts w:cstheme="minorHAnsi"/>
              </w:rPr>
            </w:pPr>
          </w:p>
          <w:p w14:paraId="114F9DCD" w14:textId="6A831983" w:rsidR="007B198E" w:rsidRDefault="007B198E" w:rsidP="00D53381">
            <w:pPr>
              <w:rPr>
                <w:rFonts w:cstheme="minorHAnsi"/>
              </w:rPr>
            </w:pPr>
            <w:r>
              <w:rPr>
                <w:rFonts w:cstheme="minorHAnsi"/>
              </w:rPr>
              <w:t>MD The organisation itself could be the accountable person now the Bill has been changed. However, the role of build</w:t>
            </w:r>
            <w:r w:rsidR="009D3F2F">
              <w:rPr>
                <w:rFonts w:cstheme="minorHAnsi"/>
              </w:rPr>
              <w:t>ing safety manager will</w:t>
            </w:r>
            <w:r>
              <w:rPr>
                <w:rFonts w:cstheme="minorHAnsi"/>
              </w:rPr>
              <w:t xml:space="preserve"> still be needed, whether the title is that or another. This work will still be need to be carried out. </w:t>
            </w:r>
          </w:p>
          <w:p w14:paraId="450C9843" w14:textId="249F06E5" w:rsidR="007B198E" w:rsidRDefault="007B198E" w:rsidP="00D53381">
            <w:pPr>
              <w:rPr>
                <w:rFonts w:cstheme="minorHAnsi"/>
              </w:rPr>
            </w:pPr>
          </w:p>
          <w:p w14:paraId="03D83EA9" w14:textId="2D16DEF4" w:rsidR="007B198E" w:rsidRDefault="007B198E" w:rsidP="00D53381">
            <w:pPr>
              <w:rPr>
                <w:rFonts w:cstheme="minorHAnsi"/>
              </w:rPr>
            </w:pPr>
            <w:r>
              <w:rPr>
                <w:rFonts w:cstheme="minorHAnsi"/>
              </w:rPr>
              <w:t xml:space="preserve">OG </w:t>
            </w:r>
            <w:r w:rsidR="009D3F2F">
              <w:rPr>
                <w:rFonts w:cstheme="minorHAnsi"/>
              </w:rPr>
              <w:t>asked how TCH</w:t>
            </w:r>
            <w:r>
              <w:rPr>
                <w:rFonts w:cstheme="minorHAnsi"/>
              </w:rPr>
              <w:t xml:space="preserve"> address the 2-4mm gap between fire doors and frames</w:t>
            </w:r>
            <w:r w:rsidR="009D3F2F">
              <w:rPr>
                <w:rFonts w:cstheme="minorHAnsi"/>
              </w:rPr>
              <w:t>.</w:t>
            </w:r>
            <w:r>
              <w:rPr>
                <w:rFonts w:cstheme="minorHAnsi"/>
              </w:rPr>
              <w:t xml:space="preserve">  Sometimes this can make it difficult for the door to close and many consider that is more important that the door is capable of shutting</w:t>
            </w:r>
            <w:r w:rsidR="009D3F2F">
              <w:rPr>
                <w:rFonts w:cstheme="minorHAnsi"/>
              </w:rPr>
              <w:t>, even if the gap is a little more than 4mm in some places</w:t>
            </w:r>
            <w:r>
              <w:rPr>
                <w:rFonts w:cstheme="minorHAnsi"/>
              </w:rPr>
              <w:t xml:space="preserve">. </w:t>
            </w:r>
            <w:r w:rsidR="00815CBC">
              <w:rPr>
                <w:rFonts w:cstheme="minorHAnsi"/>
              </w:rPr>
              <w:t xml:space="preserve">MD </w:t>
            </w:r>
            <w:r>
              <w:rPr>
                <w:rFonts w:cstheme="minorHAnsi"/>
              </w:rPr>
              <w:t xml:space="preserve">T&amp;CH and KFRS liaised and came to conclusion the gap must not be more than 8mm, yet with wear and tear, this can need annual adjustments as doors drop, etc. </w:t>
            </w:r>
          </w:p>
          <w:p w14:paraId="0B608C80" w14:textId="021FEA7B" w:rsidR="00815CBC" w:rsidRDefault="00815CBC" w:rsidP="00D53381">
            <w:pPr>
              <w:rPr>
                <w:rFonts w:cstheme="minorHAnsi"/>
              </w:rPr>
            </w:pPr>
          </w:p>
          <w:p w14:paraId="1D733240" w14:textId="13171810" w:rsidR="00815CBC" w:rsidRDefault="00815CBC" w:rsidP="00D53381">
            <w:pPr>
              <w:rPr>
                <w:rFonts w:cstheme="minorHAnsi"/>
              </w:rPr>
            </w:pPr>
            <w:r>
              <w:rPr>
                <w:rFonts w:cstheme="minorHAnsi"/>
              </w:rPr>
              <w:t>MD Sometimes you don’t get 100% access so T&amp;CH</w:t>
            </w:r>
            <w:r w:rsidR="009D3F2F">
              <w:rPr>
                <w:rFonts w:cstheme="minorHAnsi"/>
              </w:rPr>
              <w:t xml:space="preserve"> require a minim</w:t>
            </w:r>
            <w:r>
              <w:rPr>
                <w:rFonts w:cstheme="minorHAnsi"/>
              </w:rPr>
              <w:t>um of 10% of flat entrance doors and 100% of communal areas doors.</w:t>
            </w:r>
          </w:p>
          <w:p w14:paraId="0DC73FED" w14:textId="16269285" w:rsidR="00815CBC" w:rsidRDefault="00815CBC" w:rsidP="00D53381">
            <w:pPr>
              <w:rPr>
                <w:rFonts w:cstheme="minorHAnsi"/>
              </w:rPr>
            </w:pPr>
          </w:p>
          <w:p w14:paraId="60CFC32B" w14:textId="61B7EA06" w:rsidR="00815CBC" w:rsidRDefault="00815CBC" w:rsidP="00D53381">
            <w:pPr>
              <w:rPr>
                <w:rFonts w:cstheme="minorHAnsi"/>
              </w:rPr>
            </w:pPr>
            <w:r>
              <w:rPr>
                <w:rFonts w:cstheme="minorHAnsi"/>
              </w:rPr>
              <w:t>MD T&amp;CH intend door knocking with the housing management colleagues for high risk blocks the week after the newsletter has gone out</w:t>
            </w:r>
            <w:r w:rsidR="009D3F2F">
              <w:rPr>
                <w:rFonts w:cstheme="minorHAnsi"/>
              </w:rPr>
              <w:t xml:space="preserve"> to build tenant engagement</w:t>
            </w:r>
            <w:r>
              <w:rPr>
                <w:rFonts w:cstheme="minorHAnsi"/>
              </w:rPr>
              <w:t>.</w:t>
            </w:r>
          </w:p>
          <w:p w14:paraId="72E6FB58" w14:textId="3A241C90" w:rsidR="00815CBC" w:rsidRDefault="00815CBC" w:rsidP="00D53381">
            <w:pPr>
              <w:rPr>
                <w:rFonts w:cstheme="minorHAnsi"/>
              </w:rPr>
            </w:pPr>
          </w:p>
          <w:p w14:paraId="16688E51" w14:textId="4D6AE7DD" w:rsidR="00815CBC" w:rsidRDefault="00815CBC" w:rsidP="00D53381">
            <w:pPr>
              <w:rPr>
                <w:rFonts w:cstheme="minorHAnsi"/>
              </w:rPr>
            </w:pPr>
            <w:r>
              <w:rPr>
                <w:rFonts w:cstheme="minorHAnsi"/>
              </w:rPr>
              <w:t>JA He also recommends home visits to help identify any higher risk flats and ensuring the fire door is suitable.</w:t>
            </w:r>
          </w:p>
          <w:p w14:paraId="194DD617" w14:textId="77777777" w:rsidR="00C00A02" w:rsidRDefault="00C00A02" w:rsidP="00D53381">
            <w:pPr>
              <w:rPr>
                <w:rFonts w:cstheme="minorHAnsi"/>
              </w:rPr>
            </w:pPr>
          </w:p>
          <w:p w14:paraId="69BA40ED" w14:textId="670135F4" w:rsidR="00815CBC" w:rsidRDefault="00815CBC" w:rsidP="00D53381">
            <w:pPr>
              <w:rPr>
                <w:rFonts w:cstheme="minorHAnsi"/>
              </w:rPr>
            </w:pPr>
            <w:r>
              <w:rPr>
                <w:rFonts w:cstheme="minorHAnsi"/>
              </w:rPr>
              <w:t xml:space="preserve">JA Primary authority status is a good way to work closely with the KFRS. </w:t>
            </w:r>
          </w:p>
          <w:p w14:paraId="0A37501D" w14:textId="0055FB64" w:rsidR="00F6697C" w:rsidRPr="00D53381" w:rsidRDefault="00F6697C" w:rsidP="00D53381">
            <w:pPr>
              <w:rPr>
                <w:rFonts w:cstheme="minorHAnsi"/>
              </w:rPr>
            </w:pPr>
          </w:p>
        </w:tc>
        <w:tc>
          <w:tcPr>
            <w:tcW w:w="851" w:type="dxa"/>
            <w:shd w:val="clear" w:color="auto" w:fill="auto"/>
          </w:tcPr>
          <w:p w14:paraId="7A6FC935" w14:textId="77777777" w:rsidR="006A0237" w:rsidRDefault="006A0237" w:rsidP="00D53381">
            <w:pPr>
              <w:rPr>
                <w:rFonts w:cstheme="minorHAnsi"/>
              </w:rPr>
            </w:pPr>
          </w:p>
          <w:p w14:paraId="10345105" w14:textId="77777777" w:rsidR="009D3F2F" w:rsidRDefault="009D3F2F" w:rsidP="00D53381">
            <w:pPr>
              <w:rPr>
                <w:rFonts w:cstheme="minorHAnsi"/>
              </w:rPr>
            </w:pPr>
          </w:p>
          <w:p w14:paraId="0A65B649" w14:textId="77777777" w:rsidR="009D3F2F" w:rsidRDefault="009D3F2F" w:rsidP="00D53381">
            <w:pPr>
              <w:rPr>
                <w:rFonts w:cstheme="minorHAnsi"/>
              </w:rPr>
            </w:pPr>
          </w:p>
          <w:p w14:paraId="743AEE56" w14:textId="77777777" w:rsidR="009D3F2F" w:rsidRDefault="009D3F2F" w:rsidP="00D53381">
            <w:pPr>
              <w:rPr>
                <w:rFonts w:cstheme="minorHAnsi"/>
              </w:rPr>
            </w:pPr>
          </w:p>
          <w:p w14:paraId="4D336B12" w14:textId="77777777" w:rsidR="009D3F2F" w:rsidRDefault="009D3F2F" w:rsidP="00D53381">
            <w:pPr>
              <w:rPr>
                <w:rFonts w:cstheme="minorHAnsi"/>
              </w:rPr>
            </w:pPr>
          </w:p>
          <w:p w14:paraId="2A3E768A" w14:textId="77777777" w:rsidR="009D3F2F" w:rsidRDefault="009D3F2F" w:rsidP="00D53381">
            <w:pPr>
              <w:rPr>
                <w:rFonts w:cstheme="minorHAnsi"/>
              </w:rPr>
            </w:pPr>
          </w:p>
          <w:p w14:paraId="182199D7" w14:textId="77777777" w:rsidR="009D3F2F" w:rsidRDefault="009D3F2F" w:rsidP="00D53381">
            <w:pPr>
              <w:rPr>
                <w:rFonts w:cstheme="minorHAnsi"/>
              </w:rPr>
            </w:pPr>
          </w:p>
          <w:p w14:paraId="7E24A18D" w14:textId="77777777" w:rsidR="009D3F2F" w:rsidRDefault="009D3F2F" w:rsidP="00D53381">
            <w:pPr>
              <w:rPr>
                <w:rFonts w:cstheme="minorHAnsi"/>
              </w:rPr>
            </w:pPr>
            <w:r>
              <w:rPr>
                <w:rFonts w:cstheme="minorHAnsi"/>
              </w:rPr>
              <w:t>EB</w:t>
            </w:r>
          </w:p>
          <w:p w14:paraId="55CA1417" w14:textId="77777777" w:rsidR="00C00A02" w:rsidRDefault="00C00A02" w:rsidP="00D53381">
            <w:pPr>
              <w:rPr>
                <w:rFonts w:cstheme="minorHAnsi"/>
              </w:rPr>
            </w:pPr>
          </w:p>
          <w:p w14:paraId="393D1DAB" w14:textId="77777777" w:rsidR="00C00A02" w:rsidRDefault="00C00A02" w:rsidP="00D53381">
            <w:pPr>
              <w:rPr>
                <w:rFonts w:cstheme="minorHAnsi"/>
              </w:rPr>
            </w:pPr>
          </w:p>
          <w:p w14:paraId="56F78CA2" w14:textId="77777777" w:rsidR="00C00A02" w:rsidRDefault="00C00A02" w:rsidP="00D53381">
            <w:pPr>
              <w:rPr>
                <w:rFonts w:cstheme="minorHAnsi"/>
              </w:rPr>
            </w:pPr>
          </w:p>
          <w:p w14:paraId="487B52AF" w14:textId="77777777" w:rsidR="00C00A02" w:rsidRDefault="00C00A02" w:rsidP="00D53381">
            <w:pPr>
              <w:rPr>
                <w:rFonts w:cstheme="minorHAnsi"/>
              </w:rPr>
            </w:pPr>
          </w:p>
          <w:p w14:paraId="2F9D651E" w14:textId="77777777" w:rsidR="00C00A02" w:rsidRDefault="00C00A02" w:rsidP="00D53381">
            <w:pPr>
              <w:rPr>
                <w:rFonts w:cstheme="minorHAnsi"/>
              </w:rPr>
            </w:pPr>
          </w:p>
          <w:p w14:paraId="753DBE9B" w14:textId="77777777" w:rsidR="00C00A02" w:rsidRDefault="00C00A02" w:rsidP="00D53381">
            <w:pPr>
              <w:rPr>
                <w:rFonts w:cstheme="minorHAnsi"/>
              </w:rPr>
            </w:pPr>
          </w:p>
          <w:p w14:paraId="64A602E2" w14:textId="77777777" w:rsidR="00C00A02" w:rsidRDefault="00C00A02" w:rsidP="00D53381">
            <w:pPr>
              <w:rPr>
                <w:rFonts w:cstheme="minorHAnsi"/>
              </w:rPr>
            </w:pPr>
          </w:p>
          <w:p w14:paraId="2A086E14" w14:textId="77777777" w:rsidR="00C00A02" w:rsidRDefault="00C00A02" w:rsidP="00D53381">
            <w:pPr>
              <w:rPr>
                <w:rFonts w:cstheme="minorHAnsi"/>
              </w:rPr>
            </w:pPr>
          </w:p>
          <w:p w14:paraId="6BA65C01" w14:textId="77777777" w:rsidR="00C00A02" w:rsidRDefault="00C00A02" w:rsidP="00D53381">
            <w:pPr>
              <w:rPr>
                <w:rFonts w:cstheme="minorHAnsi"/>
              </w:rPr>
            </w:pPr>
          </w:p>
          <w:p w14:paraId="2DB4DED1" w14:textId="77777777" w:rsidR="00C00A02" w:rsidRDefault="00C00A02" w:rsidP="00D53381">
            <w:pPr>
              <w:rPr>
                <w:rFonts w:cstheme="minorHAnsi"/>
              </w:rPr>
            </w:pPr>
          </w:p>
          <w:p w14:paraId="3BE8935A" w14:textId="77777777" w:rsidR="00C00A02" w:rsidRDefault="00C00A02" w:rsidP="00D53381">
            <w:pPr>
              <w:rPr>
                <w:rFonts w:cstheme="minorHAnsi"/>
              </w:rPr>
            </w:pPr>
          </w:p>
          <w:p w14:paraId="21EEF019" w14:textId="77777777" w:rsidR="00C00A02" w:rsidRDefault="00C00A02" w:rsidP="00D53381">
            <w:pPr>
              <w:rPr>
                <w:rFonts w:cstheme="minorHAnsi"/>
              </w:rPr>
            </w:pPr>
          </w:p>
          <w:p w14:paraId="65781FCB" w14:textId="77777777" w:rsidR="00C00A02" w:rsidRDefault="00C00A02" w:rsidP="00D53381">
            <w:pPr>
              <w:rPr>
                <w:rFonts w:cstheme="minorHAnsi"/>
              </w:rPr>
            </w:pPr>
          </w:p>
          <w:p w14:paraId="351098E5" w14:textId="77777777" w:rsidR="00C00A02" w:rsidRDefault="00C00A02" w:rsidP="00D53381">
            <w:pPr>
              <w:rPr>
                <w:rFonts w:cstheme="minorHAnsi"/>
              </w:rPr>
            </w:pPr>
          </w:p>
          <w:p w14:paraId="5C8E3FA2" w14:textId="77777777" w:rsidR="00C00A02" w:rsidRDefault="00C00A02" w:rsidP="00D53381">
            <w:pPr>
              <w:rPr>
                <w:rFonts w:cstheme="minorHAnsi"/>
              </w:rPr>
            </w:pPr>
          </w:p>
          <w:p w14:paraId="37523674" w14:textId="77777777" w:rsidR="00C00A02" w:rsidRDefault="00C00A02" w:rsidP="00D53381">
            <w:pPr>
              <w:rPr>
                <w:rFonts w:cstheme="minorHAnsi"/>
              </w:rPr>
            </w:pPr>
          </w:p>
          <w:p w14:paraId="04A25618" w14:textId="77777777" w:rsidR="00C00A02" w:rsidRDefault="00C00A02" w:rsidP="00D53381">
            <w:pPr>
              <w:rPr>
                <w:rFonts w:cstheme="minorHAnsi"/>
              </w:rPr>
            </w:pPr>
          </w:p>
          <w:p w14:paraId="02A11382" w14:textId="77777777" w:rsidR="00C00A02" w:rsidRDefault="00C00A02" w:rsidP="00D53381">
            <w:pPr>
              <w:rPr>
                <w:rFonts w:cstheme="minorHAnsi"/>
              </w:rPr>
            </w:pPr>
          </w:p>
          <w:p w14:paraId="03D6D9E7" w14:textId="77777777" w:rsidR="00C00A02" w:rsidRDefault="00C00A02" w:rsidP="00D53381">
            <w:pPr>
              <w:rPr>
                <w:rFonts w:cstheme="minorHAnsi"/>
              </w:rPr>
            </w:pPr>
          </w:p>
          <w:p w14:paraId="4F0CF9B0" w14:textId="77777777" w:rsidR="00C00A02" w:rsidRDefault="00C00A02" w:rsidP="00D53381">
            <w:pPr>
              <w:rPr>
                <w:rFonts w:cstheme="minorHAnsi"/>
              </w:rPr>
            </w:pPr>
          </w:p>
          <w:p w14:paraId="6A9945BA" w14:textId="77777777" w:rsidR="00C00A02" w:rsidRDefault="00C00A02" w:rsidP="00D53381">
            <w:pPr>
              <w:rPr>
                <w:rFonts w:cstheme="minorHAnsi"/>
              </w:rPr>
            </w:pPr>
          </w:p>
          <w:p w14:paraId="00EC4FBD" w14:textId="77777777" w:rsidR="00C00A02" w:rsidRDefault="00C00A02" w:rsidP="00D53381">
            <w:pPr>
              <w:rPr>
                <w:rFonts w:cstheme="minorHAnsi"/>
              </w:rPr>
            </w:pPr>
          </w:p>
          <w:p w14:paraId="15C351B2" w14:textId="77777777" w:rsidR="00C00A02" w:rsidRDefault="00C00A02" w:rsidP="00D53381">
            <w:pPr>
              <w:rPr>
                <w:rFonts w:cstheme="minorHAnsi"/>
              </w:rPr>
            </w:pPr>
          </w:p>
          <w:p w14:paraId="7F584867" w14:textId="77777777" w:rsidR="00C00A02" w:rsidRDefault="00C00A02" w:rsidP="00D53381">
            <w:pPr>
              <w:rPr>
                <w:rFonts w:cstheme="minorHAnsi"/>
              </w:rPr>
            </w:pPr>
          </w:p>
          <w:p w14:paraId="1D7D53DC" w14:textId="77777777" w:rsidR="00C00A02" w:rsidRDefault="00C00A02" w:rsidP="00D53381">
            <w:pPr>
              <w:rPr>
                <w:rFonts w:cstheme="minorHAnsi"/>
              </w:rPr>
            </w:pPr>
          </w:p>
          <w:p w14:paraId="02EB378F" w14:textId="168B4117" w:rsidR="00C00A02" w:rsidRPr="00D53381" w:rsidRDefault="00C00A02" w:rsidP="00D53381">
            <w:pPr>
              <w:rPr>
                <w:rFonts w:cstheme="minorHAnsi"/>
              </w:rPr>
            </w:pPr>
            <w:r>
              <w:rPr>
                <w:rFonts w:cstheme="minorHAnsi"/>
              </w:rPr>
              <w:t>JA</w:t>
            </w:r>
          </w:p>
        </w:tc>
        <w:tc>
          <w:tcPr>
            <w:tcW w:w="2976" w:type="dxa"/>
            <w:shd w:val="clear" w:color="auto" w:fill="auto"/>
          </w:tcPr>
          <w:p w14:paraId="3039E734" w14:textId="77777777" w:rsidR="006A0237" w:rsidRDefault="006A0237" w:rsidP="00D53381">
            <w:pPr>
              <w:rPr>
                <w:rFonts w:cstheme="minorHAnsi"/>
                <w:color w:val="FF0000"/>
              </w:rPr>
            </w:pPr>
          </w:p>
          <w:p w14:paraId="32A56DC4" w14:textId="77777777" w:rsidR="009D3F2F" w:rsidRDefault="009D3F2F" w:rsidP="00D53381">
            <w:pPr>
              <w:rPr>
                <w:rFonts w:cstheme="minorHAnsi"/>
                <w:color w:val="FF0000"/>
              </w:rPr>
            </w:pPr>
          </w:p>
          <w:p w14:paraId="2D818099" w14:textId="77777777" w:rsidR="009D3F2F" w:rsidRDefault="009D3F2F" w:rsidP="00D53381">
            <w:pPr>
              <w:rPr>
                <w:rFonts w:cstheme="minorHAnsi"/>
                <w:color w:val="FF0000"/>
              </w:rPr>
            </w:pPr>
          </w:p>
          <w:p w14:paraId="2E13A0DB" w14:textId="77777777" w:rsidR="009D3F2F" w:rsidRDefault="009D3F2F" w:rsidP="00D53381">
            <w:pPr>
              <w:rPr>
                <w:rFonts w:cstheme="minorHAnsi"/>
                <w:color w:val="FF0000"/>
              </w:rPr>
            </w:pPr>
          </w:p>
          <w:p w14:paraId="3DC573D9" w14:textId="77777777" w:rsidR="009D3F2F" w:rsidRDefault="009D3F2F" w:rsidP="00D53381">
            <w:pPr>
              <w:rPr>
                <w:rFonts w:cstheme="minorHAnsi"/>
                <w:color w:val="FF0000"/>
              </w:rPr>
            </w:pPr>
          </w:p>
          <w:p w14:paraId="731EB4B6" w14:textId="77777777" w:rsidR="009D3F2F" w:rsidRDefault="009D3F2F" w:rsidP="00D53381">
            <w:pPr>
              <w:rPr>
                <w:rFonts w:cstheme="minorHAnsi"/>
                <w:color w:val="FF0000"/>
              </w:rPr>
            </w:pPr>
          </w:p>
          <w:p w14:paraId="313A55B4" w14:textId="77777777" w:rsidR="009D3F2F" w:rsidRDefault="009D3F2F" w:rsidP="00D53381">
            <w:pPr>
              <w:rPr>
                <w:rFonts w:cstheme="minorHAnsi"/>
                <w:color w:val="FF0000"/>
              </w:rPr>
            </w:pPr>
          </w:p>
          <w:p w14:paraId="067F7DDE" w14:textId="77777777" w:rsidR="009D3F2F" w:rsidRDefault="009D3F2F" w:rsidP="00D53381">
            <w:pPr>
              <w:rPr>
                <w:rFonts w:cstheme="minorHAnsi"/>
                <w:color w:val="FF0000"/>
              </w:rPr>
            </w:pPr>
            <w:r>
              <w:rPr>
                <w:rFonts w:cstheme="minorHAnsi"/>
                <w:color w:val="FF0000"/>
              </w:rPr>
              <w:t>Forward newsletter to HM for circulation</w:t>
            </w:r>
          </w:p>
          <w:p w14:paraId="2E95D6FE" w14:textId="77777777" w:rsidR="00C00A02" w:rsidRDefault="00C00A02" w:rsidP="00D53381">
            <w:pPr>
              <w:rPr>
                <w:rFonts w:cstheme="minorHAnsi"/>
                <w:color w:val="FF0000"/>
              </w:rPr>
            </w:pPr>
          </w:p>
          <w:p w14:paraId="382E0196" w14:textId="77777777" w:rsidR="00C00A02" w:rsidRDefault="00C00A02" w:rsidP="00D53381">
            <w:pPr>
              <w:rPr>
                <w:rFonts w:cstheme="minorHAnsi"/>
                <w:color w:val="FF0000"/>
              </w:rPr>
            </w:pPr>
          </w:p>
          <w:p w14:paraId="0D5F9B45" w14:textId="77777777" w:rsidR="00C00A02" w:rsidRDefault="00C00A02" w:rsidP="00D53381">
            <w:pPr>
              <w:rPr>
                <w:rFonts w:cstheme="minorHAnsi"/>
                <w:color w:val="FF0000"/>
              </w:rPr>
            </w:pPr>
          </w:p>
          <w:p w14:paraId="07AB6BBE" w14:textId="77777777" w:rsidR="00C00A02" w:rsidRDefault="00C00A02" w:rsidP="00D53381">
            <w:pPr>
              <w:rPr>
                <w:rFonts w:cstheme="minorHAnsi"/>
                <w:color w:val="FF0000"/>
              </w:rPr>
            </w:pPr>
          </w:p>
          <w:p w14:paraId="63BC9036" w14:textId="77777777" w:rsidR="00C00A02" w:rsidRDefault="00C00A02" w:rsidP="00D53381">
            <w:pPr>
              <w:rPr>
                <w:rFonts w:cstheme="minorHAnsi"/>
                <w:color w:val="FF0000"/>
              </w:rPr>
            </w:pPr>
          </w:p>
          <w:p w14:paraId="46044D23" w14:textId="77777777" w:rsidR="00C00A02" w:rsidRDefault="00C00A02" w:rsidP="00D53381">
            <w:pPr>
              <w:rPr>
                <w:rFonts w:cstheme="minorHAnsi"/>
                <w:color w:val="FF0000"/>
              </w:rPr>
            </w:pPr>
          </w:p>
          <w:p w14:paraId="6656E5ED" w14:textId="77777777" w:rsidR="00C00A02" w:rsidRDefault="00C00A02" w:rsidP="00D53381">
            <w:pPr>
              <w:rPr>
                <w:rFonts w:cstheme="minorHAnsi"/>
                <w:color w:val="FF0000"/>
              </w:rPr>
            </w:pPr>
          </w:p>
          <w:p w14:paraId="2DB94031" w14:textId="77777777" w:rsidR="00C00A02" w:rsidRDefault="00C00A02" w:rsidP="00D53381">
            <w:pPr>
              <w:rPr>
                <w:rFonts w:cstheme="minorHAnsi"/>
                <w:color w:val="FF0000"/>
              </w:rPr>
            </w:pPr>
          </w:p>
          <w:p w14:paraId="6F1EA951" w14:textId="77777777" w:rsidR="00C00A02" w:rsidRDefault="00C00A02" w:rsidP="00D53381">
            <w:pPr>
              <w:rPr>
                <w:rFonts w:cstheme="minorHAnsi"/>
                <w:color w:val="FF0000"/>
              </w:rPr>
            </w:pPr>
          </w:p>
          <w:p w14:paraId="40C0FE4A" w14:textId="77777777" w:rsidR="00C00A02" w:rsidRDefault="00C00A02" w:rsidP="00D53381">
            <w:pPr>
              <w:rPr>
                <w:rFonts w:cstheme="minorHAnsi"/>
                <w:color w:val="FF0000"/>
              </w:rPr>
            </w:pPr>
          </w:p>
          <w:p w14:paraId="28AC96BF" w14:textId="77777777" w:rsidR="00C00A02" w:rsidRDefault="00C00A02" w:rsidP="00D53381">
            <w:pPr>
              <w:rPr>
                <w:rFonts w:cstheme="minorHAnsi"/>
                <w:color w:val="FF0000"/>
              </w:rPr>
            </w:pPr>
          </w:p>
          <w:p w14:paraId="4118E842" w14:textId="77777777" w:rsidR="00C00A02" w:rsidRDefault="00C00A02" w:rsidP="00D53381">
            <w:pPr>
              <w:rPr>
                <w:rFonts w:cstheme="minorHAnsi"/>
                <w:color w:val="FF0000"/>
              </w:rPr>
            </w:pPr>
          </w:p>
          <w:p w14:paraId="372D26FD" w14:textId="77777777" w:rsidR="00C00A02" w:rsidRDefault="00C00A02" w:rsidP="00D53381">
            <w:pPr>
              <w:rPr>
                <w:rFonts w:cstheme="minorHAnsi"/>
                <w:color w:val="FF0000"/>
              </w:rPr>
            </w:pPr>
          </w:p>
          <w:p w14:paraId="3594CB06" w14:textId="77777777" w:rsidR="00C00A02" w:rsidRDefault="00C00A02" w:rsidP="00D53381">
            <w:pPr>
              <w:rPr>
                <w:rFonts w:cstheme="minorHAnsi"/>
                <w:color w:val="FF0000"/>
              </w:rPr>
            </w:pPr>
          </w:p>
          <w:p w14:paraId="3F3D3EE3" w14:textId="77777777" w:rsidR="00C00A02" w:rsidRDefault="00C00A02" w:rsidP="00D53381">
            <w:pPr>
              <w:rPr>
                <w:rFonts w:cstheme="minorHAnsi"/>
                <w:color w:val="FF0000"/>
              </w:rPr>
            </w:pPr>
          </w:p>
          <w:p w14:paraId="62DA4165" w14:textId="77777777" w:rsidR="00C00A02" w:rsidRDefault="00C00A02" w:rsidP="00D53381">
            <w:pPr>
              <w:rPr>
                <w:rFonts w:cstheme="minorHAnsi"/>
                <w:color w:val="FF0000"/>
              </w:rPr>
            </w:pPr>
          </w:p>
          <w:p w14:paraId="5431DB22" w14:textId="77777777" w:rsidR="00C00A02" w:rsidRDefault="00C00A02" w:rsidP="00D53381">
            <w:pPr>
              <w:rPr>
                <w:rFonts w:cstheme="minorHAnsi"/>
                <w:color w:val="FF0000"/>
              </w:rPr>
            </w:pPr>
          </w:p>
          <w:p w14:paraId="0A300BD1" w14:textId="77777777" w:rsidR="00C00A02" w:rsidRDefault="00C00A02" w:rsidP="00D53381">
            <w:pPr>
              <w:rPr>
                <w:rFonts w:cstheme="minorHAnsi"/>
                <w:color w:val="FF0000"/>
              </w:rPr>
            </w:pPr>
          </w:p>
          <w:p w14:paraId="42239051" w14:textId="77777777" w:rsidR="00C00A02" w:rsidRDefault="00C00A02" w:rsidP="00D53381">
            <w:pPr>
              <w:rPr>
                <w:rFonts w:cstheme="minorHAnsi"/>
                <w:color w:val="FF0000"/>
              </w:rPr>
            </w:pPr>
          </w:p>
          <w:p w14:paraId="7BEF87E7" w14:textId="77777777" w:rsidR="00C00A02" w:rsidRDefault="00C00A02" w:rsidP="00D53381">
            <w:pPr>
              <w:rPr>
                <w:rFonts w:cstheme="minorHAnsi"/>
                <w:color w:val="FF0000"/>
              </w:rPr>
            </w:pPr>
          </w:p>
          <w:p w14:paraId="57038380" w14:textId="77777777" w:rsidR="00C00A02" w:rsidRDefault="00C00A02" w:rsidP="00D53381">
            <w:pPr>
              <w:rPr>
                <w:rFonts w:cstheme="minorHAnsi"/>
                <w:color w:val="FF0000"/>
              </w:rPr>
            </w:pPr>
          </w:p>
          <w:p w14:paraId="479317ED" w14:textId="77777777" w:rsidR="00C00A02" w:rsidRDefault="00C00A02" w:rsidP="00D53381">
            <w:pPr>
              <w:rPr>
                <w:rFonts w:cstheme="minorHAnsi"/>
                <w:color w:val="FF0000"/>
              </w:rPr>
            </w:pPr>
          </w:p>
          <w:p w14:paraId="60625B39" w14:textId="77777777" w:rsidR="00C00A02" w:rsidRDefault="00C00A02" w:rsidP="00D53381">
            <w:pPr>
              <w:rPr>
                <w:rFonts w:cstheme="minorHAnsi"/>
                <w:color w:val="FF0000"/>
              </w:rPr>
            </w:pPr>
          </w:p>
          <w:p w14:paraId="4EDBFD3F" w14:textId="77777777" w:rsidR="00C00A02" w:rsidRDefault="00C00A02" w:rsidP="00D53381">
            <w:pPr>
              <w:rPr>
                <w:rFonts w:cstheme="minorHAnsi"/>
                <w:color w:val="FF0000"/>
              </w:rPr>
            </w:pPr>
          </w:p>
          <w:p w14:paraId="6A05A809" w14:textId="162E1DEA" w:rsidR="00C00A02" w:rsidRPr="00D53381" w:rsidRDefault="00C00A02" w:rsidP="00D53381">
            <w:pPr>
              <w:rPr>
                <w:rFonts w:cstheme="minorHAnsi"/>
                <w:color w:val="FF0000"/>
              </w:rPr>
            </w:pPr>
            <w:r>
              <w:rPr>
                <w:rFonts w:cstheme="minorHAnsi"/>
                <w:color w:val="FF0000"/>
              </w:rPr>
              <w:t>Forward email about primary authority status to HM for circulation</w:t>
            </w:r>
          </w:p>
        </w:tc>
      </w:tr>
      <w:tr w:rsidR="00DD689F" w:rsidRPr="00D53381" w14:paraId="3A03CCB0" w14:textId="77777777" w:rsidTr="00DD689F">
        <w:tc>
          <w:tcPr>
            <w:tcW w:w="1560" w:type="dxa"/>
          </w:tcPr>
          <w:p w14:paraId="789FF697" w14:textId="5E3321B9" w:rsidR="00DD689F" w:rsidRPr="00D53381" w:rsidRDefault="00B42F9A" w:rsidP="00D53381">
            <w:pPr>
              <w:rPr>
                <w:rFonts w:cstheme="minorHAnsi"/>
              </w:rPr>
            </w:pPr>
            <w:r>
              <w:rPr>
                <w:rFonts w:cstheme="minorHAnsi"/>
              </w:rPr>
              <w:lastRenderedPageBreak/>
              <w:t>Ground Source Heat Pumps</w:t>
            </w:r>
          </w:p>
        </w:tc>
        <w:tc>
          <w:tcPr>
            <w:tcW w:w="9639" w:type="dxa"/>
            <w:shd w:val="clear" w:color="auto" w:fill="auto"/>
          </w:tcPr>
          <w:p w14:paraId="0B35FAA1" w14:textId="57AD3BEA" w:rsidR="007A659C" w:rsidRDefault="00B42F9A" w:rsidP="00D53381">
            <w:pPr>
              <w:rPr>
                <w:rFonts w:cstheme="minorHAnsi"/>
              </w:rPr>
            </w:pPr>
            <w:r>
              <w:rPr>
                <w:rFonts w:cstheme="minorHAnsi"/>
              </w:rPr>
              <w:t>Emma Sharman from Kensa</w:t>
            </w:r>
            <w:r w:rsidR="00815CBC">
              <w:rPr>
                <w:rFonts w:cstheme="minorHAnsi"/>
              </w:rPr>
              <w:t xml:space="preserve"> gave a presentation on Ground Source Heat Pumps, originally used for tenants to help them understand the systems.</w:t>
            </w:r>
            <w:r w:rsidR="00445B20">
              <w:rPr>
                <w:rFonts w:cstheme="minorHAnsi"/>
              </w:rPr>
              <w:t xml:space="preserve"> This included videos that we didn’t view </w:t>
            </w:r>
            <w:r w:rsidR="00C00A02">
              <w:rPr>
                <w:rFonts w:cstheme="minorHAnsi"/>
              </w:rPr>
              <w:t xml:space="preserve">at the meeting </w:t>
            </w:r>
            <w:r w:rsidR="00445B20">
              <w:rPr>
                <w:rFonts w:cstheme="minorHAnsi"/>
              </w:rPr>
              <w:t xml:space="preserve">but can be viewed later. </w:t>
            </w:r>
          </w:p>
          <w:p w14:paraId="5311C5E8" w14:textId="4E8739E5" w:rsidR="007A659C" w:rsidRDefault="007A659C" w:rsidP="00D53381">
            <w:pPr>
              <w:rPr>
                <w:rFonts w:cstheme="minorHAnsi"/>
              </w:rPr>
            </w:pPr>
          </w:p>
          <w:p w14:paraId="34C4E50D" w14:textId="1AC16CBF" w:rsidR="007A659C" w:rsidRDefault="007A659C" w:rsidP="00D53381">
            <w:pPr>
              <w:rPr>
                <w:rFonts w:cstheme="minorHAnsi"/>
              </w:rPr>
            </w:pPr>
            <w:r>
              <w:rPr>
                <w:rFonts w:cstheme="minorHAnsi"/>
              </w:rPr>
              <w:t>Heat pumps tak</w:t>
            </w:r>
            <w:r w:rsidR="00C00A02">
              <w:rPr>
                <w:rFonts w:cstheme="minorHAnsi"/>
              </w:rPr>
              <w:t>e the energy/heat from the ground, compress it and use it</w:t>
            </w:r>
            <w:r>
              <w:rPr>
                <w:rFonts w:cstheme="minorHAnsi"/>
              </w:rPr>
              <w:t xml:space="preserve"> to heat the home. It is extremely efficient, creating 3 times more heat than the electricity it consumes. Electricity is rapidly being decarbonised and is becoming </w:t>
            </w:r>
            <w:r w:rsidR="005A4882">
              <w:rPr>
                <w:rFonts w:cstheme="minorHAnsi"/>
              </w:rPr>
              <w:t>a very low carbon energy source</w:t>
            </w:r>
            <w:r>
              <w:rPr>
                <w:rFonts w:cstheme="minorHAnsi"/>
              </w:rPr>
              <w:t xml:space="preserve">.  Gas prices are rising more sharply than electricity. </w:t>
            </w:r>
          </w:p>
          <w:p w14:paraId="57EF277A" w14:textId="4EF766EE" w:rsidR="007A659C" w:rsidRDefault="007A659C" w:rsidP="00D53381">
            <w:pPr>
              <w:rPr>
                <w:rFonts w:cstheme="minorHAnsi"/>
              </w:rPr>
            </w:pPr>
          </w:p>
          <w:p w14:paraId="0434A2CA" w14:textId="42439C47" w:rsidR="007A659C" w:rsidRDefault="007A659C" w:rsidP="00D53381">
            <w:pPr>
              <w:rPr>
                <w:rFonts w:cstheme="minorHAnsi"/>
              </w:rPr>
            </w:pPr>
            <w:r>
              <w:rPr>
                <w:rFonts w:cstheme="minorHAnsi"/>
              </w:rPr>
              <w:t>The case study follows Gravesham’s plan to replace electric storage heaters from some homes and gas boilers at others, with GSHP. This aims to reduce the running costs from residents and increase thermal comfort. They used th</w:t>
            </w:r>
            <w:r w:rsidR="00445B20">
              <w:rPr>
                <w:rFonts w:cstheme="minorHAnsi"/>
              </w:rPr>
              <w:t xml:space="preserve">ermal stores for the hot water and Emma is happy for members to contact her to ask about these. </w:t>
            </w:r>
          </w:p>
          <w:p w14:paraId="36CF1E3E" w14:textId="515C4D62" w:rsidR="00445B20" w:rsidRDefault="00445B20" w:rsidP="00D53381">
            <w:pPr>
              <w:rPr>
                <w:rFonts w:cstheme="minorHAnsi"/>
              </w:rPr>
            </w:pPr>
          </w:p>
          <w:p w14:paraId="5D117F5E" w14:textId="3E3726F8" w:rsidR="00445B20" w:rsidRDefault="00445B20" w:rsidP="00D53381">
            <w:pPr>
              <w:rPr>
                <w:rFonts w:cstheme="minorHAnsi"/>
              </w:rPr>
            </w:pPr>
            <w:r>
              <w:rPr>
                <w:rFonts w:cstheme="minorHAnsi"/>
              </w:rPr>
              <w:t xml:space="preserve">JA </w:t>
            </w:r>
            <w:r w:rsidR="005A4882">
              <w:rPr>
                <w:rFonts w:cstheme="minorHAnsi"/>
              </w:rPr>
              <w:t xml:space="preserve">of GBC </w:t>
            </w:r>
            <w:r>
              <w:rPr>
                <w:rFonts w:cstheme="minorHAnsi"/>
              </w:rPr>
              <w:t xml:space="preserve">posted an invitation to visit the site with him and to contact him to arrange this in the chat function. </w:t>
            </w:r>
          </w:p>
          <w:p w14:paraId="331BC2C5" w14:textId="258BC3A6" w:rsidR="00445B20" w:rsidRDefault="00445B20" w:rsidP="00D53381">
            <w:pPr>
              <w:rPr>
                <w:rFonts w:cstheme="minorHAnsi"/>
              </w:rPr>
            </w:pPr>
          </w:p>
          <w:p w14:paraId="7DDD6F59" w14:textId="3F8AE383" w:rsidR="00445B20" w:rsidRDefault="00445B20" w:rsidP="00D53381">
            <w:pPr>
              <w:rPr>
                <w:rFonts w:cstheme="minorHAnsi"/>
              </w:rPr>
            </w:pPr>
            <w:r>
              <w:rPr>
                <w:rFonts w:cstheme="minorHAnsi"/>
              </w:rPr>
              <w:t xml:space="preserve">The works were done with the residents in situ. Kensa have never needed to decant, </w:t>
            </w:r>
            <w:r w:rsidR="002B3A4E">
              <w:rPr>
                <w:rFonts w:cstheme="minorHAnsi"/>
              </w:rPr>
              <w:t>it’s</w:t>
            </w:r>
            <w:r>
              <w:rPr>
                <w:rFonts w:cstheme="minorHAnsi"/>
              </w:rPr>
              <w:t xml:space="preserve"> much like replacing any other heating system.</w:t>
            </w:r>
          </w:p>
          <w:p w14:paraId="47C99DB8" w14:textId="041D05C3" w:rsidR="00445B20" w:rsidRDefault="00445B20" w:rsidP="00D53381">
            <w:pPr>
              <w:rPr>
                <w:rFonts w:cstheme="minorHAnsi"/>
              </w:rPr>
            </w:pPr>
          </w:p>
          <w:p w14:paraId="6872BB37" w14:textId="0AE4B8A4" w:rsidR="00445B20" w:rsidRDefault="00445B20" w:rsidP="00D53381">
            <w:pPr>
              <w:rPr>
                <w:rFonts w:cstheme="minorHAnsi"/>
              </w:rPr>
            </w:pPr>
            <w:r>
              <w:rPr>
                <w:rFonts w:cstheme="minorHAnsi"/>
              </w:rPr>
              <w:t xml:space="preserve">Residents are briefed and the contractor aims to reduce disruption. Kensa worked with GBC to arrange a place for storage and welfare provision for contractors. </w:t>
            </w:r>
          </w:p>
          <w:p w14:paraId="038C1997" w14:textId="093A5B0A" w:rsidR="00AD4C1F" w:rsidRDefault="00AD4C1F" w:rsidP="00D53381">
            <w:pPr>
              <w:rPr>
                <w:rFonts w:cstheme="minorHAnsi"/>
              </w:rPr>
            </w:pPr>
          </w:p>
          <w:p w14:paraId="1EC355E4" w14:textId="2A791BD6" w:rsidR="00AD4C1F" w:rsidRDefault="00AD4C1F" w:rsidP="00D53381">
            <w:pPr>
              <w:rPr>
                <w:rFonts w:cstheme="minorHAnsi"/>
              </w:rPr>
            </w:pPr>
            <w:r>
              <w:rPr>
                <w:rFonts w:cstheme="minorHAnsi"/>
              </w:rPr>
              <w:lastRenderedPageBreak/>
              <w:t>BP</w:t>
            </w:r>
            <w:r w:rsidR="005A4882">
              <w:rPr>
                <w:rFonts w:cstheme="minorHAnsi"/>
              </w:rPr>
              <w:t xml:space="preserve"> asked for</w:t>
            </w:r>
            <w:r>
              <w:rPr>
                <w:rFonts w:cstheme="minorHAnsi"/>
              </w:rPr>
              <w:t xml:space="preserve"> projections on running costs</w:t>
            </w:r>
            <w:r w:rsidR="005A4882">
              <w:rPr>
                <w:rFonts w:cstheme="minorHAnsi"/>
              </w:rPr>
              <w:t xml:space="preserve">. </w:t>
            </w:r>
            <w:r>
              <w:rPr>
                <w:rFonts w:cstheme="minorHAnsi"/>
              </w:rPr>
              <w:t xml:space="preserve">ES </w:t>
            </w:r>
            <w:r w:rsidR="005A4882">
              <w:rPr>
                <w:rFonts w:cstheme="minorHAnsi"/>
              </w:rPr>
              <w:t>explained that f</w:t>
            </w:r>
            <w:r>
              <w:rPr>
                <w:rFonts w:cstheme="minorHAnsi"/>
              </w:rPr>
              <w:t>or other projects they’ve seen a significant reduction in costs from both GCH and from storage heaters. These changes will change more as energy prices change.</w:t>
            </w:r>
          </w:p>
          <w:p w14:paraId="2DEA93FE" w14:textId="394F8A88" w:rsidR="00AD4C1F" w:rsidRDefault="00AD4C1F" w:rsidP="00D53381">
            <w:pPr>
              <w:rPr>
                <w:rFonts w:cstheme="minorHAnsi"/>
              </w:rPr>
            </w:pPr>
          </w:p>
          <w:p w14:paraId="3B824678" w14:textId="13078A18" w:rsidR="00AD4C1F" w:rsidRDefault="00AD4C1F" w:rsidP="00D53381">
            <w:pPr>
              <w:rPr>
                <w:rFonts w:cstheme="minorHAnsi"/>
              </w:rPr>
            </w:pPr>
            <w:r>
              <w:rPr>
                <w:rFonts w:cstheme="minorHAnsi"/>
              </w:rPr>
              <w:t xml:space="preserve">ES </w:t>
            </w:r>
            <w:r w:rsidR="005A4882">
              <w:rPr>
                <w:rFonts w:cstheme="minorHAnsi"/>
              </w:rPr>
              <w:t xml:space="preserve">said </w:t>
            </w:r>
            <w:r>
              <w:rPr>
                <w:rFonts w:cstheme="minorHAnsi"/>
              </w:rPr>
              <w:t>larger radiators were needed but not massively bigger.</w:t>
            </w:r>
          </w:p>
          <w:p w14:paraId="46994B9D" w14:textId="09A57B76" w:rsidR="00AD4C1F" w:rsidRDefault="00AD4C1F" w:rsidP="00D53381">
            <w:pPr>
              <w:rPr>
                <w:rFonts w:cstheme="minorHAnsi"/>
              </w:rPr>
            </w:pPr>
          </w:p>
          <w:p w14:paraId="2C7E0DBF" w14:textId="630AF410" w:rsidR="00AD4C1F" w:rsidRDefault="00AD4C1F" w:rsidP="00D53381">
            <w:pPr>
              <w:rPr>
                <w:rFonts w:cstheme="minorHAnsi"/>
              </w:rPr>
            </w:pPr>
            <w:r>
              <w:rPr>
                <w:rFonts w:cstheme="minorHAnsi"/>
              </w:rPr>
              <w:t xml:space="preserve">JA could we have data on actual running costs, capital costs and grant funding if possible. Kensa can signpost on funding streams but each organisation would need to apply themselves. </w:t>
            </w:r>
          </w:p>
          <w:p w14:paraId="653BBC2E" w14:textId="6E3BB785" w:rsidR="00AD4C1F" w:rsidRDefault="00AD4C1F" w:rsidP="00D53381">
            <w:pPr>
              <w:rPr>
                <w:rFonts w:cstheme="minorHAnsi"/>
              </w:rPr>
            </w:pPr>
          </w:p>
          <w:p w14:paraId="03FC6660" w14:textId="3933C3DD" w:rsidR="00AD4C1F" w:rsidRDefault="00AD4C1F" w:rsidP="00D53381">
            <w:pPr>
              <w:rPr>
                <w:rFonts w:cstheme="minorHAnsi"/>
              </w:rPr>
            </w:pPr>
            <w:r>
              <w:rPr>
                <w:rFonts w:cstheme="minorHAnsi"/>
              </w:rPr>
              <w:t>JA GBC got £80K through LAD2 funding. SHDF is more fabric first focused and the project discussed here was heating based so LAD2 was appropriate. SHDF may change with each wave.</w:t>
            </w:r>
          </w:p>
          <w:p w14:paraId="11EDC324" w14:textId="3104B604" w:rsidR="00AD4C1F" w:rsidRDefault="00AD4C1F" w:rsidP="00D53381">
            <w:pPr>
              <w:rPr>
                <w:rFonts w:cstheme="minorHAnsi"/>
              </w:rPr>
            </w:pPr>
          </w:p>
          <w:p w14:paraId="1CC78D8C" w14:textId="6409AB9E" w:rsidR="00AD4C1F" w:rsidRDefault="00AD4C1F" w:rsidP="00D53381">
            <w:pPr>
              <w:rPr>
                <w:rFonts w:cstheme="minorHAnsi"/>
              </w:rPr>
            </w:pPr>
            <w:r>
              <w:rPr>
                <w:rFonts w:cstheme="minorHAnsi"/>
              </w:rPr>
              <w:t xml:space="preserve">ES offered people may call her to discuss what they could offer. </w:t>
            </w:r>
          </w:p>
          <w:p w14:paraId="6209B645" w14:textId="21138E69" w:rsidR="00AD4C1F" w:rsidRDefault="00AD4C1F" w:rsidP="00D53381">
            <w:pPr>
              <w:rPr>
                <w:rFonts w:cstheme="minorHAnsi"/>
              </w:rPr>
            </w:pPr>
          </w:p>
          <w:p w14:paraId="064B27DE" w14:textId="1E0746A0" w:rsidR="00AD4C1F" w:rsidRDefault="00AD4C1F" w:rsidP="00D53381">
            <w:pPr>
              <w:rPr>
                <w:rFonts w:cstheme="minorHAnsi"/>
              </w:rPr>
            </w:pPr>
            <w:r>
              <w:rPr>
                <w:rFonts w:cstheme="minorHAnsi"/>
              </w:rPr>
              <w:t>Hot water can be a phase change battery thermal sto</w:t>
            </w:r>
            <w:r w:rsidR="005A4882">
              <w:rPr>
                <w:rFonts w:cstheme="minorHAnsi"/>
              </w:rPr>
              <w:t>re</w:t>
            </w:r>
            <w:r w:rsidR="001E3AFE">
              <w:rPr>
                <w:rFonts w:cstheme="minorHAnsi"/>
              </w:rPr>
              <w:t xml:space="preserve"> or an unvented hot water cy</w:t>
            </w:r>
            <w:r>
              <w:rPr>
                <w:rFonts w:cstheme="minorHAnsi"/>
              </w:rPr>
              <w:t xml:space="preserve">linder. The phase change battery use about 1/3 of the size of a conventional water tank. It also removes the need for a discharge pipe and so reduces maintenance. </w:t>
            </w:r>
          </w:p>
          <w:p w14:paraId="5C4510B0" w14:textId="7D930460" w:rsidR="00AD4C1F" w:rsidRDefault="00AD4C1F" w:rsidP="00D53381">
            <w:pPr>
              <w:rPr>
                <w:rFonts w:cstheme="minorHAnsi"/>
              </w:rPr>
            </w:pPr>
          </w:p>
          <w:p w14:paraId="0C1BD67B" w14:textId="43A9C30D" w:rsidR="00AD4C1F" w:rsidRDefault="00AD4C1F" w:rsidP="00D53381">
            <w:pPr>
              <w:rPr>
                <w:rFonts w:cstheme="minorHAnsi"/>
              </w:rPr>
            </w:pPr>
            <w:r>
              <w:rPr>
                <w:rFonts w:cstheme="minorHAnsi"/>
              </w:rPr>
              <w:t>Ground source heat pumps bore holes can be used for 100 years. There are few moving pa</w:t>
            </w:r>
            <w:r w:rsidR="001E3AFE">
              <w:rPr>
                <w:rFonts w:cstheme="minorHAnsi"/>
              </w:rPr>
              <w:t xml:space="preserve">rts and so reducing the servicing need and making replacements easy. </w:t>
            </w:r>
          </w:p>
          <w:p w14:paraId="62AC98D8" w14:textId="77777777" w:rsidR="001E3AFE" w:rsidRDefault="001E3AFE" w:rsidP="00D53381">
            <w:pPr>
              <w:rPr>
                <w:rFonts w:cstheme="minorHAnsi"/>
              </w:rPr>
            </w:pPr>
          </w:p>
          <w:p w14:paraId="0999B9E9" w14:textId="16DE2C3D" w:rsidR="00445B20" w:rsidRDefault="001E3AFE" w:rsidP="00D53381">
            <w:pPr>
              <w:rPr>
                <w:rFonts w:cstheme="minorHAnsi"/>
              </w:rPr>
            </w:pPr>
            <w:r>
              <w:rPr>
                <w:rFonts w:cstheme="minorHAnsi"/>
              </w:rPr>
              <w:t>If you run radiators hotter the system is less efficient but can be used on slightly smaller radiators. Residents don’t necessarily want complicated controls so simple thermostats can be a good measures.</w:t>
            </w:r>
          </w:p>
          <w:p w14:paraId="6453D2CF" w14:textId="4BEB6E64" w:rsidR="001E3AFE" w:rsidRDefault="001E3AFE" w:rsidP="00D53381">
            <w:pPr>
              <w:rPr>
                <w:rFonts w:cstheme="minorHAnsi"/>
              </w:rPr>
            </w:pPr>
          </w:p>
          <w:p w14:paraId="21F6CD72" w14:textId="446B2498" w:rsidR="001E3AFE" w:rsidRDefault="001E3AFE" w:rsidP="00D53381">
            <w:pPr>
              <w:rPr>
                <w:rFonts w:cstheme="minorHAnsi"/>
              </w:rPr>
            </w:pPr>
            <w:r>
              <w:rPr>
                <w:rFonts w:cstheme="minorHAnsi"/>
              </w:rPr>
              <w:t>GSHP can be reversed and used to cool homes in the summer.</w:t>
            </w:r>
          </w:p>
          <w:p w14:paraId="3D429B27" w14:textId="1B2B8EF0" w:rsidR="001E3AFE" w:rsidRDefault="001E3AFE" w:rsidP="00D53381">
            <w:pPr>
              <w:rPr>
                <w:rFonts w:cstheme="minorHAnsi"/>
              </w:rPr>
            </w:pPr>
          </w:p>
          <w:p w14:paraId="655FEE22" w14:textId="122A18E4" w:rsidR="001E3AFE" w:rsidRDefault="001E3AFE" w:rsidP="00D53381">
            <w:pPr>
              <w:rPr>
                <w:rFonts w:cstheme="minorHAnsi"/>
              </w:rPr>
            </w:pPr>
            <w:r>
              <w:rPr>
                <w:rFonts w:cstheme="minorHAnsi"/>
              </w:rPr>
              <w:t>GBC are look</w:t>
            </w:r>
            <w:r w:rsidR="005A4882">
              <w:rPr>
                <w:rFonts w:cstheme="minorHAnsi"/>
              </w:rPr>
              <w:t xml:space="preserve">ing at specific blocks with outdated heating </w:t>
            </w:r>
            <w:r w:rsidR="002B3A4E">
              <w:rPr>
                <w:rFonts w:cstheme="minorHAnsi"/>
              </w:rPr>
              <w:t>systems, so</w:t>
            </w:r>
            <w:r>
              <w:rPr>
                <w:rFonts w:cstheme="minorHAnsi"/>
              </w:rPr>
              <w:t xml:space="preserve"> old storage heaters or GCH at end of viable life. They are also considering solar PV with batteries to drive the communal electrics. These costs normally reverted to GBC rather than the service charges to residents.</w:t>
            </w:r>
          </w:p>
          <w:p w14:paraId="49112CBE" w14:textId="77777777" w:rsidR="001E3AFE" w:rsidRDefault="001E3AFE" w:rsidP="00D53381">
            <w:pPr>
              <w:rPr>
                <w:rFonts w:cstheme="minorHAnsi"/>
              </w:rPr>
            </w:pPr>
          </w:p>
          <w:p w14:paraId="71176035" w14:textId="60697743" w:rsidR="001E3AFE" w:rsidRDefault="001E3AFE" w:rsidP="00D53381">
            <w:pPr>
              <w:rPr>
                <w:rFonts w:cstheme="minorHAnsi"/>
              </w:rPr>
            </w:pPr>
            <w:r>
              <w:rPr>
                <w:rFonts w:cstheme="minorHAnsi"/>
              </w:rPr>
              <w:t xml:space="preserve">They have ensured that the fabric will be upgraded if needed but much work in that area has been done. </w:t>
            </w:r>
          </w:p>
          <w:p w14:paraId="5A39BBE3" w14:textId="2879DBBD" w:rsidR="00815CBC" w:rsidRPr="00D53381" w:rsidRDefault="00815CBC" w:rsidP="00D53381">
            <w:pPr>
              <w:rPr>
                <w:rFonts w:cstheme="minorHAnsi"/>
              </w:rPr>
            </w:pPr>
          </w:p>
        </w:tc>
        <w:tc>
          <w:tcPr>
            <w:tcW w:w="851" w:type="dxa"/>
            <w:shd w:val="clear" w:color="auto" w:fill="auto"/>
          </w:tcPr>
          <w:p w14:paraId="72A3D3EC" w14:textId="1407BC0D" w:rsidR="00DD689F" w:rsidRPr="00D53381" w:rsidRDefault="00DD689F" w:rsidP="00D53381">
            <w:pPr>
              <w:rPr>
                <w:rFonts w:cstheme="minorHAnsi"/>
              </w:rPr>
            </w:pPr>
          </w:p>
        </w:tc>
        <w:tc>
          <w:tcPr>
            <w:tcW w:w="2976" w:type="dxa"/>
            <w:shd w:val="clear" w:color="auto" w:fill="auto"/>
          </w:tcPr>
          <w:p w14:paraId="0D0B940D" w14:textId="1EADFE76" w:rsidR="00DD689F" w:rsidRPr="00D53381" w:rsidRDefault="00DD689F" w:rsidP="00D53381">
            <w:pPr>
              <w:rPr>
                <w:rFonts w:cstheme="minorHAnsi"/>
                <w:color w:val="FF0000"/>
              </w:rPr>
            </w:pPr>
          </w:p>
        </w:tc>
      </w:tr>
      <w:tr w:rsidR="00DD689F" w:rsidRPr="00D53381" w14:paraId="71ABF6A4" w14:textId="77777777" w:rsidTr="00DD689F">
        <w:tc>
          <w:tcPr>
            <w:tcW w:w="1560" w:type="dxa"/>
          </w:tcPr>
          <w:p w14:paraId="7C89FAD3" w14:textId="72EC0711" w:rsidR="00DD689F" w:rsidRPr="00D53381" w:rsidRDefault="008F32F1" w:rsidP="00D53381">
            <w:pPr>
              <w:rPr>
                <w:rFonts w:cstheme="minorHAnsi"/>
                <w:b/>
              </w:rPr>
            </w:pPr>
            <w:r w:rsidRPr="00D53381">
              <w:rPr>
                <w:rFonts w:cstheme="minorHAnsi"/>
              </w:rPr>
              <w:t xml:space="preserve">Update from Net Carbon </w:t>
            </w:r>
            <w:r w:rsidRPr="00D53381">
              <w:rPr>
                <w:rFonts w:cstheme="minorHAnsi"/>
              </w:rPr>
              <w:lastRenderedPageBreak/>
              <w:t>Zero trial subgroup</w:t>
            </w:r>
          </w:p>
        </w:tc>
        <w:tc>
          <w:tcPr>
            <w:tcW w:w="9639" w:type="dxa"/>
            <w:shd w:val="clear" w:color="auto" w:fill="auto"/>
          </w:tcPr>
          <w:p w14:paraId="41727422" w14:textId="77777777" w:rsidR="00DD689F" w:rsidRDefault="001E3AFE" w:rsidP="00B42F9A">
            <w:pPr>
              <w:rPr>
                <w:rFonts w:cstheme="minorHAnsi"/>
              </w:rPr>
            </w:pPr>
            <w:r>
              <w:rPr>
                <w:rFonts w:cstheme="minorHAnsi"/>
              </w:rPr>
              <w:lastRenderedPageBreak/>
              <w:t>The group are working with GBC on EnergieSprong and WKHA are working on a potential wave 2 SHDF application. Other organisations are welcome to join this</w:t>
            </w:r>
            <w:r w:rsidR="00E87844">
              <w:rPr>
                <w:rFonts w:cstheme="minorHAnsi"/>
              </w:rPr>
              <w:t>.</w:t>
            </w:r>
          </w:p>
          <w:p w14:paraId="4D8BBB30" w14:textId="77777777" w:rsidR="00E87844" w:rsidRDefault="00E87844" w:rsidP="00B42F9A">
            <w:pPr>
              <w:rPr>
                <w:rFonts w:cstheme="minorHAnsi"/>
              </w:rPr>
            </w:pPr>
          </w:p>
          <w:p w14:paraId="4C227090" w14:textId="77777777" w:rsidR="00E87844" w:rsidRDefault="005A4882" w:rsidP="005A4882">
            <w:pPr>
              <w:rPr>
                <w:rFonts w:cstheme="minorHAnsi"/>
              </w:rPr>
            </w:pPr>
            <w:r>
              <w:rPr>
                <w:rFonts w:cstheme="minorHAnsi"/>
              </w:rPr>
              <w:lastRenderedPageBreak/>
              <w:t>Energy efficiency works create s</w:t>
            </w:r>
            <w:r w:rsidR="00E87844">
              <w:rPr>
                <w:rFonts w:cstheme="minorHAnsi"/>
              </w:rPr>
              <w:t>avings for the residents, not for the organisation, yet the organisation pays for the works. WKHA may consider whether there may be a comfort charge.</w:t>
            </w:r>
          </w:p>
          <w:p w14:paraId="0E27B00A" w14:textId="57F77A7A" w:rsidR="005A4882" w:rsidRPr="00D53381" w:rsidRDefault="005A4882" w:rsidP="005A4882">
            <w:pPr>
              <w:rPr>
                <w:rFonts w:cstheme="minorHAnsi"/>
              </w:rPr>
            </w:pPr>
          </w:p>
        </w:tc>
        <w:tc>
          <w:tcPr>
            <w:tcW w:w="851" w:type="dxa"/>
            <w:shd w:val="clear" w:color="auto" w:fill="auto"/>
          </w:tcPr>
          <w:p w14:paraId="44EAFD9C" w14:textId="73C6530F" w:rsidR="0067270C" w:rsidRPr="00D53381" w:rsidRDefault="0067270C" w:rsidP="00D53381">
            <w:pPr>
              <w:rPr>
                <w:rFonts w:cstheme="minorHAnsi"/>
              </w:rPr>
            </w:pPr>
          </w:p>
        </w:tc>
        <w:tc>
          <w:tcPr>
            <w:tcW w:w="2976" w:type="dxa"/>
            <w:shd w:val="clear" w:color="auto" w:fill="auto"/>
          </w:tcPr>
          <w:p w14:paraId="4B94D5A5" w14:textId="5BE1BE7E" w:rsidR="0067270C" w:rsidRPr="00D53381" w:rsidRDefault="0067270C" w:rsidP="00D53381">
            <w:pPr>
              <w:rPr>
                <w:rFonts w:cstheme="minorHAnsi"/>
                <w:color w:val="FF0000"/>
              </w:rPr>
            </w:pPr>
          </w:p>
        </w:tc>
      </w:tr>
      <w:tr w:rsidR="008F32F1" w:rsidRPr="00D53381" w14:paraId="340CE7E3" w14:textId="77777777" w:rsidTr="00DD689F">
        <w:tc>
          <w:tcPr>
            <w:tcW w:w="1560" w:type="dxa"/>
          </w:tcPr>
          <w:p w14:paraId="216C575A" w14:textId="5C97BEA5" w:rsidR="008F32F1" w:rsidRPr="00D53381" w:rsidRDefault="00B42F9A" w:rsidP="00D53381">
            <w:pPr>
              <w:rPr>
                <w:rFonts w:cstheme="minorHAnsi"/>
              </w:rPr>
            </w:pPr>
            <w:r>
              <w:rPr>
                <w:rFonts w:cstheme="minorHAnsi"/>
              </w:rPr>
              <w:t>Quick fire issues and matters for next meeting</w:t>
            </w:r>
          </w:p>
        </w:tc>
        <w:tc>
          <w:tcPr>
            <w:tcW w:w="9639" w:type="dxa"/>
            <w:shd w:val="clear" w:color="auto" w:fill="auto"/>
          </w:tcPr>
          <w:p w14:paraId="04C6D6D7" w14:textId="77777777" w:rsidR="008F32F1" w:rsidRDefault="00E87844" w:rsidP="00D53381">
            <w:pPr>
              <w:rPr>
                <w:rFonts w:cstheme="minorHAnsi"/>
              </w:rPr>
            </w:pPr>
            <w:r>
              <w:rPr>
                <w:rFonts w:cstheme="minorHAnsi"/>
              </w:rPr>
              <w:t>Voids costs are increasing at WKHA. No trends are clear.</w:t>
            </w:r>
          </w:p>
          <w:p w14:paraId="649560B5" w14:textId="77777777" w:rsidR="00E87844" w:rsidRDefault="00E87844" w:rsidP="00D53381">
            <w:pPr>
              <w:rPr>
                <w:rFonts w:cstheme="minorHAnsi"/>
              </w:rPr>
            </w:pPr>
          </w:p>
          <w:p w14:paraId="0679AF9C" w14:textId="77777777" w:rsidR="00E87844" w:rsidRDefault="00E87844" w:rsidP="00E87844">
            <w:pPr>
              <w:rPr>
                <w:rFonts w:cstheme="minorHAnsi"/>
              </w:rPr>
            </w:pPr>
            <w:r>
              <w:rPr>
                <w:rFonts w:cstheme="minorHAnsi"/>
              </w:rPr>
              <w:t xml:space="preserve">Medway Council have also seen void costs increase for the last two years. They are looking at whether the void spec.  </w:t>
            </w:r>
          </w:p>
          <w:p w14:paraId="45861AD5" w14:textId="77FAF5A5" w:rsidR="00E87844" w:rsidRDefault="00E87844" w:rsidP="00E87844">
            <w:pPr>
              <w:rPr>
                <w:rFonts w:cstheme="minorHAnsi"/>
              </w:rPr>
            </w:pPr>
          </w:p>
          <w:p w14:paraId="2B041E4E" w14:textId="77777777" w:rsidR="00E87844" w:rsidRDefault="00E87844" w:rsidP="00E87844">
            <w:pPr>
              <w:rPr>
                <w:rFonts w:cstheme="minorHAnsi"/>
              </w:rPr>
            </w:pPr>
            <w:r>
              <w:rPr>
                <w:rFonts w:cstheme="minorHAnsi"/>
              </w:rPr>
              <w:t xml:space="preserve">Thanet also seeing costs of voids creeping up and condition of homes being returns being poor. This can be connected with older residents being unwell prior to ending tenancy. It can also be about tenant behaviours. </w:t>
            </w:r>
          </w:p>
          <w:p w14:paraId="11F9A49F" w14:textId="77777777" w:rsidR="00376FF9" w:rsidRDefault="00376FF9" w:rsidP="00E87844">
            <w:pPr>
              <w:rPr>
                <w:rFonts w:cstheme="minorHAnsi"/>
              </w:rPr>
            </w:pPr>
          </w:p>
          <w:p w14:paraId="6D06B05A" w14:textId="77777777" w:rsidR="00376FF9" w:rsidRDefault="00376FF9" w:rsidP="00E87844">
            <w:pPr>
              <w:rPr>
                <w:rFonts w:cstheme="minorHAnsi"/>
              </w:rPr>
            </w:pPr>
            <w:r>
              <w:rPr>
                <w:rFonts w:cstheme="minorHAnsi"/>
              </w:rPr>
              <w:t>Unheated homes are more likely to be colder and affected by condensation.</w:t>
            </w:r>
          </w:p>
          <w:p w14:paraId="545FEA57" w14:textId="00CDAA30" w:rsidR="005A4882" w:rsidRPr="00D53381" w:rsidRDefault="005A4882" w:rsidP="00E87844">
            <w:pPr>
              <w:rPr>
                <w:rFonts w:cstheme="minorHAnsi"/>
              </w:rPr>
            </w:pPr>
          </w:p>
        </w:tc>
        <w:tc>
          <w:tcPr>
            <w:tcW w:w="851" w:type="dxa"/>
            <w:shd w:val="clear" w:color="auto" w:fill="auto"/>
          </w:tcPr>
          <w:p w14:paraId="3CB437CF" w14:textId="77777777" w:rsidR="008F32F1" w:rsidRDefault="008F32F1" w:rsidP="00D53381">
            <w:pPr>
              <w:rPr>
                <w:rFonts w:cstheme="minorHAnsi"/>
              </w:rPr>
            </w:pPr>
          </w:p>
          <w:p w14:paraId="3308E14D" w14:textId="77777777" w:rsidR="005A4882" w:rsidRDefault="005A4882" w:rsidP="00D53381">
            <w:pPr>
              <w:rPr>
                <w:rFonts w:cstheme="minorHAnsi"/>
              </w:rPr>
            </w:pPr>
          </w:p>
          <w:p w14:paraId="7EADF2DA" w14:textId="52C13572" w:rsidR="005A4882" w:rsidRPr="00D53381" w:rsidRDefault="005A4882" w:rsidP="00D53381">
            <w:pPr>
              <w:rPr>
                <w:rFonts w:cstheme="minorHAnsi"/>
              </w:rPr>
            </w:pPr>
            <w:r>
              <w:rPr>
                <w:rFonts w:cstheme="minorHAnsi"/>
              </w:rPr>
              <w:t>MB</w:t>
            </w:r>
          </w:p>
        </w:tc>
        <w:tc>
          <w:tcPr>
            <w:tcW w:w="2976" w:type="dxa"/>
            <w:shd w:val="clear" w:color="auto" w:fill="auto"/>
          </w:tcPr>
          <w:p w14:paraId="56DD1CCA" w14:textId="77777777" w:rsidR="008F32F1" w:rsidRDefault="008F32F1" w:rsidP="00D53381">
            <w:pPr>
              <w:rPr>
                <w:rFonts w:cstheme="minorHAnsi"/>
                <w:color w:val="FF0000"/>
              </w:rPr>
            </w:pPr>
          </w:p>
          <w:p w14:paraId="7E6DE1DB" w14:textId="77777777" w:rsidR="005A4882" w:rsidRDefault="005A4882" w:rsidP="00D53381">
            <w:pPr>
              <w:rPr>
                <w:rFonts w:cstheme="minorHAnsi"/>
                <w:color w:val="FF0000"/>
              </w:rPr>
            </w:pPr>
          </w:p>
          <w:p w14:paraId="724AA0EF" w14:textId="0B79B387" w:rsidR="005A4882" w:rsidRPr="00D53381" w:rsidRDefault="005A4882" w:rsidP="00D53381">
            <w:pPr>
              <w:rPr>
                <w:rFonts w:cstheme="minorHAnsi"/>
                <w:color w:val="FF0000"/>
              </w:rPr>
            </w:pPr>
            <w:r>
              <w:rPr>
                <w:rFonts w:cstheme="minorHAnsi"/>
                <w:color w:val="FF0000"/>
              </w:rPr>
              <w:t>Seek a speaker on voids and costs for June or Sept meeting</w:t>
            </w:r>
          </w:p>
        </w:tc>
      </w:tr>
      <w:tr w:rsidR="00DD689F" w:rsidRPr="00D53381" w14:paraId="661786D1" w14:textId="77777777" w:rsidTr="00DD689F">
        <w:tc>
          <w:tcPr>
            <w:tcW w:w="1560" w:type="dxa"/>
          </w:tcPr>
          <w:p w14:paraId="561B0C34" w14:textId="53E3B227" w:rsidR="00DD689F" w:rsidRPr="00D53381" w:rsidRDefault="00DD689F" w:rsidP="00D53381">
            <w:pPr>
              <w:rPr>
                <w:rFonts w:cstheme="minorHAnsi"/>
              </w:rPr>
            </w:pPr>
            <w:r w:rsidRPr="00D53381">
              <w:rPr>
                <w:rFonts w:cstheme="minorHAnsi"/>
              </w:rPr>
              <w:t>AOB &amp; topics for next time</w:t>
            </w:r>
          </w:p>
        </w:tc>
        <w:tc>
          <w:tcPr>
            <w:tcW w:w="9639" w:type="dxa"/>
            <w:shd w:val="clear" w:color="auto" w:fill="auto"/>
          </w:tcPr>
          <w:p w14:paraId="05BE6315" w14:textId="6DBC8372" w:rsidR="008F32F1" w:rsidRDefault="00136E7D" w:rsidP="00D53381">
            <w:pPr>
              <w:rPr>
                <w:rFonts w:cstheme="minorHAnsi"/>
              </w:rPr>
            </w:pPr>
            <w:r>
              <w:rPr>
                <w:rFonts w:cstheme="minorHAnsi"/>
              </w:rPr>
              <w:t xml:space="preserve">JA &amp; BH </w:t>
            </w:r>
            <w:r w:rsidR="00E87844">
              <w:rPr>
                <w:rFonts w:cstheme="minorHAnsi"/>
              </w:rPr>
              <w:t xml:space="preserve">Endotherm pilot suggests this is a useful project – hope to get a speaker on this. </w:t>
            </w:r>
          </w:p>
          <w:p w14:paraId="7D1E71CA" w14:textId="65C7C0B3" w:rsidR="00E87844" w:rsidRDefault="00E87844" w:rsidP="00D53381">
            <w:pPr>
              <w:rPr>
                <w:rFonts w:cstheme="minorHAnsi"/>
              </w:rPr>
            </w:pPr>
          </w:p>
          <w:p w14:paraId="3B388718" w14:textId="2045D0C8" w:rsidR="00E87844" w:rsidRDefault="00E87844" w:rsidP="00D53381">
            <w:pPr>
              <w:rPr>
                <w:rFonts w:cstheme="minorHAnsi"/>
              </w:rPr>
            </w:pPr>
            <w:r>
              <w:rPr>
                <w:rFonts w:cstheme="minorHAnsi"/>
              </w:rPr>
              <w:t xml:space="preserve">JA requested we regularly pool ideas on energy efficiency and fuel poverty before the issue becomes worse from October. </w:t>
            </w:r>
          </w:p>
          <w:p w14:paraId="7C02C4D9" w14:textId="002C96E0" w:rsidR="00E87844" w:rsidRDefault="00E87844" w:rsidP="00D53381">
            <w:pPr>
              <w:rPr>
                <w:rFonts w:cstheme="minorHAnsi"/>
              </w:rPr>
            </w:pPr>
          </w:p>
          <w:p w14:paraId="49A4C71F" w14:textId="4405EA42" w:rsidR="00E87844" w:rsidRDefault="00E87844" w:rsidP="00D53381">
            <w:pPr>
              <w:rPr>
                <w:rFonts w:cstheme="minorHAnsi"/>
              </w:rPr>
            </w:pPr>
            <w:r>
              <w:rPr>
                <w:rFonts w:cstheme="minorHAnsi"/>
              </w:rPr>
              <w:t xml:space="preserve">Flow temperature analysis of heating systems can also be applied at annual servicing to aim to reduce running costs. </w:t>
            </w:r>
          </w:p>
          <w:p w14:paraId="31F8CE21" w14:textId="6DE1FE1F" w:rsidR="00E87844" w:rsidRDefault="00E87844" w:rsidP="00D53381">
            <w:pPr>
              <w:rPr>
                <w:rFonts w:cstheme="minorHAnsi"/>
              </w:rPr>
            </w:pPr>
          </w:p>
          <w:p w14:paraId="11DEEC97" w14:textId="0C4A5B7F" w:rsidR="00E87844" w:rsidRDefault="00E87844" w:rsidP="00D53381">
            <w:pPr>
              <w:rPr>
                <w:rFonts w:cstheme="minorHAnsi"/>
              </w:rPr>
            </w:pPr>
            <w:r>
              <w:rPr>
                <w:rFonts w:cstheme="minorHAnsi"/>
              </w:rPr>
              <w:t xml:space="preserve">What advice should we be giving around room temperatures? ND aiming to do a cost analysis between 18-21◦C. </w:t>
            </w:r>
            <w:r w:rsidR="00EA0E93">
              <w:rPr>
                <w:rFonts w:cstheme="minorHAnsi"/>
              </w:rPr>
              <w:t xml:space="preserve">Public Health England’s research in 2014 </w:t>
            </w:r>
            <w:hyperlink r:id="rId11" w:history="1">
              <w:r w:rsidR="00EA0E93">
                <w:rPr>
                  <w:rStyle w:val="Hyperlink"/>
                </w:rPr>
                <w:t>Minimum temperature threshold for homes in winter (publishing.service.gov.uk)</w:t>
              </w:r>
            </w:hyperlink>
            <w:r w:rsidR="00EA0E93">
              <w:t xml:space="preserve"> suggested a minimum of 18</w:t>
            </w:r>
            <w:r w:rsidR="00EA0E93">
              <w:rPr>
                <w:rFonts w:cstheme="minorHAnsi"/>
              </w:rPr>
              <w:t>◦</w:t>
            </w:r>
            <w:r w:rsidR="00EA0E93">
              <w:t xml:space="preserve">C. </w:t>
            </w:r>
          </w:p>
          <w:p w14:paraId="55F7CA65" w14:textId="77777777" w:rsidR="00EA0E93" w:rsidRDefault="00EA0E93" w:rsidP="00D53381">
            <w:pPr>
              <w:rPr>
                <w:rFonts w:cstheme="minorHAnsi"/>
              </w:rPr>
            </w:pPr>
          </w:p>
          <w:p w14:paraId="4429D39A" w14:textId="39A494F0" w:rsidR="00376FF9" w:rsidRDefault="00EA0E93" w:rsidP="00D53381">
            <w:pPr>
              <w:rPr>
                <w:rFonts w:cstheme="minorHAnsi"/>
              </w:rPr>
            </w:pPr>
            <w:r>
              <w:rPr>
                <w:rFonts w:cstheme="minorHAnsi"/>
              </w:rPr>
              <w:t>The group was aware</w:t>
            </w:r>
            <w:r w:rsidR="00376FF9">
              <w:rPr>
                <w:rFonts w:cstheme="minorHAnsi"/>
              </w:rPr>
              <w:t xml:space="preserve"> that </w:t>
            </w:r>
            <w:r>
              <w:rPr>
                <w:rFonts w:cstheme="minorHAnsi"/>
              </w:rPr>
              <w:t>some vulnerable people may</w:t>
            </w:r>
            <w:r w:rsidR="00376FF9">
              <w:rPr>
                <w:rFonts w:cstheme="minorHAnsi"/>
              </w:rPr>
              <w:t xml:space="preserve"> need to choose between food, heat and rent.</w:t>
            </w:r>
          </w:p>
          <w:p w14:paraId="6B651185" w14:textId="1BBFDC04" w:rsidR="005A4882" w:rsidRDefault="005A4882" w:rsidP="005A4882">
            <w:pPr>
              <w:rPr>
                <w:rFonts w:cstheme="minorHAnsi"/>
              </w:rPr>
            </w:pPr>
          </w:p>
          <w:p w14:paraId="2A683329" w14:textId="3252CA6C" w:rsidR="005A4882" w:rsidRPr="002B3A4E" w:rsidRDefault="005A4882" w:rsidP="005A4882">
            <w:pPr>
              <w:rPr>
                <w:rFonts w:cstheme="minorHAnsi"/>
                <w:b/>
              </w:rPr>
            </w:pPr>
            <w:r w:rsidRPr="002B3A4E">
              <w:rPr>
                <w:rFonts w:cstheme="minorHAnsi"/>
                <w:b/>
              </w:rPr>
              <w:t>Topics for June;</w:t>
            </w:r>
          </w:p>
          <w:p w14:paraId="2D2C629C" w14:textId="3DC7EF5C" w:rsidR="005A4882" w:rsidRDefault="005A4882" w:rsidP="005A4882">
            <w:pPr>
              <w:rPr>
                <w:rFonts w:cstheme="minorHAnsi"/>
              </w:rPr>
            </w:pPr>
            <w:r>
              <w:rPr>
                <w:rFonts w:cstheme="minorHAnsi"/>
              </w:rPr>
              <w:t>Voids – MBr seeking a speaker</w:t>
            </w:r>
          </w:p>
          <w:p w14:paraId="3A3669F9" w14:textId="1EB7A236" w:rsidR="005A4882" w:rsidRDefault="005A4882" w:rsidP="005A4882">
            <w:pPr>
              <w:rPr>
                <w:rFonts w:cstheme="minorHAnsi"/>
              </w:rPr>
            </w:pPr>
            <w:r>
              <w:rPr>
                <w:rFonts w:cstheme="minorHAnsi"/>
              </w:rPr>
              <w:t>Disrepair – AR from Thanet</w:t>
            </w:r>
          </w:p>
          <w:p w14:paraId="169CBEE7" w14:textId="2B62FE0D" w:rsidR="005A4882" w:rsidRDefault="005A4882" w:rsidP="005A4882">
            <w:pPr>
              <w:rPr>
                <w:rFonts w:cstheme="minorHAnsi"/>
              </w:rPr>
            </w:pPr>
            <w:r>
              <w:rPr>
                <w:rFonts w:cstheme="minorHAnsi"/>
              </w:rPr>
              <w:t>Endotherm</w:t>
            </w:r>
            <w:r w:rsidR="00EA0E93">
              <w:rPr>
                <w:rFonts w:cstheme="minorHAnsi"/>
              </w:rPr>
              <w:t xml:space="preserve"> Pilot project</w:t>
            </w:r>
            <w:r>
              <w:rPr>
                <w:rFonts w:cstheme="minorHAnsi"/>
              </w:rPr>
              <w:t xml:space="preserve"> </w:t>
            </w:r>
            <w:r w:rsidR="00136E7D">
              <w:rPr>
                <w:rFonts w:cstheme="minorHAnsi"/>
              </w:rPr>
              <w:t>- HM seeking a speaker</w:t>
            </w:r>
          </w:p>
          <w:p w14:paraId="4B2B99F2" w14:textId="447E7596" w:rsidR="00EA0E93" w:rsidRDefault="00EA0E93" w:rsidP="005A4882">
            <w:pPr>
              <w:rPr>
                <w:rFonts w:cstheme="minorHAnsi"/>
              </w:rPr>
            </w:pPr>
            <w:r>
              <w:rPr>
                <w:rFonts w:cstheme="minorHAnsi"/>
              </w:rPr>
              <w:t>Addressing fuel poverty – ZAP?</w:t>
            </w:r>
          </w:p>
          <w:p w14:paraId="22E85AB4" w14:textId="78B06D3D" w:rsidR="00E87844" w:rsidRDefault="00E87844" w:rsidP="00D53381">
            <w:pPr>
              <w:rPr>
                <w:rFonts w:cstheme="minorHAnsi"/>
              </w:rPr>
            </w:pPr>
          </w:p>
          <w:p w14:paraId="5FC67270" w14:textId="5377BECA" w:rsidR="00B42F9A" w:rsidRDefault="00125102" w:rsidP="00D53381">
            <w:pPr>
              <w:rPr>
                <w:rFonts w:cstheme="minorHAnsi"/>
              </w:rPr>
            </w:pPr>
            <w:r>
              <w:rPr>
                <w:rFonts w:cstheme="minorHAnsi"/>
              </w:rPr>
              <w:lastRenderedPageBreak/>
              <w:t xml:space="preserve">KHG </w:t>
            </w:r>
            <w:r w:rsidR="00136E7D">
              <w:rPr>
                <w:rFonts w:cstheme="minorHAnsi"/>
              </w:rPr>
              <w:t xml:space="preserve">is running a free virtual </w:t>
            </w:r>
            <w:r>
              <w:rPr>
                <w:rFonts w:cstheme="minorHAnsi"/>
              </w:rPr>
              <w:t xml:space="preserve">Domestic Abuse Awareness virtual event </w:t>
            </w:r>
            <w:r w:rsidR="00136E7D">
              <w:rPr>
                <w:rFonts w:cstheme="minorHAnsi"/>
              </w:rPr>
              <w:t xml:space="preserve">with KCC </w:t>
            </w:r>
            <w:r>
              <w:rPr>
                <w:rFonts w:cstheme="minorHAnsi"/>
              </w:rPr>
              <w:t>on 20</w:t>
            </w:r>
            <w:r w:rsidRPr="00125102">
              <w:rPr>
                <w:rFonts w:cstheme="minorHAnsi"/>
                <w:vertAlign w:val="superscript"/>
              </w:rPr>
              <w:t>th</w:t>
            </w:r>
            <w:r>
              <w:rPr>
                <w:rFonts w:cstheme="minorHAnsi"/>
              </w:rPr>
              <w:t xml:space="preserve"> June. Email HM to book a place.</w:t>
            </w:r>
          </w:p>
          <w:p w14:paraId="264B47DC" w14:textId="77777777" w:rsidR="00125102" w:rsidRDefault="00125102" w:rsidP="00D53381">
            <w:pPr>
              <w:rPr>
                <w:rFonts w:cstheme="minorHAnsi"/>
              </w:rPr>
            </w:pPr>
          </w:p>
          <w:p w14:paraId="1A2A6D70" w14:textId="0B31E585" w:rsidR="00B42F9A" w:rsidRDefault="00B42F9A" w:rsidP="00D53381">
            <w:pPr>
              <w:rPr>
                <w:rFonts w:cstheme="minorHAnsi"/>
              </w:rPr>
            </w:pPr>
            <w:r>
              <w:rPr>
                <w:rFonts w:cstheme="minorHAnsi"/>
              </w:rPr>
              <w:t>Date of next meeting 27</w:t>
            </w:r>
            <w:r w:rsidRPr="00B42F9A">
              <w:rPr>
                <w:rFonts w:cstheme="minorHAnsi"/>
                <w:vertAlign w:val="superscript"/>
              </w:rPr>
              <w:t>th</w:t>
            </w:r>
            <w:r>
              <w:rPr>
                <w:rFonts w:cstheme="minorHAnsi"/>
              </w:rPr>
              <w:t xml:space="preserve"> June </w:t>
            </w:r>
          </w:p>
          <w:p w14:paraId="143EC349" w14:textId="4EBB4074" w:rsidR="002B3A4E" w:rsidRDefault="002B3A4E" w:rsidP="00D53381">
            <w:pPr>
              <w:rPr>
                <w:rFonts w:cstheme="minorHAnsi"/>
              </w:rPr>
            </w:pPr>
          </w:p>
          <w:p w14:paraId="00A4705F" w14:textId="77ADE118" w:rsidR="002B3A4E" w:rsidRDefault="002B3A4E" w:rsidP="00D53381">
            <w:pPr>
              <w:rPr>
                <w:rFonts w:cstheme="minorHAnsi"/>
              </w:rPr>
            </w:pPr>
            <w:r>
              <w:rPr>
                <w:rFonts w:cstheme="minorHAnsi"/>
              </w:rPr>
              <w:t xml:space="preserve">The date for the meeting in September may be re-arranged. </w:t>
            </w:r>
          </w:p>
          <w:p w14:paraId="66B0127C" w14:textId="451A39DB" w:rsidR="00A96431" w:rsidRPr="00D53381" w:rsidRDefault="00A96431" w:rsidP="00D53381">
            <w:pPr>
              <w:rPr>
                <w:rFonts w:cstheme="minorHAnsi"/>
              </w:rPr>
            </w:pPr>
          </w:p>
        </w:tc>
        <w:tc>
          <w:tcPr>
            <w:tcW w:w="851" w:type="dxa"/>
            <w:shd w:val="clear" w:color="auto" w:fill="auto"/>
          </w:tcPr>
          <w:p w14:paraId="304436C9" w14:textId="05304CC4" w:rsidR="00260D2D" w:rsidRPr="005A4882" w:rsidRDefault="005A4882" w:rsidP="00D53381">
            <w:pPr>
              <w:rPr>
                <w:rFonts w:cstheme="minorHAnsi"/>
              </w:rPr>
            </w:pPr>
            <w:r w:rsidRPr="005A4882">
              <w:rPr>
                <w:rFonts w:cstheme="minorHAnsi"/>
              </w:rPr>
              <w:lastRenderedPageBreak/>
              <w:t>HM</w:t>
            </w:r>
          </w:p>
        </w:tc>
        <w:tc>
          <w:tcPr>
            <w:tcW w:w="2976" w:type="dxa"/>
            <w:shd w:val="clear" w:color="auto" w:fill="auto"/>
          </w:tcPr>
          <w:p w14:paraId="43F6974F" w14:textId="248CC8C2" w:rsidR="00260D2D" w:rsidRPr="00D53381" w:rsidRDefault="005A4882" w:rsidP="00D53381">
            <w:pPr>
              <w:rPr>
                <w:rFonts w:cstheme="minorHAnsi"/>
                <w:color w:val="FF0000"/>
              </w:rPr>
            </w:pPr>
            <w:r>
              <w:rPr>
                <w:rFonts w:cstheme="minorHAnsi"/>
                <w:color w:val="FF0000"/>
              </w:rPr>
              <w:t>Seek a speaker from Endotherm</w:t>
            </w:r>
            <w:r w:rsidR="00EA0E93">
              <w:rPr>
                <w:rFonts w:cstheme="minorHAnsi"/>
                <w:color w:val="FF0000"/>
              </w:rPr>
              <w:t xml:space="preserve"> </w:t>
            </w:r>
            <w:r w:rsidR="00EA0E93">
              <w:rPr>
                <w:rFonts w:cstheme="minorHAnsi"/>
                <w:color w:val="FF0000"/>
              </w:rPr>
              <w:t>June or Sept meeting</w:t>
            </w:r>
            <w:bookmarkStart w:id="0" w:name="_GoBack"/>
            <w:bookmarkEnd w:id="0"/>
          </w:p>
        </w:tc>
      </w:tr>
    </w:tbl>
    <w:p w14:paraId="0FB78278" w14:textId="77777777" w:rsidR="00F418B5" w:rsidRPr="00D53381" w:rsidRDefault="00F418B5" w:rsidP="00D53381">
      <w:pPr>
        <w:rPr>
          <w:rFonts w:cstheme="minorHAnsi"/>
          <w:b/>
        </w:rPr>
      </w:pPr>
    </w:p>
    <w:sectPr w:rsidR="00F418B5" w:rsidRPr="00D53381" w:rsidSect="0016325A">
      <w:headerReference w:type="default" r:id="rId12"/>
      <w:footerReference w:type="default" r:id="rId13"/>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5A798E" w:rsidRDefault="005A798E" w:rsidP="001D0582">
      <w:pPr>
        <w:spacing w:after="0" w:line="240" w:lineRule="auto"/>
      </w:pPr>
      <w:r>
        <w:separator/>
      </w:r>
    </w:p>
  </w:endnote>
  <w:endnote w:type="continuationSeparator" w:id="0">
    <w:p w14:paraId="62EBF3C5" w14:textId="77777777" w:rsidR="005A798E" w:rsidRDefault="005A798E"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2BCE1729" w:rsidR="005A798E" w:rsidRDefault="005A798E">
        <w:pPr>
          <w:pStyle w:val="Footer"/>
          <w:jc w:val="center"/>
        </w:pPr>
        <w:r>
          <w:fldChar w:fldCharType="begin"/>
        </w:r>
        <w:r>
          <w:instrText xml:space="preserve"> PAGE   \* MERGEFORMAT </w:instrText>
        </w:r>
        <w:r>
          <w:fldChar w:fldCharType="separate"/>
        </w:r>
        <w:r w:rsidR="00EA0E93">
          <w:rPr>
            <w:noProof/>
          </w:rPr>
          <w:t>4</w:t>
        </w:r>
        <w:r>
          <w:rPr>
            <w:noProof/>
          </w:rPr>
          <w:fldChar w:fldCharType="end"/>
        </w:r>
      </w:p>
    </w:sdtContent>
  </w:sdt>
  <w:p w14:paraId="110FFD37" w14:textId="77777777" w:rsidR="005A798E" w:rsidRDefault="005A7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5A798E" w:rsidRDefault="005A798E" w:rsidP="001D0582">
      <w:pPr>
        <w:spacing w:after="0" w:line="240" w:lineRule="auto"/>
      </w:pPr>
      <w:r>
        <w:separator/>
      </w:r>
    </w:p>
  </w:footnote>
  <w:footnote w:type="continuationSeparator" w:id="0">
    <w:p w14:paraId="5997CC1D" w14:textId="77777777" w:rsidR="005A798E" w:rsidRDefault="005A798E"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3965A" w14:textId="79075C09" w:rsidR="005A798E" w:rsidRPr="00264669" w:rsidRDefault="00C3665A">
    <w:pPr>
      <w:pStyle w:val="Header"/>
      <w:rPr>
        <w:b/>
      </w:rPr>
    </w:pPr>
    <w:r>
      <w:rPr>
        <w:b/>
      </w:rPr>
      <w:t>Draft KHG</w:t>
    </w:r>
    <w:r w:rsidR="00F65A00">
      <w:rPr>
        <w:b/>
      </w:rPr>
      <w:t xml:space="preserve"> Asset Management Sub</w:t>
    </w:r>
    <w:r w:rsidR="00733643">
      <w:rPr>
        <w:b/>
      </w:rPr>
      <w:t xml:space="preserve"> Group </w:t>
    </w:r>
    <w:sdt>
      <w:sdtPr>
        <w:rPr>
          <w:b/>
        </w:rPr>
        <w:id w:val="-1988850070"/>
        <w:docPartObj>
          <w:docPartGallery w:val="Watermarks"/>
          <w:docPartUnique/>
        </w:docPartObj>
      </w:sdtPr>
      <w:sdtEndPr/>
      <w:sdtContent>
        <w:r w:rsidR="00EA0E93">
          <w:rPr>
            <w:b/>
            <w:noProof/>
            <w:lang w:val="en-US"/>
          </w:rPr>
          <w:pict w14:anchorId="4D420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42F9A">
      <w:rPr>
        <w:b/>
      </w:rPr>
      <w:t>21 April</w:t>
    </w:r>
    <w:r w:rsidR="00733643">
      <w:rPr>
        <w:b/>
      </w:rPr>
      <w:t xml:space="preserve"> </w:t>
    </w:r>
    <w:r w:rsidR="00847B26">
      <w:rPr>
        <w:b/>
      </w:rPr>
      <w:t>2022</w:t>
    </w:r>
    <w:r w:rsidR="005A798E">
      <w:rPr>
        <w:b/>
      </w:rPr>
      <w:t xml:space="preserve">, Microsoft Teams Call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66DE"/>
    <w:rsid w:val="00012955"/>
    <w:rsid w:val="00020283"/>
    <w:rsid w:val="00020716"/>
    <w:rsid w:val="00021BCC"/>
    <w:rsid w:val="000224F4"/>
    <w:rsid w:val="00025C1C"/>
    <w:rsid w:val="000279B1"/>
    <w:rsid w:val="00031DE3"/>
    <w:rsid w:val="00031DE6"/>
    <w:rsid w:val="00031EC0"/>
    <w:rsid w:val="00037E13"/>
    <w:rsid w:val="00040551"/>
    <w:rsid w:val="00051D05"/>
    <w:rsid w:val="00052289"/>
    <w:rsid w:val="000564F4"/>
    <w:rsid w:val="000566D7"/>
    <w:rsid w:val="00061235"/>
    <w:rsid w:val="00061BD1"/>
    <w:rsid w:val="000624FA"/>
    <w:rsid w:val="00062F79"/>
    <w:rsid w:val="00064A20"/>
    <w:rsid w:val="00071C68"/>
    <w:rsid w:val="00071CA5"/>
    <w:rsid w:val="000735BA"/>
    <w:rsid w:val="000742EA"/>
    <w:rsid w:val="00075D2B"/>
    <w:rsid w:val="000778DD"/>
    <w:rsid w:val="00080CC5"/>
    <w:rsid w:val="0008129C"/>
    <w:rsid w:val="00081C12"/>
    <w:rsid w:val="00085473"/>
    <w:rsid w:val="000871E7"/>
    <w:rsid w:val="00087D03"/>
    <w:rsid w:val="0009046E"/>
    <w:rsid w:val="00090600"/>
    <w:rsid w:val="00091CE3"/>
    <w:rsid w:val="00092216"/>
    <w:rsid w:val="00093115"/>
    <w:rsid w:val="00094D7E"/>
    <w:rsid w:val="0009691C"/>
    <w:rsid w:val="000A08C6"/>
    <w:rsid w:val="000A2F9A"/>
    <w:rsid w:val="000A7E2C"/>
    <w:rsid w:val="000B222C"/>
    <w:rsid w:val="000B4C89"/>
    <w:rsid w:val="000B54B8"/>
    <w:rsid w:val="000B5B47"/>
    <w:rsid w:val="000C31B1"/>
    <w:rsid w:val="000C5D16"/>
    <w:rsid w:val="000C680D"/>
    <w:rsid w:val="000D1026"/>
    <w:rsid w:val="000D2F8E"/>
    <w:rsid w:val="000D3173"/>
    <w:rsid w:val="000D3894"/>
    <w:rsid w:val="000E1ABA"/>
    <w:rsid w:val="000E1DD6"/>
    <w:rsid w:val="000E57C5"/>
    <w:rsid w:val="000E6197"/>
    <w:rsid w:val="000E69E2"/>
    <w:rsid w:val="000F4EEA"/>
    <w:rsid w:val="000F6F35"/>
    <w:rsid w:val="0010119D"/>
    <w:rsid w:val="00103CB3"/>
    <w:rsid w:val="00103E4A"/>
    <w:rsid w:val="00104544"/>
    <w:rsid w:val="00105208"/>
    <w:rsid w:val="00106D8C"/>
    <w:rsid w:val="0011025C"/>
    <w:rsid w:val="00110C77"/>
    <w:rsid w:val="00111B2B"/>
    <w:rsid w:val="0011261D"/>
    <w:rsid w:val="00112C6A"/>
    <w:rsid w:val="00115F2B"/>
    <w:rsid w:val="00120877"/>
    <w:rsid w:val="00122697"/>
    <w:rsid w:val="00123ECA"/>
    <w:rsid w:val="00124F1C"/>
    <w:rsid w:val="00125102"/>
    <w:rsid w:val="00125D4C"/>
    <w:rsid w:val="001262F3"/>
    <w:rsid w:val="0012715A"/>
    <w:rsid w:val="00130227"/>
    <w:rsid w:val="00130B92"/>
    <w:rsid w:val="001325F9"/>
    <w:rsid w:val="00136005"/>
    <w:rsid w:val="00136E7D"/>
    <w:rsid w:val="00141109"/>
    <w:rsid w:val="00141F0F"/>
    <w:rsid w:val="00141F91"/>
    <w:rsid w:val="00142F77"/>
    <w:rsid w:val="00146945"/>
    <w:rsid w:val="00147F95"/>
    <w:rsid w:val="00150D2E"/>
    <w:rsid w:val="00150D91"/>
    <w:rsid w:val="0015139D"/>
    <w:rsid w:val="00153DEF"/>
    <w:rsid w:val="00156EA5"/>
    <w:rsid w:val="00160B13"/>
    <w:rsid w:val="00161B9E"/>
    <w:rsid w:val="0016325A"/>
    <w:rsid w:val="00164913"/>
    <w:rsid w:val="00165673"/>
    <w:rsid w:val="001679F0"/>
    <w:rsid w:val="00174ED1"/>
    <w:rsid w:val="00176801"/>
    <w:rsid w:val="0018042B"/>
    <w:rsid w:val="00181F41"/>
    <w:rsid w:val="00182B57"/>
    <w:rsid w:val="00182CF3"/>
    <w:rsid w:val="00185168"/>
    <w:rsid w:val="00187F84"/>
    <w:rsid w:val="00190A5E"/>
    <w:rsid w:val="00197BCD"/>
    <w:rsid w:val="001A0526"/>
    <w:rsid w:val="001A1975"/>
    <w:rsid w:val="001A2367"/>
    <w:rsid w:val="001B10AF"/>
    <w:rsid w:val="001B142B"/>
    <w:rsid w:val="001B4C9F"/>
    <w:rsid w:val="001B74E2"/>
    <w:rsid w:val="001B7F2E"/>
    <w:rsid w:val="001C0125"/>
    <w:rsid w:val="001C0F9A"/>
    <w:rsid w:val="001C1D02"/>
    <w:rsid w:val="001C322B"/>
    <w:rsid w:val="001C48C5"/>
    <w:rsid w:val="001C50C4"/>
    <w:rsid w:val="001C6788"/>
    <w:rsid w:val="001D0582"/>
    <w:rsid w:val="001D5A29"/>
    <w:rsid w:val="001D78C0"/>
    <w:rsid w:val="001E1A44"/>
    <w:rsid w:val="001E3AFE"/>
    <w:rsid w:val="001E4B9E"/>
    <w:rsid w:val="001E7873"/>
    <w:rsid w:val="001F00E7"/>
    <w:rsid w:val="001F15A2"/>
    <w:rsid w:val="001F1855"/>
    <w:rsid w:val="001F399C"/>
    <w:rsid w:val="001F406A"/>
    <w:rsid w:val="001F687A"/>
    <w:rsid w:val="00200B68"/>
    <w:rsid w:val="002036A2"/>
    <w:rsid w:val="002039E9"/>
    <w:rsid w:val="00205AB1"/>
    <w:rsid w:val="0021081A"/>
    <w:rsid w:val="00213709"/>
    <w:rsid w:val="002147E0"/>
    <w:rsid w:val="00217B4D"/>
    <w:rsid w:val="0022435F"/>
    <w:rsid w:val="00225B30"/>
    <w:rsid w:val="00231434"/>
    <w:rsid w:val="00235BE7"/>
    <w:rsid w:val="00243F41"/>
    <w:rsid w:val="00251DE6"/>
    <w:rsid w:val="00252846"/>
    <w:rsid w:val="00252D55"/>
    <w:rsid w:val="00254C98"/>
    <w:rsid w:val="002550E8"/>
    <w:rsid w:val="002579A4"/>
    <w:rsid w:val="00260D2D"/>
    <w:rsid w:val="00260F81"/>
    <w:rsid w:val="002615C8"/>
    <w:rsid w:val="00261D00"/>
    <w:rsid w:val="00261DD6"/>
    <w:rsid w:val="00264669"/>
    <w:rsid w:val="002664D0"/>
    <w:rsid w:val="002672C5"/>
    <w:rsid w:val="002716FE"/>
    <w:rsid w:val="0027373A"/>
    <w:rsid w:val="002742D2"/>
    <w:rsid w:val="0027468E"/>
    <w:rsid w:val="00274D16"/>
    <w:rsid w:val="00276FDC"/>
    <w:rsid w:val="00281C53"/>
    <w:rsid w:val="00282AB7"/>
    <w:rsid w:val="00284C0C"/>
    <w:rsid w:val="00285E0B"/>
    <w:rsid w:val="00293C7B"/>
    <w:rsid w:val="0029660B"/>
    <w:rsid w:val="002A04A7"/>
    <w:rsid w:val="002A366D"/>
    <w:rsid w:val="002B04EC"/>
    <w:rsid w:val="002B0598"/>
    <w:rsid w:val="002B184E"/>
    <w:rsid w:val="002B3A4E"/>
    <w:rsid w:val="002B5DFA"/>
    <w:rsid w:val="002C467D"/>
    <w:rsid w:val="002C4971"/>
    <w:rsid w:val="002D03A5"/>
    <w:rsid w:val="002D0D5E"/>
    <w:rsid w:val="002D12E3"/>
    <w:rsid w:val="002D7698"/>
    <w:rsid w:val="002E4E2D"/>
    <w:rsid w:val="002F3E48"/>
    <w:rsid w:val="002F5226"/>
    <w:rsid w:val="002F602F"/>
    <w:rsid w:val="00304B83"/>
    <w:rsid w:val="0031116C"/>
    <w:rsid w:val="00311C62"/>
    <w:rsid w:val="00313019"/>
    <w:rsid w:val="003144E8"/>
    <w:rsid w:val="00315121"/>
    <w:rsid w:val="00317326"/>
    <w:rsid w:val="00317834"/>
    <w:rsid w:val="003205E8"/>
    <w:rsid w:val="00321BA4"/>
    <w:rsid w:val="00323A19"/>
    <w:rsid w:val="003251FA"/>
    <w:rsid w:val="0033294D"/>
    <w:rsid w:val="003354F5"/>
    <w:rsid w:val="0033634D"/>
    <w:rsid w:val="0034074E"/>
    <w:rsid w:val="00343371"/>
    <w:rsid w:val="00345FBB"/>
    <w:rsid w:val="0034724C"/>
    <w:rsid w:val="00347D3D"/>
    <w:rsid w:val="00347FF5"/>
    <w:rsid w:val="003502C4"/>
    <w:rsid w:val="00353AF7"/>
    <w:rsid w:val="003561E6"/>
    <w:rsid w:val="00361F73"/>
    <w:rsid w:val="003620A7"/>
    <w:rsid w:val="003651B3"/>
    <w:rsid w:val="00365443"/>
    <w:rsid w:val="003767FE"/>
    <w:rsid w:val="00376FF9"/>
    <w:rsid w:val="0038010B"/>
    <w:rsid w:val="003805C2"/>
    <w:rsid w:val="00383581"/>
    <w:rsid w:val="003841D0"/>
    <w:rsid w:val="00387E78"/>
    <w:rsid w:val="003900EE"/>
    <w:rsid w:val="00390F0A"/>
    <w:rsid w:val="00391561"/>
    <w:rsid w:val="003935E9"/>
    <w:rsid w:val="00393BA4"/>
    <w:rsid w:val="0039592E"/>
    <w:rsid w:val="00395DB1"/>
    <w:rsid w:val="003A12E5"/>
    <w:rsid w:val="003A72C3"/>
    <w:rsid w:val="003A741B"/>
    <w:rsid w:val="003B0473"/>
    <w:rsid w:val="003B1CBE"/>
    <w:rsid w:val="003B6981"/>
    <w:rsid w:val="003C17C2"/>
    <w:rsid w:val="003C2892"/>
    <w:rsid w:val="003C3BFF"/>
    <w:rsid w:val="003C4E1E"/>
    <w:rsid w:val="003C5FDA"/>
    <w:rsid w:val="003D2550"/>
    <w:rsid w:val="003D3980"/>
    <w:rsid w:val="003D7D3A"/>
    <w:rsid w:val="003E065E"/>
    <w:rsid w:val="003E3984"/>
    <w:rsid w:val="003F5CB0"/>
    <w:rsid w:val="003F6F92"/>
    <w:rsid w:val="004000CA"/>
    <w:rsid w:val="00401453"/>
    <w:rsid w:val="00406594"/>
    <w:rsid w:val="00407092"/>
    <w:rsid w:val="00413580"/>
    <w:rsid w:val="004140BD"/>
    <w:rsid w:val="00415405"/>
    <w:rsid w:val="00417A80"/>
    <w:rsid w:val="00421E8F"/>
    <w:rsid w:val="004241B5"/>
    <w:rsid w:val="0042628B"/>
    <w:rsid w:val="0042683E"/>
    <w:rsid w:val="00426A73"/>
    <w:rsid w:val="00426F3D"/>
    <w:rsid w:val="00427AC7"/>
    <w:rsid w:val="00427CA9"/>
    <w:rsid w:val="00427D3E"/>
    <w:rsid w:val="0043172B"/>
    <w:rsid w:val="00432F07"/>
    <w:rsid w:val="00433611"/>
    <w:rsid w:val="00436C56"/>
    <w:rsid w:val="00443A5F"/>
    <w:rsid w:val="00443C16"/>
    <w:rsid w:val="00443F82"/>
    <w:rsid w:val="0044432C"/>
    <w:rsid w:val="00444473"/>
    <w:rsid w:val="0044561E"/>
    <w:rsid w:val="00445779"/>
    <w:rsid w:val="00445815"/>
    <w:rsid w:val="00445B20"/>
    <w:rsid w:val="004467BA"/>
    <w:rsid w:val="00446EF3"/>
    <w:rsid w:val="00451546"/>
    <w:rsid w:val="00451761"/>
    <w:rsid w:val="00451A7A"/>
    <w:rsid w:val="004524B8"/>
    <w:rsid w:val="00452987"/>
    <w:rsid w:val="00453E3F"/>
    <w:rsid w:val="00454E00"/>
    <w:rsid w:val="004558CD"/>
    <w:rsid w:val="00462B1D"/>
    <w:rsid w:val="00466EDC"/>
    <w:rsid w:val="00471DD9"/>
    <w:rsid w:val="00476E2D"/>
    <w:rsid w:val="00477AF8"/>
    <w:rsid w:val="00477AFD"/>
    <w:rsid w:val="00486834"/>
    <w:rsid w:val="004875E3"/>
    <w:rsid w:val="00487A05"/>
    <w:rsid w:val="00490036"/>
    <w:rsid w:val="00490760"/>
    <w:rsid w:val="0049191F"/>
    <w:rsid w:val="00492264"/>
    <w:rsid w:val="00492A6C"/>
    <w:rsid w:val="00493100"/>
    <w:rsid w:val="004964E9"/>
    <w:rsid w:val="00496859"/>
    <w:rsid w:val="004A19A8"/>
    <w:rsid w:val="004A6165"/>
    <w:rsid w:val="004B0937"/>
    <w:rsid w:val="004B0BAA"/>
    <w:rsid w:val="004B1412"/>
    <w:rsid w:val="004B2674"/>
    <w:rsid w:val="004B6795"/>
    <w:rsid w:val="004B7489"/>
    <w:rsid w:val="004C041C"/>
    <w:rsid w:val="004C0DFB"/>
    <w:rsid w:val="004C404D"/>
    <w:rsid w:val="004C52B6"/>
    <w:rsid w:val="004C57A0"/>
    <w:rsid w:val="004C5AF0"/>
    <w:rsid w:val="004C5F19"/>
    <w:rsid w:val="004C7313"/>
    <w:rsid w:val="004D0171"/>
    <w:rsid w:val="004D1D2D"/>
    <w:rsid w:val="004D577A"/>
    <w:rsid w:val="004D7203"/>
    <w:rsid w:val="004E5798"/>
    <w:rsid w:val="004F12C7"/>
    <w:rsid w:val="004F3279"/>
    <w:rsid w:val="004F4858"/>
    <w:rsid w:val="00507FBF"/>
    <w:rsid w:val="00511E5E"/>
    <w:rsid w:val="00514165"/>
    <w:rsid w:val="005217C1"/>
    <w:rsid w:val="00521852"/>
    <w:rsid w:val="0052288E"/>
    <w:rsid w:val="005233B2"/>
    <w:rsid w:val="00526D65"/>
    <w:rsid w:val="00527061"/>
    <w:rsid w:val="00527731"/>
    <w:rsid w:val="0053334D"/>
    <w:rsid w:val="00534808"/>
    <w:rsid w:val="00535839"/>
    <w:rsid w:val="00535D4D"/>
    <w:rsid w:val="00540DC7"/>
    <w:rsid w:val="005427B0"/>
    <w:rsid w:val="00542E92"/>
    <w:rsid w:val="00542FA6"/>
    <w:rsid w:val="00543109"/>
    <w:rsid w:val="00543D2C"/>
    <w:rsid w:val="005462D1"/>
    <w:rsid w:val="00546A5C"/>
    <w:rsid w:val="00552F8D"/>
    <w:rsid w:val="00557B41"/>
    <w:rsid w:val="00565E65"/>
    <w:rsid w:val="00570CCD"/>
    <w:rsid w:val="00572CEB"/>
    <w:rsid w:val="005755F2"/>
    <w:rsid w:val="00576705"/>
    <w:rsid w:val="00576D19"/>
    <w:rsid w:val="00582AE3"/>
    <w:rsid w:val="00582EA5"/>
    <w:rsid w:val="0058619F"/>
    <w:rsid w:val="005866D1"/>
    <w:rsid w:val="00590DE0"/>
    <w:rsid w:val="005917CC"/>
    <w:rsid w:val="00592AC2"/>
    <w:rsid w:val="00596291"/>
    <w:rsid w:val="00596AC7"/>
    <w:rsid w:val="00597167"/>
    <w:rsid w:val="005A05D2"/>
    <w:rsid w:val="005A31FF"/>
    <w:rsid w:val="005A4882"/>
    <w:rsid w:val="005A7209"/>
    <w:rsid w:val="005A798E"/>
    <w:rsid w:val="005A7FF7"/>
    <w:rsid w:val="005B0792"/>
    <w:rsid w:val="005B0F8F"/>
    <w:rsid w:val="005B28F8"/>
    <w:rsid w:val="005B495B"/>
    <w:rsid w:val="005B4CDB"/>
    <w:rsid w:val="005B7F31"/>
    <w:rsid w:val="005C0614"/>
    <w:rsid w:val="005C2B08"/>
    <w:rsid w:val="005C7995"/>
    <w:rsid w:val="005D1AB8"/>
    <w:rsid w:val="005D1DB6"/>
    <w:rsid w:val="005D2475"/>
    <w:rsid w:val="005D68EF"/>
    <w:rsid w:val="005D7EAF"/>
    <w:rsid w:val="005F3904"/>
    <w:rsid w:val="005F4F00"/>
    <w:rsid w:val="005F7A78"/>
    <w:rsid w:val="00601117"/>
    <w:rsid w:val="006029C3"/>
    <w:rsid w:val="0060494E"/>
    <w:rsid w:val="006059D2"/>
    <w:rsid w:val="0060724F"/>
    <w:rsid w:val="00607F00"/>
    <w:rsid w:val="00610D6E"/>
    <w:rsid w:val="006122CA"/>
    <w:rsid w:val="0061242E"/>
    <w:rsid w:val="00614883"/>
    <w:rsid w:val="0061520B"/>
    <w:rsid w:val="006167D1"/>
    <w:rsid w:val="006202F2"/>
    <w:rsid w:val="00625CE8"/>
    <w:rsid w:val="006267AD"/>
    <w:rsid w:val="00631572"/>
    <w:rsid w:val="00632AE4"/>
    <w:rsid w:val="00633F20"/>
    <w:rsid w:val="006365D2"/>
    <w:rsid w:val="00641215"/>
    <w:rsid w:val="00641D7C"/>
    <w:rsid w:val="00644EA6"/>
    <w:rsid w:val="0064548E"/>
    <w:rsid w:val="00647CA0"/>
    <w:rsid w:val="00647DCD"/>
    <w:rsid w:val="00651D7A"/>
    <w:rsid w:val="006556BA"/>
    <w:rsid w:val="00656C7D"/>
    <w:rsid w:val="006573EE"/>
    <w:rsid w:val="00663CCF"/>
    <w:rsid w:val="00665893"/>
    <w:rsid w:val="006668AE"/>
    <w:rsid w:val="00667AB2"/>
    <w:rsid w:val="0067090E"/>
    <w:rsid w:val="0067270C"/>
    <w:rsid w:val="0067369A"/>
    <w:rsid w:val="00674E7B"/>
    <w:rsid w:val="006751E4"/>
    <w:rsid w:val="006775AA"/>
    <w:rsid w:val="0068214F"/>
    <w:rsid w:val="00686325"/>
    <w:rsid w:val="006904DA"/>
    <w:rsid w:val="00692887"/>
    <w:rsid w:val="0069402D"/>
    <w:rsid w:val="00695733"/>
    <w:rsid w:val="0069608E"/>
    <w:rsid w:val="00696E2D"/>
    <w:rsid w:val="006A0237"/>
    <w:rsid w:val="006A079A"/>
    <w:rsid w:val="006A0F46"/>
    <w:rsid w:val="006A14DE"/>
    <w:rsid w:val="006A3F16"/>
    <w:rsid w:val="006A4024"/>
    <w:rsid w:val="006A6BF9"/>
    <w:rsid w:val="006B672B"/>
    <w:rsid w:val="006C2E89"/>
    <w:rsid w:val="006C2EBB"/>
    <w:rsid w:val="006C34AE"/>
    <w:rsid w:val="006C456B"/>
    <w:rsid w:val="006C5C2B"/>
    <w:rsid w:val="006C635E"/>
    <w:rsid w:val="006D52CE"/>
    <w:rsid w:val="006D5504"/>
    <w:rsid w:val="006D63F8"/>
    <w:rsid w:val="006D6D36"/>
    <w:rsid w:val="006E189C"/>
    <w:rsid w:val="006E2643"/>
    <w:rsid w:val="006E7F9D"/>
    <w:rsid w:val="006F190F"/>
    <w:rsid w:val="006F1BA4"/>
    <w:rsid w:val="006F33CE"/>
    <w:rsid w:val="006F3D35"/>
    <w:rsid w:val="006F41D3"/>
    <w:rsid w:val="006F7B7C"/>
    <w:rsid w:val="007029C8"/>
    <w:rsid w:val="0070304C"/>
    <w:rsid w:val="00707E57"/>
    <w:rsid w:val="00710536"/>
    <w:rsid w:val="0071159B"/>
    <w:rsid w:val="00712973"/>
    <w:rsid w:val="00714B07"/>
    <w:rsid w:val="007156DF"/>
    <w:rsid w:val="00717518"/>
    <w:rsid w:val="0071764F"/>
    <w:rsid w:val="00717AEF"/>
    <w:rsid w:val="007310E5"/>
    <w:rsid w:val="007330A4"/>
    <w:rsid w:val="00733643"/>
    <w:rsid w:val="00734603"/>
    <w:rsid w:val="00734D32"/>
    <w:rsid w:val="00734D65"/>
    <w:rsid w:val="00735129"/>
    <w:rsid w:val="00736BBC"/>
    <w:rsid w:val="00736D0D"/>
    <w:rsid w:val="00737FBB"/>
    <w:rsid w:val="00741E23"/>
    <w:rsid w:val="0074213B"/>
    <w:rsid w:val="00745BAC"/>
    <w:rsid w:val="007466C4"/>
    <w:rsid w:val="00750F98"/>
    <w:rsid w:val="00751108"/>
    <w:rsid w:val="00753F14"/>
    <w:rsid w:val="007541FB"/>
    <w:rsid w:val="00754D2D"/>
    <w:rsid w:val="00755D98"/>
    <w:rsid w:val="0075752D"/>
    <w:rsid w:val="007634E0"/>
    <w:rsid w:val="007652BA"/>
    <w:rsid w:val="007679D1"/>
    <w:rsid w:val="0077139C"/>
    <w:rsid w:val="0077311A"/>
    <w:rsid w:val="00773282"/>
    <w:rsid w:val="00773CE1"/>
    <w:rsid w:val="0077536C"/>
    <w:rsid w:val="00776711"/>
    <w:rsid w:val="00777064"/>
    <w:rsid w:val="00780F39"/>
    <w:rsid w:val="00780F97"/>
    <w:rsid w:val="007849CE"/>
    <w:rsid w:val="00786C96"/>
    <w:rsid w:val="00791545"/>
    <w:rsid w:val="007925A7"/>
    <w:rsid w:val="00794ADB"/>
    <w:rsid w:val="007965F9"/>
    <w:rsid w:val="007968BA"/>
    <w:rsid w:val="00796AB2"/>
    <w:rsid w:val="00797CC0"/>
    <w:rsid w:val="007A1475"/>
    <w:rsid w:val="007A2E9A"/>
    <w:rsid w:val="007A5545"/>
    <w:rsid w:val="007A659C"/>
    <w:rsid w:val="007A6841"/>
    <w:rsid w:val="007A7E26"/>
    <w:rsid w:val="007B17A7"/>
    <w:rsid w:val="007B198E"/>
    <w:rsid w:val="007B1A6D"/>
    <w:rsid w:val="007B2603"/>
    <w:rsid w:val="007B323F"/>
    <w:rsid w:val="007B67F9"/>
    <w:rsid w:val="007C2A71"/>
    <w:rsid w:val="007C47C8"/>
    <w:rsid w:val="007C6822"/>
    <w:rsid w:val="007D12F2"/>
    <w:rsid w:val="007D3984"/>
    <w:rsid w:val="007D4AD6"/>
    <w:rsid w:val="007D68B3"/>
    <w:rsid w:val="007E10D1"/>
    <w:rsid w:val="007E51BF"/>
    <w:rsid w:val="007F0D66"/>
    <w:rsid w:val="007F161E"/>
    <w:rsid w:val="007F345E"/>
    <w:rsid w:val="007F6D5D"/>
    <w:rsid w:val="00800E06"/>
    <w:rsid w:val="00803154"/>
    <w:rsid w:val="0080322B"/>
    <w:rsid w:val="008032AC"/>
    <w:rsid w:val="00803549"/>
    <w:rsid w:val="008146CD"/>
    <w:rsid w:val="00815CBC"/>
    <w:rsid w:val="00817160"/>
    <w:rsid w:val="00817F12"/>
    <w:rsid w:val="00820044"/>
    <w:rsid w:val="00821D19"/>
    <w:rsid w:val="00821FD2"/>
    <w:rsid w:val="00825495"/>
    <w:rsid w:val="00831049"/>
    <w:rsid w:val="008319F8"/>
    <w:rsid w:val="00831B42"/>
    <w:rsid w:val="008320FE"/>
    <w:rsid w:val="008326A7"/>
    <w:rsid w:val="008328DA"/>
    <w:rsid w:val="0083542E"/>
    <w:rsid w:val="00836724"/>
    <w:rsid w:val="00840B44"/>
    <w:rsid w:val="00841173"/>
    <w:rsid w:val="00842D44"/>
    <w:rsid w:val="00843F80"/>
    <w:rsid w:val="008442E5"/>
    <w:rsid w:val="00847B26"/>
    <w:rsid w:val="00852B1E"/>
    <w:rsid w:val="008618C7"/>
    <w:rsid w:val="0086276E"/>
    <w:rsid w:val="00862B63"/>
    <w:rsid w:val="00863010"/>
    <w:rsid w:val="0086347A"/>
    <w:rsid w:val="00864C71"/>
    <w:rsid w:val="008669A9"/>
    <w:rsid w:val="0087181E"/>
    <w:rsid w:val="00871A17"/>
    <w:rsid w:val="008741B9"/>
    <w:rsid w:val="00877683"/>
    <w:rsid w:val="0088213F"/>
    <w:rsid w:val="00882B6F"/>
    <w:rsid w:val="00883DB8"/>
    <w:rsid w:val="0088401D"/>
    <w:rsid w:val="00884433"/>
    <w:rsid w:val="00884EAC"/>
    <w:rsid w:val="00885600"/>
    <w:rsid w:val="00886D1B"/>
    <w:rsid w:val="00887A39"/>
    <w:rsid w:val="00887E4E"/>
    <w:rsid w:val="0089332E"/>
    <w:rsid w:val="0089337E"/>
    <w:rsid w:val="00895424"/>
    <w:rsid w:val="008A1EEC"/>
    <w:rsid w:val="008A472D"/>
    <w:rsid w:val="008A4FAD"/>
    <w:rsid w:val="008A6B95"/>
    <w:rsid w:val="008A6F65"/>
    <w:rsid w:val="008B2794"/>
    <w:rsid w:val="008B2BAE"/>
    <w:rsid w:val="008B438C"/>
    <w:rsid w:val="008B7426"/>
    <w:rsid w:val="008C0BF7"/>
    <w:rsid w:val="008C31B9"/>
    <w:rsid w:val="008C704F"/>
    <w:rsid w:val="008D2124"/>
    <w:rsid w:val="008D33AE"/>
    <w:rsid w:val="008D4BE9"/>
    <w:rsid w:val="008D59A1"/>
    <w:rsid w:val="008D7427"/>
    <w:rsid w:val="008D7AE8"/>
    <w:rsid w:val="008E579B"/>
    <w:rsid w:val="008E711F"/>
    <w:rsid w:val="008E7E63"/>
    <w:rsid w:val="008F1C98"/>
    <w:rsid w:val="008F2A5E"/>
    <w:rsid w:val="008F32F1"/>
    <w:rsid w:val="008F4007"/>
    <w:rsid w:val="008F58E7"/>
    <w:rsid w:val="008F621A"/>
    <w:rsid w:val="008F7807"/>
    <w:rsid w:val="008F7F4C"/>
    <w:rsid w:val="0090027D"/>
    <w:rsid w:val="0090045F"/>
    <w:rsid w:val="009010A3"/>
    <w:rsid w:val="00905C95"/>
    <w:rsid w:val="00907685"/>
    <w:rsid w:val="00911690"/>
    <w:rsid w:val="00915066"/>
    <w:rsid w:val="00916B76"/>
    <w:rsid w:val="009179A4"/>
    <w:rsid w:val="00921F5E"/>
    <w:rsid w:val="009231EE"/>
    <w:rsid w:val="0092624C"/>
    <w:rsid w:val="009301E5"/>
    <w:rsid w:val="00935404"/>
    <w:rsid w:val="009371B1"/>
    <w:rsid w:val="00937E6C"/>
    <w:rsid w:val="009420AC"/>
    <w:rsid w:val="009433A2"/>
    <w:rsid w:val="0094414E"/>
    <w:rsid w:val="00946489"/>
    <w:rsid w:val="00950C49"/>
    <w:rsid w:val="009548D8"/>
    <w:rsid w:val="00954AE9"/>
    <w:rsid w:val="00960571"/>
    <w:rsid w:val="00964A13"/>
    <w:rsid w:val="00965254"/>
    <w:rsid w:val="00967D9D"/>
    <w:rsid w:val="00976E41"/>
    <w:rsid w:val="00977231"/>
    <w:rsid w:val="00981A4C"/>
    <w:rsid w:val="00981FF8"/>
    <w:rsid w:val="00982CE2"/>
    <w:rsid w:val="0098697A"/>
    <w:rsid w:val="00986BBC"/>
    <w:rsid w:val="00990F9A"/>
    <w:rsid w:val="00992028"/>
    <w:rsid w:val="00996800"/>
    <w:rsid w:val="00996975"/>
    <w:rsid w:val="009A023D"/>
    <w:rsid w:val="009A0880"/>
    <w:rsid w:val="009A08A6"/>
    <w:rsid w:val="009A44D0"/>
    <w:rsid w:val="009B03DB"/>
    <w:rsid w:val="009B60B4"/>
    <w:rsid w:val="009C10F4"/>
    <w:rsid w:val="009C225A"/>
    <w:rsid w:val="009C2F99"/>
    <w:rsid w:val="009C2FFC"/>
    <w:rsid w:val="009C4262"/>
    <w:rsid w:val="009C548C"/>
    <w:rsid w:val="009C5ABD"/>
    <w:rsid w:val="009D05E3"/>
    <w:rsid w:val="009D22D0"/>
    <w:rsid w:val="009D30EB"/>
    <w:rsid w:val="009D34B2"/>
    <w:rsid w:val="009D3F0E"/>
    <w:rsid w:val="009D3F2F"/>
    <w:rsid w:val="009D3FC8"/>
    <w:rsid w:val="009D494E"/>
    <w:rsid w:val="009D4A4C"/>
    <w:rsid w:val="009D4DD9"/>
    <w:rsid w:val="009D65BB"/>
    <w:rsid w:val="009D7CF1"/>
    <w:rsid w:val="009E1614"/>
    <w:rsid w:val="009E1DCB"/>
    <w:rsid w:val="009E3D00"/>
    <w:rsid w:val="009E48ED"/>
    <w:rsid w:val="009E49FB"/>
    <w:rsid w:val="009E732B"/>
    <w:rsid w:val="009F047F"/>
    <w:rsid w:val="009F2480"/>
    <w:rsid w:val="009F37C0"/>
    <w:rsid w:val="009F6DD3"/>
    <w:rsid w:val="00A01750"/>
    <w:rsid w:val="00A02477"/>
    <w:rsid w:val="00A041DA"/>
    <w:rsid w:val="00A05E24"/>
    <w:rsid w:val="00A104C6"/>
    <w:rsid w:val="00A10AA2"/>
    <w:rsid w:val="00A1338E"/>
    <w:rsid w:val="00A16B46"/>
    <w:rsid w:val="00A24E5F"/>
    <w:rsid w:val="00A2502B"/>
    <w:rsid w:val="00A25C3D"/>
    <w:rsid w:val="00A3083F"/>
    <w:rsid w:val="00A31FFE"/>
    <w:rsid w:val="00A3360E"/>
    <w:rsid w:val="00A3686B"/>
    <w:rsid w:val="00A41B69"/>
    <w:rsid w:val="00A444E4"/>
    <w:rsid w:val="00A452BE"/>
    <w:rsid w:val="00A52535"/>
    <w:rsid w:val="00A52DBB"/>
    <w:rsid w:val="00A5743A"/>
    <w:rsid w:val="00A5766E"/>
    <w:rsid w:val="00A64210"/>
    <w:rsid w:val="00A64732"/>
    <w:rsid w:val="00A64752"/>
    <w:rsid w:val="00A67D6B"/>
    <w:rsid w:val="00A74FDB"/>
    <w:rsid w:val="00A75068"/>
    <w:rsid w:val="00A75210"/>
    <w:rsid w:val="00A77391"/>
    <w:rsid w:val="00A77F5E"/>
    <w:rsid w:val="00A87C6C"/>
    <w:rsid w:val="00A87D92"/>
    <w:rsid w:val="00A91826"/>
    <w:rsid w:val="00A91E04"/>
    <w:rsid w:val="00A9440C"/>
    <w:rsid w:val="00A94617"/>
    <w:rsid w:val="00A95253"/>
    <w:rsid w:val="00A96431"/>
    <w:rsid w:val="00A96EDB"/>
    <w:rsid w:val="00A97F57"/>
    <w:rsid w:val="00AA01F4"/>
    <w:rsid w:val="00AA0992"/>
    <w:rsid w:val="00AA3F5E"/>
    <w:rsid w:val="00AA3FD7"/>
    <w:rsid w:val="00AA45A1"/>
    <w:rsid w:val="00AA49A4"/>
    <w:rsid w:val="00AA5681"/>
    <w:rsid w:val="00AA6047"/>
    <w:rsid w:val="00AA6FEA"/>
    <w:rsid w:val="00AA754C"/>
    <w:rsid w:val="00AB362D"/>
    <w:rsid w:val="00AB413A"/>
    <w:rsid w:val="00AB704F"/>
    <w:rsid w:val="00AB73A7"/>
    <w:rsid w:val="00AC029A"/>
    <w:rsid w:val="00AC1B39"/>
    <w:rsid w:val="00AC2608"/>
    <w:rsid w:val="00AC328A"/>
    <w:rsid w:val="00AC7B23"/>
    <w:rsid w:val="00AD3713"/>
    <w:rsid w:val="00AD494F"/>
    <w:rsid w:val="00AD4C1F"/>
    <w:rsid w:val="00AD5B09"/>
    <w:rsid w:val="00AD719D"/>
    <w:rsid w:val="00AD71FE"/>
    <w:rsid w:val="00AE13BF"/>
    <w:rsid w:val="00AE5827"/>
    <w:rsid w:val="00AE7410"/>
    <w:rsid w:val="00AF537A"/>
    <w:rsid w:val="00AF5388"/>
    <w:rsid w:val="00B01AF2"/>
    <w:rsid w:val="00B037EB"/>
    <w:rsid w:val="00B12065"/>
    <w:rsid w:val="00B17CEA"/>
    <w:rsid w:val="00B21776"/>
    <w:rsid w:val="00B22E92"/>
    <w:rsid w:val="00B24E64"/>
    <w:rsid w:val="00B25021"/>
    <w:rsid w:val="00B25E02"/>
    <w:rsid w:val="00B26CBF"/>
    <w:rsid w:val="00B26D32"/>
    <w:rsid w:val="00B3068A"/>
    <w:rsid w:val="00B3345C"/>
    <w:rsid w:val="00B342EE"/>
    <w:rsid w:val="00B34916"/>
    <w:rsid w:val="00B35455"/>
    <w:rsid w:val="00B40E00"/>
    <w:rsid w:val="00B42CEA"/>
    <w:rsid w:val="00B42F9A"/>
    <w:rsid w:val="00B44067"/>
    <w:rsid w:val="00B44664"/>
    <w:rsid w:val="00B47710"/>
    <w:rsid w:val="00B51336"/>
    <w:rsid w:val="00B519E2"/>
    <w:rsid w:val="00B51AC8"/>
    <w:rsid w:val="00B55164"/>
    <w:rsid w:val="00B553B4"/>
    <w:rsid w:val="00B56A5B"/>
    <w:rsid w:val="00B614D9"/>
    <w:rsid w:val="00B6303C"/>
    <w:rsid w:val="00B632E2"/>
    <w:rsid w:val="00B64FB4"/>
    <w:rsid w:val="00B65D0D"/>
    <w:rsid w:val="00B70566"/>
    <w:rsid w:val="00B71326"/>
    <w:rsid w:val="00B72145"/>
    <w:rsid w:val="00B75B9A"/>
    <w:rsid w:val="00B7703D"/>
    <w:rsid w:val="00B77576"/>
    <w:rsid w:val="00B809BC"/>
    <w:rsid w:val="00B80DBE"/>
    <w:rsid w:val="00B82373"/>
    <w:rsid w:val="00B82FA9"/>
    <w:rsid w:val="00B83325"/>
    <w:rsid w:val="00B83A16"/>
    <w:rsid w:val="00B8529C"/>
    <w:rsid w:val="00B8625C"/>
    <w:rsid w:val="00B86C9E"/>
    <w:rsid w:val="00B87158"/>
    <w:rsid w:val="00B8788B"/>
    <w:rsid w:val="00B9105F"/>
    <w:rsid w:val="00B92B1B"/>
    <w:rsid w:val="00B931B4"/>
    <w:rsid w:val="00B94C69"/>
    <w:rsid w:val="00BA235C"/>
    <w:rsid w:val="00BA3231"/>
    <w:rsid w:val="00BA3D16"/>
    <w:rsid w:val="00BA46D6"/>
    <w:rsid w:val="00BA7C08"/>
    <w:rsid w:val="00BB0F15"/>
    <w:rsid w:val="00BB1648"/>
    <w:rsid w:val="00BB3A3B"/>
    <w:rsid w:val="00BB3C27"/>
    <w:rsid w:val="00BB652C"/>
    <w:rsid w:val="00BB7E25"/>
    <w:rsid w:val="00BC4E81"/>
    <w:rsid w:val="00BC7803"/>
    <w:rsid w:val="00BD14A6"/>
    <w:rsid w:val="00BD3127"/>
    <w:rsid w:val="00BD315C"/>
    <w:rsid w:val="00BE1A47"/>
    <w:rsid w:val="00BE1A78"/>
    <w:rsid w:val="00BE53D3"/>
    <w:rsid w:val="00BE5D7D"/>
    <w:rsid w:val="00BE750C"/>
    <w:rsid w:val="00BF07DA"/>
    <w:rsid w:val="00BF0E96"/>
    <w:rsid w:val="00BF31E9"/>
    <w:rsid w:val="00BF428B"/>
    <w:rsid w:val="00BF4F68"/>
    <w:rsid w:val="00BF546C"/>
    <w:rsid w:val="00C00A02"/>
    <w:rsid w:val="00C01161"/>
    <w:rsid w:val="00C0154C"/>
    <w:rsid w:val="00C01896"/>
    <w:rsid w:val="00C02218"/>
    <w:rsid w:val="00C02ABE"/>
    <w:rsid w:val="00C039B7"/>
    <w:rsid w:val="00C14B63"/>
    <w:rsid w:val="00C166F9"/>
    <w:rsid w:val="00C22AE3"/>
    <w:rsid w:val="00C26706"/>
    <w:rsid w:val="00C274BB"/>
    <w:rsid w:val="00C35551"/>
    <w:rsid w:val="00C3665A"/>
    <w:rsid w:val="00C42029"/>
    <w:rsid w:val="00C42CFA"/>
    <w:rsid w:val="00C4590A"/>
    <w:rsid w:val="00C46B03"/>
    <w:rsid w:val="00C473CC"/>
    <w:rsid w:val="00C51436"/>
    <w:rsid w:val="00C536B5"/>
    <w:rsid w:val="00C544BC"/>
    <w:rsid w:val="00C571A1"/>
    <w:rsid w:val="00C606DB"/>
    <w:rsid w:val="00C60D48"/>
    <w:rsid w:val="00C6452D"/>
    <w:rsid w:val="00C66676"/>
    <w:rsid w:val="00C70A53"/>
    <w:rsid w:val="00C70D27"/>
    <w:rsid w:val="00C74662"/>
    <w:rsid w:val="00C775CC"/>
    <w:rsid w:val="00C778CC"/>
    <w:rsid w:val="00C77D88"/>
    <w:rsid w:val="00C86BD6"/>
    <w:rsid w:val="00C873FB"/>
    <w:rsid w:val="00C87A6C"/>
    <w:rsid w:val="00C90A7B"/>
    <w:rsid w:val="00C91A4B"/>
    <w:rsid w:val="00C9401D"/>
    <w:rsid w:val="00C94895"/>
    <w:rsid w:val="00C94EF7"/>
    <w:rsid w:val="00C97E4B"/>
    <w:rsid w:val="00CA0F94"/>
    <w:rsid w:val="00CA27E0"/>
    <w:rsid w:val="00CA3430"/>
    <w:rsid w:val="00CA5390"/>
    <w:rsid w:val="00CA5CA8"/>
    <w:rsid w:val="00CA6FA0"/>
    <w:rsid w:val="00CB193D"/>
    <w:rsid w:val="00CB5FA3"/>
    <w:rsid w:val="00CB60E7"/>
    <w:rsid w:val="00CB6A7F"/>
    <w:rsid w:val="00CC0CB0"/>
    <w:rsid w:val="00CC50E4"/>
    <w:rsid w:val="00CC5D2C"/>
    <w:rsid w:val="00CC6436"/>
    <w:rsid w:val="00CD1EC5"/>
    <w:rsid w:val="00CD3142"/>
    <w:rsid w:val="00CD3996"/>
    <w:rsid w:val="00CD42B4"/>
    <w:rsid w:val="00CE335C"/>
    <w:rsid w:val="00CE394E"/>
    <w:rsid w:val="00CF071E"/>
    <w:rsid w:val="00CF0830"/>
    <w:rsid w:val="00CF109C"/>
    <w:rsid w:val="00CF12EB"/>
    <w:rsid w:val="00CF1557"/>
    <w:rsid w:val="00CF1FBA"/>
    <w:rsid w:val="00CF2167"/>
    <w:rsid w:val="00CF49BF"/>
    <w:rsid w:val="00CF5694"/>
    <w:rsid w:val="00CF620D"/>
    <w:rsid w:val="00CF693D"/>
    <w:rsid w:val="00CF7190"/>
    <w:rsid w:val="00D03209"/>
    <w:rsid w:val="00D03CE7"/>
    <w:rsid w:val="00D06ACE"/>
    <w:rsid w:val="00D07796"/>
    <w:rsid w:val="00D103B4"/>
    <w:rsid w:val="00D110D6"/>
    <w:rsid w:val="00D17D37"/>
    <w:rsid w:val="00D228E5"/>
    <w:rsid w:val="00D22FFF"/>
    <w:rsid w:val="00D26C95"/>
    <w:rsid w:val="00D31709"/>
    <w:rsid w:val="00D32623"/>
    <w:rsid w:val="00D3313F"/>
    <w:rsid w:val="00D34035"/>
    <w:rsid w:val="00D34CC5"/>
    <w:rsid w:val="00D3546D"/>
    <w:rsid w:val="00D37FE4"/>
    <w:rsid w:val="00D40934"/>
    <w:rsid w:val="00D41820"/>
    <w:rsid w:val="00D42118"/>
    <w:rsid w:val="00D43968"/>
    <w:rsid w:val="00D45219"/>
    <w:rsid w:val="00D45F60"/>
    <w:rsid w:val="00D46BA6"/>
    <w:rsid w:val="00D4715B"/>
    <w:rsid w:val="00D51F63"/>
    <w:rsid w:val="00D53381"/>
    <w:rsid w:val="00D546D5"/>
    <w:rsid w:val="00D5513D"/>
    <w:rsid w:val="00D55EE3"/>
    <w:rsid w:val="00D60298"/>
    <w:rsid w:val="00D60CC5"/>
    <w:rsid w:val="00D62542"/>
    <w:rsid w:val="00D630CF"/>
    <w:rsid w:val="00D67388"/>
    <w:rsid w:val="00D75843"/>
    <w:rsid w:val="00D8069A"/>
    <w:rsid w:val="00D817C5"/>
    <w:rsid w:val="00D81E16"/>
    <w:rsid w:val="00D84120"/>
    <w:rsid w:val="00D84EA9"/>
    <w:rsid w:val="00D871E0"/>
    <w:rsid w:val="00D87693"/>
    <w:rsid w:val="00D87E91"/>
    <w:rsid w:val="00D90E15"/>
    <w:rsid w:val="00D9188B"/>
    <w:rsid w:val="00D91A32"/>
    <w:rsid w:val="00D91E19"/>
    <w:rsid w:val="00D94421"/>
    <w:rsid w:val="00D94C92"/>
    <w:rsid w:val="00D95B8C"/>
    <w:rsid w:val="00D96F1E"/>
    <w:rsid w:val="00DA1229"/>
    <w:rsid w:val="00DA1D4D"/>
    <w:rsid w:val="00DA51C5"/>
    <w:rsid w:val="00DA5DAF"/>
    <w:rsid w:val="00DB1DA3"/>
    <w:rsid w:val="00DC0C1B"/>
    <w:rsid w:val="00DC1938"/>
    <w:rsid w:val="00DC208F"/>
    <w:rsid w:val="00DC2DDD"/>
    <w:rsid w:val="00DC2EDF"/>
    <w:rsid w:val="00DC5278"/>
    <w:rsid w:val="00DC71AE"/>
    <w:rsid w:val="00DD031C"/>
    <w:rsid w:val="00DD2A12"/>
    <w:rsid w:val="00DD3C36"/>
    <w:rsid w:val="00DD4308"/>
    <w:rsid w:val="00DD4BE4"/>
    <w:rsid w:val="00DD6361"/>
    <w:rsid w:val="00DD689F"/>
    <w:rsid w:val="00DD775D"/>
    <w:rsid w:val="00DD7F1C"/>
    <w:rsid w:val="00DE3126"/>
    <w:rsid w:val="00DE3A94"/>
    <w:rsid w:val="00DF015F"/>
    <w:rsid w:val="00DF2FAC"/>
    <w:rsid w:val="00DF47CB"/>
    <w:rsid w:val="00DF5A67"/>
    <w:rsid w:val="00E00571"/>
    <w:rsid w:val="00E02FF5"/>
    <w:rsid w:val="00E128D7"/>
    <w:rsid w:val="00E132A6"/>
    <w:rsid w:val="00E143E8"/>
    <w:rsid w:val="00E15B10"/>
    <w:rsid w:val="00E207C1"/>
    <w:rsid w:val="00E21560"/>
    <w:rsid w:val="00E22446"/>
    <w:rsid w:val="00E238E9"/>
    <w:rsid w:val="00E25DAC"/>
    <w:rsid w:val="00E26344"/>
    <w:rsid w:val="00E3024E"/>
    <w:rsid w:val="00E30D1D"/>
    <w:rsid w:val="00E32181"/>
    <w:rsid w:val="00E32EFB"/>
    <w:rsid w:val="00E36BD3"/>
    <w:rsid w:val="00E3745B"/>
    <w:rsid w:val="00E412F2"/>
    <w:rsid w:val="00E45720"/>
    <w:rsid w:val="00E45FCF"/>
    <w:rsid w:val="00E462BB"/>
    <w:rsid w:val="00E46AA3"/>
    <w:rsid w:val="00E46ACC"/>
    <w:rsid w:val="00E46DD9"/>
    <w:rsid w:val="00E510EA"/>
    <w:rsid w:val="00E51CC8"/>
    <w:rsid w:val="00E54B9E"/>
    <w:rsid w:val="00E563E2"/>
    <w:rsid w:val="00E60CF5"/>
    <w:rsid w:val="00E61F28"/>
    <w:rsid w:val="00E627CC"/>
    <w:rsid w:val="00E62BA2"/>
    <w:rsid w:val="00E663E8"/>
    <w:rsid w:val="00E66FC1"/>
    <w:rsid w:val="00E70AD9"/>
    <w:rsid w:val="00E805A7"/>
    <w:rsid w:val="00E81DB4"/>
    <w:rsid w:val="00E839CE"/>
    <w:rsid w:val="00E86720"/>
    <w:rsid w:val="00E87844"/>
    <w:rsid w:val="00E87D1F"/>
    <w:rsid w:val="00E9367E"/>
    <w:rsid w:val="00E93FA9"/>
    <w:rsid w:val="00E97F02"/>
    <w:rsid w:val="00EA0E93"/>
    <w:rsid w:val="00EA1956"/>
    <w:rsid w:val="00EA349D"/>
    <w:rsid w:val="00EA6CDC"/>
    <w:rsid w:val="00EB1CF0"/>
    <w:rsid w:val="00EB22FF"/>
    <w:rsid w:val="00EB5229"/>
    <w:rsid w:val="00EB594A"/>
    <w:rsid w:val="00EC1DA4"/>
    <w:rsid w:val="00EC4B03"/>
    <w:rsid w:val="00ED12D0"/>
    <w:rsid w:val="00ED2FEC"/>
    <w:rsid w:val="00ED37D8"/>
    <w:rsid w:val="00ED5C0C"/>
    <w:rsid w:val="00ED5DE0"/>
    <w:rsid w:val="00EE4DF0"/>
    <w:rsid w:val="00EE5333"/>
    <w:rsid w:val="00EE552B"/>
    <w:rsid w:val="00EF1965"/>
    <w:rsid w:val="00F03221"/>
    <w:rsid w:val="00F04F04"/>
    <w:rsid w:val="00F106D2"/>
    <w:rsid w:val="00F10803"/>
    <w:rsid w:val="00F10EF9"/>
    <w:rsid w:val="00F13A74"/>
    <w:rsid w:val="00F212FB"/>
    <w:rsid w:val="00F27267"/>
    <w:rsid w:val="00F3107C"/>
    <w:rsid w:val="00F32716"/>
    <w:rsid w:val="00F332C5"/>
    <w:rsid w:val="00F361D4"/>
    <w:rsid w:val="00F37E24"/>
    <w:rsid w:val="00F40C2A"/>
    <w:rsid w:val="00F4148D"/>
    <w:rsid w:val="00F418B5"/>
    <w:rsid w:val="00F43D11"/>
    <w:rsid w:val="00F4695A"/>
    <w:rsid w:val="00F46F9D"/>
    <w:rsid w:val="00F51148"/>
    <w:rsid w:val="00F513B0"/>
    <w:rsid w:val="00F547D0"/>
    <w:rsid w:val="00F557F7"/>
    <w:rsid w:val="00F55B1F"/>
    <w:rsid w:val="00F6164E"/>
    <w:rsid w:val="00F6254F"/>
    <w:rsid w:val="00F64E91"/>
    <w:rsid w:val="00F65A00"/>
    <w:rsid w:val="00F6697C"/>
    <w:rsid w:val="00F706E2"/>
    <w:rsid w:val="00F7118B"/>
    <w:rsid w:val="00F72A3A"/>
    <w:rsid w:val="00F76478"/>
    <w:rsid w:val="00F8366F"/>
    <w:rsid w:val="00F87203"/>
    <w:rsid w:val="00F8765B"/>
    <w:rsid w:val="00F87CBC"/>
    <w:rsid w:val="00F923D8"/>
    <w:rsid w:val="00F924FD"/>
    <w:rsid w:val="00F92BA3"/>
    <w:rsid w:val="00F96F70"/>
    <w:rsid w:val="00FA2BF4"/>
    <w:rsid w:val="00FA3F4C"/>
    <w:rsid w:val="00FA4977"/>
    <w:rsid w:val="00FA5FAC"/>
    <w:rsid w:val="00FB113B"/>
    <w:rsid w:val="00FB1732"/>
    <w:rsid w:val="00FB3AB9"/>
    <w:rsid w:val="00FB5370"/>
    <w:rsid w:val="00FC4C7B"/>
    <w:rsid w:val="00FC77C1"/>
    <w:rsid w:val="00FD4447"/>
    <w:rsid w:val="00FD50AB"/>
    <w:rsid w:val="00FD7045"/>
    <w:rsid w:val="00FE082F"/>
    <w:rsid w:val="00FE118F"/>
    <w:rsid w:val="00FE3D55"/>
    <w:rsid w:val="00FE4392"/>
    <w:rsid w:val="00FE602C"/>
    <w:rsid w:val="00FF2ECD"/>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paragraph" w:styleId="NormalWeb">
    <w:name w:val="Normal (Web)"/>
    <w:basedOn w:val="Normal"/>
    <w:uiPriority w:val="99"/>
    <w:semiHidden/>
    <w:unhideWhenUsed/>
    <w:rsid w:val="00E005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EA0E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30287350">
      <w:bodyDiv w:val="1"/>
      <w:marLeft w:val="0"/>
      <w:marRight w:val="0"/>
      <w:marTop w:val="0"/>
      <w:marBottom w:val="0"/>
      <w:divBdr>
        <w:top w:val="none" w:sz="0" w:space="0" w:color="auto"/>
        <w:left w:val="none" w:sz="0" w:space="0" w:color="auto"/>
        <w:bottom w:val="none" w:sz="0" w:space="0" w:color="auto"/>
        <w:right w:val="none" w:sz="0" w:space="0" w:color="auto"/>
      </w:divBdr>
      <w:divsChild>
        <w:div w:id="528184209">
          <w:marLeft w:val="0"/>
          <w:marRight w:val="0"/>
          <w:marTop w:val="0"/>
          <w:marBottom w:val="0"/>
          <w:divBdr>
            <w:top w:val="none" w:sz="0" w:space="0" w:color="auto"/>
            <w:left w:val="none" w:sz="0" w:space="0" w:color="auto"/>
            <w:bottom w:val="none" w:sz="0" w:space="0" w:color="auto"/>
            <w:right w:val="none" w:sz="0" w:space="0" w:color="auto"/>
          </w:divBdr>
        </w:div>
      </w:divsChild>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159032601">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 w:id="210811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776497/Min_temp_threshold_for_homes_in_winter.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B2"/>
    <w:rsid w:val="00616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FB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3.xml><?xml version="1.0" encoding="utf-8"?>
<ds:datastoreItem xmlns:ds="http://schemas.openxmlformats.org/officeDocument/2006/customXml" ds:itemID="{8409C2BE-900F-41B2-BD9B-D50FFE8118E5}">
  <ds:schemaRefs>
    <ds:schemaRef ds:uri="http://purl.org/dc/dcmitype/"/>
    <ds:schemaRef ds:uri="http://schemas.microsoft.com/office/infopath/2007/PartnerControls"/>
    <ds:schemaRef ds:uri="http://purl.org/dc/elements/1.1/"/>
    <ds:schemaRef ds:uri="http://schemas.microsoft.com/office/2006/documentManagement/types"/>
    <ds:schemaRef ds:uri="1de81c19-0895-4efc-b747-8c9e5bcc3cf2"/>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D5F40B6-D8D9-4DE7-8CD0-DB29DAAE0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5</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9</cp:revision>
  <cp:lastPrinted>2020-01-29T14:29:00Z</cp:lastPrinted>
  <dcterms:created xsi:type="dcterms:W3CDTF">2022-04-14T08:25:00Z</dcterms:created>
  <dcterms:modified xsi:type="dcterms:W3CDTF">2022-04-21T12:13:00Z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