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7" w:rsidRPr="009253A7" w:rsidRDefault="00DA1D4B" w:rsidP="005708C3">
      <w:pPr>
        <w:spacing w:after="100"/>
        <w:jc w:val="center"/>
        <w:rPr>
          <w:rFonts w:ascii="Arial" w:eastAsia="Batang" w:hAnsi="Arial" w:cs="Arial"/>
          <w:color w:val="008080"/>
          <w:spacing w:val="50"/>
          <w:sz w:val="8"/>
          <w:szCs w:val="10"/>
        </w:rPr>
      </w:pPr>
      <w:r w:rsidRPr="009253A7">
        <w:rPr>
          <w:rFonts w:ascii="Arial" w:eastAsia="Batang" w:hAnsi="Arial" w:cs="Arial"/>
          <w:b/>
          <w:color w:val="008080"/>
          <w:sz w:val="18"/>
          <w:szCs w:val="22"/>
        </w:rPr>
        <w:t>Microsoft Teams Call – (Details to be shared via appointment)</w:t>
      </w:r>
    </w:p>
    <w:p w:rsidR="00DF25A3" w:rsidRPr="009253A7" w:rsidRDefault="00DF25A3" w:rsidP="00AD453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</w:p>
    <w:p w:rsidR="00431DE5" w:rsidRPr="009253A7" w:rsidRDefault="00DC72D0" w:rsidP="00EA77A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  <w:r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AGENDA - </w:t>
      </w:r>
      <w:r w:rsidR="00475A09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>KENT HOUSING GROUP EXECUTIVE BOARD</w:t>
      </w:r>
    </w:p>
    <w:p w:rsidR="00EA77A0" w:rsidRDefault="00EA77A0" w:rsidP="00EA77A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</w:p>
    <w:p w:rsidR="00660FC7" w:rsidRPr="009253A7" w:rsidRDefault="00EA77A0" w:rsidP="00EA77A0">
      <w:pPr>
        <w:spacing w:after="100"/>
        <w:jc w:val="center"/>
        <w:rPr>
          <w:rFonts w:ascii="Arial" w:eastAsia="Batang" w:hAnsi="Arial" w:cs="Arial"/>
          <w:b/>
          <w:color w:val="008080"/>
          <w:sz w:val="28"/>
          <w:szCs w:val="22"/>
        </w:rPr>
      </w:pPr>
      <w:r>
        <w:rPr>
          <w:rFonts w:ascii="Arial" w:eastAsia="Batang" w:hAnsi="Arial" w:cs="Arial"/>
          <w:color w:val="008080"/>
          <w:spacing w:val="50"/>
          <w:sz w:val="28"/>
          <w:szCs w:val="28"/>
        </w:rPr>
        <w:t>6 July 2022 9.30-11.30</w:t>
      </w:r>
    </w:p>
    <w:p w:rsidR="009253A7" w:rsidRPr="009253A7" w:rsidRDefault="009253A7" w:rsidP="009253A7">
      <w:pPr>
        <w:spacing w:after="100"/>
        <w:jc w:val="center"/>
        <w:rPr>
          <w:rFonts w:ascii="Arial" w:eastAsia="Batang" w:hAnsi="Arial" w:cs="Arial"/>
          <w:b/>
          <w:color w:val="008080"/>
          <w:sz w:val="28"/>
          <w:szCs w:val="22"/>
        </w:rPr>
      </w:pPr>
    </w:p>
    <w:p w:rsidR="000E2B75" w:rsidRDefault="00EA77A0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9.30</w:t>
      </w:r>
      <w:r w:rsidR="00F65A40" w:rsidRPr="009253A7">
        <w:rPr>
          <w:rFonts w:ascii="Arial" w:eastAsia="Batang" w:hAnsi="Arial" w:cs="Arial"/>
          <w:sz w:val="22"/>
          <w:szCs w:val="22"/>
        </w:rPr>
        <w:tab/>
      </w:r>
      <w:r w:rsidR="000E2B75">
        <w:rPr>
          <w:rFonts w:ascii="Arial" w:eastAsia="Batang" w:hAnsi="Arial" w:cs="Arial"/>
          <w:sz w:val="22"/>
          <w:szCs w:val="22"/>
        </w:rPr>
        <w:t xml:space="preserve">Liaison and dialogue </w:t>
      </w:r>
      <w:r w:rsidR="00ED1035">
        <w:rPr>
          <w:rFonts w:ascii="Arial" w:eastAsia="Batang" w:hAnsi="Arial" w:cs="Arial"/>
          <w:sz w:val="22"/>
          <w:szCs w:val="22"/>
        </w:rPr>
        <w:t xml:space="preserve">between Kent Chiefs and KHG - </w:t>
      </w:r>
      <w:r w:rsidR="000E2B75">
        <w:rPr>
          <w:rFonts w:ascii="Arial" w:eastAsia="Batang" w:hAnsi="Arial" w:cs="Arial"/>
          <w:sz w:val="22"/>
          <w:szCs w:val="22"/>
        </w:rPr>
        <w:t xml:space="preserve">Tracey Kerly </w:t>
      </w:r>
    </w:p>
    <w:p w:rsidR="00E150D2" w:rsidRPr="009253A7" w:rsidRDefault="00E150D2" w:rsidP="00655011">
      <w:pPr>
        <w:rPr>
          <w:rFonts w:ascii="Arial" w:eastAsia="Batang" w:hAnsi="Arial" w:cs="Arial"/>
          <w:sz w:val="22"/>
          <w:szCs w:val="22"/>
        </w:rPr>
      </w:pPr>
    </w:p>
    <w:p w:rsidR="006616AA" w:rsidRDefault="009D4878" w:rsidP="006616AA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9.40</w:t>
      </w:r>
      <w:r w:rsidR="006616AA">
        <w:rPr>
          <w:rFonts w:ascii="Arial" w:eastAsia="Batang" w:hAnsi="Arial" w:cs="Arial"/>
          <w:sz w:val="22"/>
          <w:szCs w:val="22"/>
        </w:rPr>
        <w:tab/>
      </w:r>
      <w:r w:rsidR="00ED1035">
        <w:rPr>
          <w:rFonts w:ascii="Arial" w:eastAsia="Batang" w:hAnsi="Arial" w:cs="Arial"/>
          <w:sz w:val="22"/>
          <w:szCs w:val="22"/>
        </w:rPr>
        <w:t>S</w:t>
      </w:r>
      <w:r w:rsidR="000E2B75">
        <w:rPr>
          <w:rFonts w:ascii="Arial" w:eastAsia="Batang" w:hAnsi="Arial" w:cs="Arial"/>
          <w:sz w:val="22"/>
          <w:szCs w:val="22"/>
        </w:rPr>
        <w:t xml:space="preserve">ub groups chairs </w:t>
      </w:r>
      <w:r w:rsidR="00ED1035">
        <w:rPr>
          <w:rFonts w:ascii="Arial" w:eastAsia="Batang" w:hAnsi="Arial" w:cs="Arial"/>
          <w:sz w:val="22"/>
          <w:szCs w:val="22"/>
        </w:rPr>
        <w:t xml:space="preserve">updates </w:t>
      </w:r>
    </w:p>
    <w:p w:rsidR="00E04CE7" w:rsidRDefault="00E04CE7" w:rsidP="006616AA">
      <w:pPr>
        <w:rPr>
          <w:rFonts w:ascii="Arial" w:eastAsia="Batang" w:hAnsi="Arial" w:cs="Arial"/>
          <w:sz w:val="22"/>
          <w:szCs w:val="22"/>
        </w:rPr>
      </w:pPr>
    </w:p>
    <w:p w:rsidR="00E04CE7" w:rsidRDefault="00E04CE7" w:rsidP="00E04CE7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10.20</w:t>
      </w:r>
      <w:r>
        <w:rPr>
          <w:rFonts w:ascii="Arial" w:eastAsia="Batang" w:hAnsi="Arial" w:cs="Arial"/>
          <w:sz w:val="22"/>
          <w:szCs w:val="22"/>
        </w:rPr>
        <w:tab/>
        <w:t xml:space="preserve">Communications </w:t>
      </w:r>
      <w:r w:rsidR="00110D94">
        <w:rPr>
          <w:rFonts w:ascii="Arial" w:eastAsia="Batang" w:hAnsi="Arial" w:cs="Arial"/>
          <w:sz w:val="22"/>
          <w:szCs w:val="22"/>
        </w:rPr>
        <w:t xml:space="preserve">service </w:t>
      </w:r>
      <w:r>
        <w:rPr>
          <w:rFonts w:ascii="Arial" w:eastAsia="Batang" w:hAnsi="Arial" w:cs="Arial"/>
          <w:sz w:val="22"/>
          <w:szCs w:val="22"/>
        </w:rPr>
        <w:t xml:space="preserve">for Kent Housing Group </w:t>
      </w:r>
    </w:p>
    <w:p w:rsidR="006616AA" w:rsidRDefault="006616AA" w:rsidP="006616AA">
      <w:pPr>
        <w:rPr>
          <w:rFonts w:ascii="Arial" w:eastAsia="Batang" w:hAnsi="Arial" w:cs="Arial"/>
          <w:sz w:val="22"/>
          <w:szCs w:val="22"/>
        </w:rPr>
      </w:pPr>
    </w:p>
    <w:p w:rsidR="00EA77A0" w:rsidRDefault="00AF65C5" w:rsidP="00AF65C5">
      <w:pPr>
        <w:ind w:left="709" w:hanging="709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10.30</w:t>
      </w:r>
      <w:r w:rsidR="00650293">
        <w:rPr>
          <w:rFonts w:ascii="Arial" w:eastAsia="Batang" w:hAnsi="Arial" w:cs="Arial"/>
          <w:sz w:val="22"/>
          <w:szCs w:val="22"/>
        </w:rPr>
        <w:tab/>
      </w:r>
      <w:r w:rsidR="00EA77A0">
        <w:rPr>
          <w:rFonts w:ascii="Arial" w:eastAsia="Batang" w:hAnsi="Arial" w:cs="Arial"/>
          <w:sz w:val="22"/>
          <w:szCs w:val="22"/>
        </w:rPr>
        <w:t>KHG</w:t>
      </w:r>
      <w:r>
        <w:rPr>
          <w:rFonts w:ascii="Arial" w:eastAsia="Batang" w:hAnsi="Arial" w:cs="Arial"/>
          <w:sz w:val="22"/>
          <w:szCs w:val="22"/>
        </w:rPr>
        <w:t>’</w:t>
      </w:r>
      <w:r w:rsidR="009D65B7">
        <w:rPr>
          <w:rFonts w:ascii="Arial" w:eastAsia="Batang" w:hAnsi="Arial" w:cs="Arial"/>
          <w:sz w:val="22"/>
          <w:szCs w:val="22"/>
        </w:rPr>
        <w:t>s Equality,</w:t>
      </w:r>
      <w:r w:rsidR="00EA77A0">
        <w:rPr>
          <w:rFonts w:ascii="Arial" w:eastAsia="Batang" w:hAnsi="Arial" w:cs="Arial"/>
          <w:sz w:val="22"/>
          <w:szCs w:val="22"/>
        </w:rPr>
        <w:t xml:space="preserve"> Diversity </w:t>
      </w:r>
      <w:r w:rsidR="009D65B7">
        <w:rPr>
          <w:rFonts w:ascii="Arial" w:eastAsia="Batang" w:hAnsi="Arial" w:cs="Arial"/>
          <w:sz w:val="22"/>
          <w:szCs w:val="22"/>
        </w:rPr>
        <w:t>and Inclusion s</w:t>
      </w:r>
      <w:r w:rsidR="00EA77A0">
        <w:rPr>
          <w:rFonts w:ascii="Arial" w:eastAsia="Batang" w:hAnsi="Arial" w:cs="Arial"/>
          <w:sz w:val="22"/>
          <w:szCs w:val="22"/>
        </w:rPr>
        <w:t>ur</w:t>
      </w:r>
      <w:r w:rsidR="00B90B8F">
        <w:rPr>
          <w:rFonts w:ascii="Arial" w:eastAsia="Batang" w:hAnsi="Arial" w:cs="Arial"/>
          <w:sz w:val="22"/>
          <w:szCs w:val="22"/>
        </w:rPr>
        <w:t xml:space="preserve">vey and next steps – </w:t>
      </w:r>
      <w:proofErr w:type="spellStart"/>
      <w:r w:rsidR="00B90B8F">
        <w:rPr>
          <w:rFonts w:ascii="Arial" w:eastAsia="Batang" w:hAnsi="Arial" w:cs="Arial"/>
          <w:sz w:val="22"/>
          <w:szCs w:val="22"/>
        </w:rPr>
        <w:t>Mushtaq</w:t>
      </w:r>
      <w:proofErr w:type="spellEnd"/>
      <w:r w:rsidR="00B90B8F">
        <w:rPr>
          <w:rFonts w:ascii="Arial" w:eastAsia="Batang" w:hAnsi="Arial" w:cs="Arial"/>
          <w:sz w:val="22"/>
          <w:szCs w:val="22"/>
        </w:rPr>
        <w:t xml:space="preserve"> Kha</w:t>
      </w:r>
      <w:r w:rsidR="00EA77A0">
        <w:rPr>
          <w:rFonts w:ascii="Arial" w:eastAsia="Batang" w:hAnsi="Arial" w:cs="Arial"/>
          <w:sz w:val="22"/>
          <w:szCs w:val="22"/>
        </w:rPr>
        <w:t>n and Josh Ne</w:t>
      </w:r>
      <w:r w:rsidR="00B90B8F">
        <w:rPr>
          <w:rFonts w:ascii="Arial" w:eastAsia="Batang" w:hAnsi="Arial" w:cs="Arial"/>
          <w:sz w:val="22"/>
          <w:szCs w:val="22"/>
        </w:rPr>
        <w:t xml:space="preserve">ary-Pegler </w:t>
      </w:r>
      <w:r w:rsidR="009D65B7">
        <w:rPr>
          <w:rFonts w:ascii="Arial" w:eastAsia="Batang" w:hAnsi="Arial" w:cs="Arial"/>
          <w:sz w:val="22"/>
          <w:szCs w:val="22"/>
        </w:rPr>
        <w:t>from Housing Diversity Network</w:t>
      </w:r>
    </w:p>
    <w:p w:rsidR="00AF65C5" w:rsidRDefault="00AF65C5" w:rsidP="00AF65C5">
      <w:pPr>
        <w:rPr>
          <w:rFonts w:ascii="Arial" w:eastAsia="Batang" w:hAnsi="Arial" w:cs="Arial"/>
          <w:sz w:val="22"/>
          <w:szCs w:val="22"/>
        </w:rPr>
      </w:pPr>
    </w:p>
    <w:p w:rsidR="00E04CE7" w:rsidRDefault="00110D94" w:rsidP="00E04CE7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11.00</w:t>
      </w:r>
      <w:r w:rsidR="00E04CE7">
        <w:rPr>
          <w:rFonts w:ascii="Arial" w:eastAsia="Batang" w:hAnsi="Arial" w:cs="Arial"/>
          <w:sz w:val="22"/>
          <w:szCs w:val="22"/>
        </w:rPr>
        <w:tab/>
      </w:r>
      <w:r w:rsidR="00E04CE7" w:rsidRPr="009253A7">
        <w:rPr>
          <w:rFonts w:ascii="Arial" w:eastAsia="Batang" w:hAnsi="Arial" w:cs="Arial"/>
          <w:sz w:val="22"/>
          <w:szCs w:val="22"/>
        </w:rPr>
        <w:t>Matters Arising</w:t>
      </w:r>
      <w:r w:rsidR="00E04CE7">
        <w:rPr>
          <w:rFonts w:ascii="Arial" w:eastAsia="Batang" w:hAnsi="Arial" w:cs="Arial"/>
          <w:sz w:val="22"/>
          <w:szCs w:val="22"/>
        </w:rPr>
        <w:t xml:space="preserve"> – May 2022 </w:t>
      </w:r>
    </w:p>
    <w:p w:rsidR="007B05F5" w:rsidRPr="00E04CE7" w:rsidRDefault="007B05F5" w:rsidP="00AF65C5">
      <w:pPr>
        <w:rPr>
          <w:rFonts w:ascii="Arial" w:eastAsia="Batang" w:hAnsi="Arial" w:cs="Arial"/>
          <w:b/>
          <w:sz w:val="22"/>
          <w:szCs w:val="22"/>
        </w:rPr>
      </w:pPr>
    </w:p>
    <w:p w:rsidR="007B05F5" w:rsidRDefault="00110D94" w:rsidP="00AF65C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11.10</w:t>
      </w:r>
      <w:r w:rsidR="007B05F5">
        <w:rPr>
          <w:rFonts w:ascii="Arial" w:eastAsia="Batang" w:hAnsi="Arial" w:cs="Arial"/>
          <w:sz w:val="22"/>
          <w:szCs w:val="22"/>
        </w:rPr>
        <w:tab/>
        <w:t>KHG Budget*</w:t>
      </w:r>
    </w:p>
    <w:p w:rsidR="00AF65C5" w:rsidRDefault="00AF65C5" w:rsidP="00EA77A0">
      <w:pPr>
        <w:ind w:left="709" w:hanging="709"/>
        <w:rPr>
          <w:rFonts w:ascii="Arial" w:eastAsia="Batang" w:hAnsi="Arial" w:cs="Arial"/>
          <w:sz w:val="22"/>
          <w:szCs w:val="22"/>
        </w:rPr>
      </w:pPr>
    </w:p>
    <w:p w:rsidR="00EA77A0" w:rsidRDefault="00110D94" w:rsidP="00EA77A0">
      <w:pPr>
        <w:ind w:left="709" w:hanging="709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11.15</w:t>
      </w:r>
      <w:r w:rsidR="00EA77A0">
        <w:rPr>
          <w:rFonts w:ascii="Arial" w:eastAsia="Batang" w:hAnsi="Arial" w:cs="Arial"/>
          <w:sz w:val="22"/>
          <w:szCs w:val="22"/>
        </w:rPr>
        <w:tab/>
        <w:t>Regular updates (please send in advance and be wi</w:t>
      </w:r>
      <w:r w:rsidR="00ED22EA">
        <w:rPr>
          <w:rFonts w:ascii="Arial" w:eastAsia="Batang" w:hAnsi="Arial" w:cs="Arial"/>
          <w:sz w:val="22"/>
          <w:szCs w:val="22"/>
        </w:rPr>
        <w:t>l</w:t>
      </w:r>
      <w:r w:rsidR="00EA77A0">
        <w:rPr>
          <w:rFonts w:ascii="Arial" w:eastAsia="Batang" w:hAnsi="Arial" w:cs="Arial"/>
          <w:sz w:val="22"/>
          <w:szCs w:val="22"/>
        </w:rPr>
        <w:t>ling to answer questions)</w:t>
      </w:r>
    </w:p>
    <w:p w:rsidR="00CE7E57" w:rsidRDefault="00EA77A0" w:rsidP="00EA77A0">
      <w:pPr>
        <w:ind w:left="709" w:hanging="709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proofErr w:type="gramStart"/>
      <w:r w:rsidR="00CE7E57">
        <w:rPr>
          <w:rFonts w:ascii="Arial" w:eastAsia="Batang" w:hAnsi="Arial" w:cs="Arial"/>
          <w:sz w:val="22"/>
          <w:szCs w:val="22"/>
        </w:rPr>
        <w:t>a</w:t>
      </w:r>
      <w:proofErr w:type="gramEnd"/>
      <w:r w:rsidR="00CE7E57">
        <w:rPr>
          <w:rFonts w:ascii="Arial" w:eastAsia="Batang" w:hAnsi="Arial" w:cs="Arial"/>
          <w:sz w:val="22"/>
          <w:szCs w:val="22"/>
        </w:rPr>
        <w:t xml:space="preserve">. </w:t>
      </w:r>
      <w:r w:rsidR="003B630D" w:rsidRPr="009253A7">
        <w:rPr>
          <w:rFonts w:ascii="Arial" w:eastAsia="Batang" w:hAnsi="Arial" w:cs="Arial"/>
          <w:sz w:val="22"/>
          <w:szCs w:val="22"/>
        </w:rPr>
        <w:t>Medway Council</w:t>
      </w:r>
      <w:r w:rsidR="00660A52">
        <w:rPr>
          <w:rFonts w:ascii="Arial" w:eastAsia="Batang" w:hAnsi="Arial" w:cs="Arial"/>
          <w:sz w:val="22"/>
          <w:szCs w:val="22"/>
        </w:rPr>
        <w:t xml:space="preserve">, 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b. SELEP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c. </w:t>
      </w:r>
      <w:r w:rsidR="00B90B8F">
        <w:rPr>
          <w:rFonts w:ascii="Arial" w:eastAsia="Batang" w:hAnsi="Arial" w:cs="Arial"/>
          <w:sz w:val="22"/>
          <w:szCs w:val="22"/>
        </w:rPr>
        <w:t xml:space="preserve">KCC </w:t>
      </w:r>
      <w:r w:rsidR="00660A52">
        <w:rPr>
          <w:rFonts w:ascii="Arial" w:eastAsia="Batang" w:hAnsi="Arial" w:cs="Arial"/>
          <w:sz w:val="22"/>
          <w:szCs w:val="22"/>
        </w:rPr>
        <w:t>Commissioning</w:t>
      </w:r>
      <w:r>
        <w:rPr>
          <w:rFonts w:ascii="Arial" w:eastAsia="Batang" w:hAnsi="Arial" w:cs="Arial"/>
          <w:sz w:val="22"/>
          <w:szCs w:val="22"/>
        </w:rPr>
        <w:t xml:space="preserve"> Update</w:t>
      </w:r>
      <w:r w:rsidR="00660A52">
        <w:rPr>
          <w:rFonts w:ascii="Arial" w:eastAsia="Batang" w:hAnsi="Arial" w:cs="Arial"/>
          <w:sz w:val="22"/>
          <w:szCs w:val="22"/>
        </w:rPr>
        <w:t xml:space="preserve">, </w:t>
      </w:r>
      <w:bookmarkStart w:id="0" w:name="_GoBack"/>
      <w:bookmarkEnd w:id="0"/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d. </w:t>
      </w:r>
      <w:r w:rsidR="00660A52">
        <w:rPr>
          <w:rFonts w:ascii="Arial" w:eastAsia="Batang" w:hAnsi="Arial" w:cs="Arial"/>
          <w:sz w:val="22"/>
          <w:szCs w:val="22"/>
        </w:rPr>
        <w:t>COMF</w:t>
      </w:r>
      <w:r>
        <w:rPr>
          <w:rFonts w:ascii="Arial" w:eastAsia="Batang" w:hAnsi="Arial" w:cs="Arial"/>
          <w:sz w:val="22"/>
          <w:szCs w:val="22"/>
        </w:rPr>
        <w:t xml:space="preserve"> progress report </w:t>
      </w:r>
      <w:r w:rsidR="00ED22EA">
        <w:rPr>
          <w:rFonts w:ascii="Arial" w:eastAsia="Batang" w:hAnsi="Arial" w:cs="Arial"/>
          <w:sz w:val="22"/>
          <w:szCs w:val="22"/>
        </w:rPr>
        <w:t>(circulated with agenda)</w:t>
      </w:r>
    </w:p>
    <w:p w:rsidR="00650293" w:rsidRDefault="00650293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e. Homechoice update</w:t>
      </w:r>
    </w:p>
    <w:p w:rsidR="00650293" w:rsidRDefault="00AF65C5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f. </w:t>
      </w:r>
      <w:r w:rsidR="00456540">
        <w:rPr>
          <w:rFonts w:ascii="Arial" w:eastAsia="Batang" w:hAnsi="Arial" w:cs="Arial"/>
          <w:sz w:val="22"/>
          <w:szCs w:val="22"/>
        </w:rPr>
        <w:t>E</w:t>
      </w:r>
      <w:r w:rsidR="00650293">
        <w:rPr>
          <w:rFonts w:ascii="Arial" w:eastAsia="Batang" w:hAnsi="Arial" w:cs="Arial"/>
          <w:sz w:val="22"/>
          <w:szCs w:val="22"/>
        </w:rPr>
        <w:t>vents update</w:t>
      </w:r>
      <w:r w:rsidR="00ED22EA">
        <w:rPr>
          <w:rFonts w:ascii="Arial" w:eastAsia="Batang" w:hAnsi="Arial" w:cs="Arial"/>
          <w:sz w:val="22"/>
          <w:szCs w:val="22"/>
        </w:rPr>
        <w:t xml:space="preserve"> (circulated with agenda)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</w:p>
    <w:p w:rsidR="00E73D65" w:rsidRPr="00E04CE7" w:rsidRDefault="00CE7E57" w:rsidP="00E04CE7">
      <w:pPr>
        <w:ind w:left="720" w:firstLine="11"/>
        <w:rPr>
          <w:rFonts w:ascii="Arial" w:eastAsia="Batang" w:hAnsi="Arial" w:cs="Arial"/>
          <w:i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</w:t>
      </w:r>
      <w:r w:rsidRPr="00CE7E57">
        <w:rPr>
          <w:rFonts w:ascii="Arial" w:eastAsia="Batang" w:hAnsi="Arial" w:cs="Arial"/>
          <w:i/>
          <w:sz w:val="22"/>
          <w:szCs w:val="22"/>
        </w:rPr>
        <w:t>NB:</w:t>
      </w:r>
      <w:r w:rsidR="00AF65C5">
        <w:rPr>
          <w:rFonts w:ascii="Arial" w:eastAsia="Batang" w:hAnsi="Arial" w:cs="Arial"/>
          <w:i/>
          <w:sz w:val="22"/>
          <w:szCs w:val="22"/>
        </w:rPr>
        <w:t xml:space="preserve"> </w:t>
      </w:r>
      <w:r w:rsidR="0083364C" w:rsidRPr="00CE7E57">
        <w:rPr>
          <w:rFonts w:ascii="Arial" w:eastAsia="Batang" w:hAnsi="Arial" w:cs="Arial"/>
          <w:i/>
          <w:sz w:val="22"/>
          <w:szCs w:val="22"/>
        </w:rPr>
        <w:t xml:space="preserve">Written updates to be provided </w:t>
      </w:r>
      <w:r>
        <w:rPr>
          <w:rFonts w:ascii="Arial" w:eastAsia="Batang" w:hAnsi="Arial" w:cs="Arial"/>
          <w:i/>
          <w:sz w:val="22"/>
          <w:szCs w:val="22"/>
        </w:rPr>
        <w:t>ahead of the meeting where possible</w:t>
      </w:r>
      <w:r w:rsidR="0083364C" w:rsidRPr="00CE7E57">
        <w:rPr>
          <w:rFonts w:ascii="Arial" w:eastAsia="Batang" w:hAnsi="Arial" w:cs="Arial"/>
          <w:i/>
          <w:sz w:val="22"/>
          <w:szCs w:val="22"/>
        </w:rPr>
        <w:t xml:space="preserve">. </w:t>
      </w:r>
    </w:p>
    <w:p w:rsidR="00E73D65" w:rsidRDefault="00E73D6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5D77FF" w:rsidRDefault="00ED22EA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11.25</w:t>
      </w:r>
      <w:r w:rsidR="00E73D65">
        <w:rPr>
          <w:rFonts w:ascii="Arial" w:eastAsia="Batang" w:hAnsi="Arial" w:cs="Arial"/>
          <w:sz w:val="22"/>
          <w:szCs w:val="22"/>
        </w:rPr>
        <w:t xml:space="preserve"> </w:t>
      </w:r>
      <w:r w:rsidR="00650293">
        <w:rPr>
          <w:rFonts w:ascii="Arial" w:eastAsia="Batang" w:hAnsi="Arial" w:cs="Arial"/>
          <w:sz w:val="22"/>
          <w:szCs w:val="22"/>
        </w:rPr>
        <w:t xml:space="preserve">   </w:t>
      </w:r>
      <w:r w:rsidR="00E73D65">
        <w:rPr>
          <w:rFonts w:ascii="Arial" w:eastAsia="Batang" w:hAnsi="Arial" w:cs="Arial"/>
          <w:sz w:val="22"/>
          <w:szCs w:val="22"/>
        </w:rPr>
        <w:t xml:space="preserve">Any other business </w:t>
      </w:r>
      <w:r w:rsidR="003471C2" w:rsidRPr="009253A7">
        <w:rPr>
          <w:rFonts w:ascii="Arial" w:eastAsia="Batang" w:hAnsi="Arial" w:cs="Arial"/>
          <w:sz w:val="22"/>
          <w:szCs w:val="22"/>
        </w:rPr>
        <w:t xml:space="preserve"> </w:t>
      </w:r>
    </w:p>
    <w:p w:rsidR="000A2F35" w:rsidRPr="009253A7" w:rsidRDefault="000A2F3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</w:t>
      </w:r>
    </w:p>
    <w:p w:rsidR="0049724E" w:rsidRPr="009253A7" w:rsidRDefault="0049724E" w:rsidP="00A65FEE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2052B4" w:rsidRPr="009253A7" w:rsidRDefault="002052B4" w:rsidP="00C25AA5">
      <w:pPr>
        <w:rPr>
          <w:rFonts w:ascii="Arial" w:eastAsia="Batang" w:hAnsi="Arial" w:cs="Arial"/>
          <w:b/>
          <w:sz w:val="22"/>
          <w:szCs w:val="22"/>
        </w:rPr>
      </w:pPr>
      <w:r w:rsidRPr="009253A7">
        <w:rPr>
          <w:rFonts w:ascii="Arial" w:eastAsia="Batang" w:hAnsi="Arial" w:cs="Arial"/>
          <w:b/>
          <w:sz w:val="22"/>
          <w:szCs w:val="22"/>
        </w:rPr>
        <w:t>Meeting to Close</w:t>
      </w:r>
      <w:r w:rsidR="007C714D" w:rsidRPr="009253A7">
        <w:rPr>
          <w:rFonts w:ascii="Arial" w:eastAsia="Batang" w:hAnsi="Arial" w:cs="Arial"/>
          <w:b/>
          <w:sz w:val="22"/>
          <w:szCs w:val="22"/>
        </w:rPr>
        <w:t xml:space="preserve"> by</w:t>
      </w:r>
      <w:r w:rsidR="00152926">
        <w:rPr>
          <w:rFonts w:ascii="Arial" w:eastAsia="Batang" w:hAnsi="Arial" w:cs="Arial"/>
          <w:b/>
          <w:sz w:val="22"/>
          <w:szCs w:val="22"/>
        </w:rPr>
        <w:t xml:space="preserve"> 11</w:t>
      </w:r>
      <w:r w:rsidR="00D63898">
        <w:rPr>
          <w:rFonts w:ascii="Arial" w:eastAsia="Batang" w:hAnsi="Arial" w:cs="Arial"/>
          <w:b/>
          <w:sz w:val="22"/>
          <w:szCs w:val="22"/>
        </w:rPr>
        <w:t>.30</w:t>
      </w:r>
    </w:p>
    <w:p w:rsidR="00F25D91" w:rsidRPr="009253A7" w:rsidRDefault="00F25D91" w:rsidP="00F25D91">
      <w:pPr>
        <w:rPr>
          <w:rFonts w:ascii="Arial" w:eastAsia="Batang" w:hAnsi="Arial" w:cs="Arial"/>
          <w:b/>
          <w:sz w:val="22"/>
          <w:szCs w:val="22"/>
        </w:rPr>
      </w:pPr>
    </w:p>
    <w:p w:rsidR="00F25D91" w:rsidRPr="00122BFE" w:rsidRDefault="00F25D91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*papers shared in advance</w:t>
      </w:r>
    </w:p>
    <w:p w:rsidR="00E73D65" w:rsidRPr="00122BFE" w:rsidRDefault="00E73D65" w:rsidP="00F25D91">
      <w:pPr>
        <w:rPr>
          <w:rFonts w:ascii="Arial" w:eastAsia="Batang" w:hAnsi="Arial" w:cs="Arial"/>
          <w:b/>
          <w:sz w:val="22"/>
          <w:szCs w:val="22"/>
        </w:rPr>
      </w:pPr>
    </w:p>
    <w:p w:rsidR="00122BFE" w:rsidRDefault="00E73D65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Next</w:t>
      </w:r>
      <w:r w:rsidR="00122BFE">
        <w:rPr>
          <w:rFonts w:ascii="Arial" w:eastAsia="Batang" w:hAnsi="Arial" w:cs="Arial"/>
          <w:b/>
          <w:sz w:val="22"/>
          <w:szCs w:val="22"/>
        </w:rPr>
        <w:t xml:space="preserve"> Meetings </w:t>
      </w:r>
    </w:p>
    <w:p w:rsidR="00122BFE" w:rsidRDefault="00122BFE" w:rsidP="00F25D91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21</w:t>
      </w:r>
      <w:r w:rsidRPr="00122BFE">
        <w:rPr>
          <w:rFonts w:ascii="Arial" w:eastAsia="Batang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Batang" w:hAnsi="Arial" w:cs="Arial"/>
          <w:b/>
          <w:sz w:val="22"/>
          <w:szCs w:val="22"/>
        </w:rPr>
        <w:t xml:space="preserve"> September 1.15 to 2.15</w:t>
      </w:r>
    </w:p>
    <w:p w:rsidR="00122BFE" w:rsidRPr="00122BFE" w:rsidRDefault="00122BFE" w:rsidP="00F25D91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16</w:t>
      </w:r>
      <w:r w:rsidRPr="00122BFE">
        <w:rPr>
          <w:rFonts w:ascii="Arial" w:eastAsia="Batang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Batang" w:hAnsi="Arial" w:cs="Arial"/>
          <w:b/>
          <w:sz w:val="22"/>
          <w:szCs w:val="22"/>
        </w:rPr>
        <w:t xml:space="preserve"> November 9.30 to 11.00</w:t>
      </w:r>
    </w:p>
    <w:p w:rsidR="00E73D65" w:rsidRPr="009253A7" w:rsidRDefault="00E73D65" w:rsidP="00F25D91">
      <w:pPr>
        <w:rPr>
          <w:rFonts w:ascii="Arial" w:eastAsia="Batang" w:hAnsi="Arial" w:cs="Arial"/>
          <w:i/>
          <w:sz w:val="22"/>
          <w:szCs w:val="22"/>
        </w:rPr>
      </w:pPr>
    </w:p>
    <w:sectPr w:rsidR="00E73D65" w:rsidRPr="009253A7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84" w:rsidRDefault="00064D84">
      <w:r>
        <w:separator/>
      </w:r>
    </w:p>
  </w:endnote>
  <w:endnote w:type="continuationSeparator" w:id="0">
    <w:p w:rsidR="00064D84" w:rsidRDefault="000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F5461F" w:rsidRDefault="00F5461F" w:rsidP="00457C0E">
    <w:pPr>
      <w:rPr>
        <w:rFonts w:ascii="Tahoma" w:eastAsia="Batang" w:hAnsi="Tahoma" w:cs="Tahoma"/>
        <w:color w:val="000080"/>
      </w:rPr>
    </w:pPr>
  </w:p>
  <w:p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country-region">
      <w:smartTag w:uri="urn:schemas-microsoft-com:office:smarttags" w:element="place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84" w:rsidRDefault="00064D84">
      <w:r>
        <w:separator/>
      </w:r>
    </w:p>
  </w:footnote>
  <w:footnote w:type="continuationSeparator" w:id="0">
    <w:p w:rsidR="00064D84" w:rsidRDefault="0006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 xml:space="preserve">‘The Voice of Housing in </w:t>
    </w:r>
    <w:smartTag w:uri="urn:schemas-microsoft-com:office:smarttags" w:element="country-region">
      <w:smartTag w:uri="urn:schemas-microsoft-com:office:smarttags" w:element="place">
        <w:r w:rsidRPr="008E6691">
          <w:rPr>
            <w:rFonts w:ascii="Tahoma" w:eastAsia="Batang" w:hAnsi="Tahoma" w:cs="Tahoma"/>
            <w:i/>
            <w:color w:val="008080"/>
          </w:rPr>
          <w:t>Kent</w:t>
        </w:r>
      </w:smartTag>
    </w:smartTag>
    <w:r w:rsidRPr="008E6691">
      <w:rPr>
        <w:rFonts w:ascii="Tahoma" w:eastAsia="Batang" w:hAnsi="Tahoma" w:cs="Tahoma"/>
        <w:i/>
        <w:color w:val="008080"/>
      </w:rPr>
      <w:t>’</w:t>
    </w:r>
  </w:p>
  <w:p w:rsidR="00F5461F" w:rsidRDefault="00F5461F" w:rsidP="00457C0E">
    <w:pPr>
      <w:rPr>
        <w:rFonts w:ascii="Tahoma" w:eastAsia="Batang" w:hAnsi="Tahoma" w:cs="Tahoma"/>
        <w:color w:val="008080"/>
      </w:rPr>
    </w:pPr>
  </w:p>
  <w:p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3A52"/>
    <w:rsid w:val="00022957"/>
    <w:rsid w:val="000311F0"/>
    <w:rsid w:val="00031233"/>
    <w:rsid w:val="00040BB6"/>
    <w:rsid w:val="000426D3"/>
    <w:rsid w:val="000456D3"/>
    <w:rsid w:val="00045A7A"/>
    <w:rsid w:val="00057DC7"/>
    <w:rsid w:val="00064D84"/>
    <w:rsid w:val="00066DC9"/>
    <w:rsid w:val="00071E2D"/>
    <w:rsid w:val="00081F7C"/>
    <w:rsid w:val="0008778D"/>
    <w:rsid w:val="000947F9"/>
    <w:rsid w:val="000A022C"/>
    <w:rsid w:val="000A1C40"/>
    <w:rsid w:val="000A2F35"/>
    <w:rsid w:val="000A45FA"/>
    <w:rsid w:val="000B07F9"/>
    <w:rsid w:val="000C2FA3"/>
    <w:rsid w:val="000D2021"/>
    <w:rsid w:val="000D68B4"/>
    <w:rsid w:val="000E0117"/>
    <w:rsid w:val="000E1C5A"/>
    <w:rsid w:val="000E2241"/>
    <w:rsid w:val="000E2B75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D94"/>
    <w:rsid w:val="00110F75"/>
    <w:rsid w:val="00112257"/>
    <w:rsid w:val="0011287D"/>
    <w:rsid w:val="00115CFD"/>
    <w:rsid w:val="00120C4B"/>
    <w:rsid w:val="001221F7"/>
    <w:rsid w:val="0012247D"/>
    <w:rsid w:val="00122BFE"/>
    <w:rsid w:val="001233CD"/>
    <w:rsid w:val="0012350E"/>
    <w:rsid w:val="00124D03"/>
    <w:rsid w:val="0013090D"/>
    <w:rsid w:val="00130B10"/>
    <w:rsid w:val="0013268F"/>
    <w:rsid w:val="00135FA6"/>
    <w:rsid w:val="00144B64"/>
    <w:rsid w:val="001456A1"/>
    <w:rsid w:val="00147A8D"/>
    <w:rsid w:val="001511A9"/>
    <w:rsid w:val="001522A7"/>
    <w:rsid w:val="00152926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35369"/>
    <w:rsid w:val="00242061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59A3"/>
    <w:rsid w:val="002B01B6"/>
    <w:rsid w:val="002B3387"/>
    <w:rsid w:val="002B43D5"/>
    <w:rsid w:val="002B5A5D"/>
    <w:rsid w:val="002B6C29"/>
    <w:rsid w:val="002C3DFC"/>
    <w:rsid w:val="002C5EBE"/>
    <w:rsid w:val="002C6229"/>
    <w:rsid w:val="002D1A11"/>
    <w:rsid w:val="002D25CC"/>
    <w:rsid w:val="002F4F10"/>
    <w:rsid w:val="0030055E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97D20"/>
    <w:rsid w:val="003A193F"/>
    <w:rsid w:val="003A6851"/>
    <w:rsid w:val="003B501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2342"/>
    <w:rsid w:val="00456540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C0551"/>
    <w:rsid w:val="004C35C4"/>
    <w:rsid w:val="004C5BC5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293"/>
    <w:rsid w:val="00650C37"/>
    <w:rsid w:val="00653338"/>
    <w:rsid w:val="00655011"/>
    <w:rsid w:val="00656554"/>
    <w:rsid w:val="006578DE"/>
    <w:rsid w:val="00660A52"/>
    <w:rsid w:val="00660FC7"/>
    <w:rsid w:val="006616AA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30FF"/>
    <w:rsid w:val="00734488"/>
    <w:rsid w:val="00734BAA"/>
    <w:rsid w:val="00736806"/>
    <w:rsid w:val="00736B76"/>
    <w:rsid w:val="007401F7"/>
    <w:rsid w:val="00746537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948BA"/>
    <w:rsid w:val="007B05F5"/>
    <w:rsid w:val="007B1D6C"/>
    <w:rsid w:val="007B4432"/>
    <w:rsid w:val="007B784F"/>
    <w:rsid w:val="007C5EF1"/>
    <w:rsid w:val="007C714D"/>
    <w:rsid w:val="007C7344"/>
    <w:rsid w:val="007D2938"/>
    <w:rsid w:val="007D6E3C"/>
    <w:rsid w:val="007E1803"/>
    <w:rsid w:val="00802046"/>
    <w:rsid w:val="008027BA"/>
    <w:rsid w:val="00814410"/>
    <w:rsid w:val="00815E6B"/>
    <w:rsid w:val="00823415"/>
    <w:rsid w:val="008241F9"/>
    <w:rsid w:val="008319B4"/>
    <w:rsid w:val="0083364C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3E93"/>
    <w:rsid w:val="009253A7"/>
    <w:rsid w:val="00926609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36F1"/>
    <w:rsid w:val="009A4E98"/>
    <w:rsid w:val="009A7808"/>
    <w:rsid w:val="009B21BC"/>
    <w:rsid w:val="009B3DB3"/>
    <w:rsid w:val="009B5CBD"/>
    <w:rsid w:val="009C019E"/>
    <w:rsid w:val="009C7C0F"/>
    <w:rsid w:val="009D398B"/>
    <w:rsid w:val="009D4878"/>
    <w:rsid w:val="009D65B7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1BA"/>
    <w:rsid w:val="00A26B0B"/>
    <w:rsid w:val="00A26D18"/>
    <w:rsid w:val="00A4157F"/>
    <w:rsid w:val="00A4338C"/>
    <w:rsid w:val="00A56E0D"/>
    <w:rsid w:val="00A607D9"/>
    <w:rsid w:val="00A6195B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A629A"/>
    <w:rsid w:val="00AB06A5"/>
    <w:rsid w:val="00AB35E3"/>
    <w:rsid w:val="00AB66BB"/>
    <w:rsid w:val="00AB6AD1"/>
    <w:rsid w:val="00AC2FC9"/>
    <w:rsid w:val="00AC468A"/>
    <w:rsid w:val="00AC6C7E"/>
    <w:rsid w:val="00AD4530"/>
    <w:rsid w:val="00AD5487"/>
    <w:rsid w:val="00AD7D1B"/>
    <w:rsid w:val="00AE2D73"/>
    <w:rsid w:val="00AE3B2D"/>
    <w:rsid w:val="00AE3F31"/>
    <w:rsid w:val="00AE41D5"/>
    <w:rsid w:val="00AE6A29"/>
    <w:rsid w:val="00AE6BA0"/>
    <w:rsid w:val="00AF0312"/>
    <w:rsid w:val="00AF09C6"/>
    <w:rsid w:val="00AF3CFE"/>
    <w:rsid w:val="00AF65C5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52CD5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0B8F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40B3C"/>
    <w:rsid w:val="00C51E8E"/>
    <w:rsid w:val="00C6314B"/>
    <w:rsid w:val="00C66425"/>
    <w:rsid w:val="00C70FF2"/>
    <w:rsid w:val="00C767BC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E7E57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31B3F"/>
    <w:rsid w:val="00D3326D"/>
    <w:rsid w:val="00D34982"/>
    <w:rsid w:val="00D5057E"/>
    <w:rsid w:val="00D541C9"/>
    <w:rsid w:val="00D54FCE"/>
    <w:rsid w:val="00D604E2"/>
    <w:rsid w:val="00D63898"/>
    <w:rsid w:val="00D648DE"/>
    <w:rsid w:val="00D70B19"/>
    <w:rsid w:val="00D7314E"/>
    <w:rsid w:val="00D74409"/>
    <w:rsid w:val="00D75679"/>
    <w:rsid w:val="00D75EBE"/>
    <w:rsid w:val="00D77306"/>
    <w:rsid w:val="00D82B81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E3433"/>
    <w:rsid w:val="00DF01B1"/>
    <w:rsid w:val="00DF199B"/>
    <w:rsid w:val="00DF25A3"/>
    <w:rsid w:val="00DF435F"/>
    <w:rsid w:val="00DF44D5"/>
    <w:rsid w:val="00DF711C"/>
    <w:rsid w:val="00E04CE7"/>
    <w:rsid w:val="00E10597"/>
    <w:rsid w:val="00E13094"/>
    <w:rsid w:val="00E150D2"/>
    <w:rsid w:val="00E23040"/>
    <w:rsid w:val="00E30376"/>
    <w:rsid w:val="00E37B67"/>
    <w:rsid w:val="00E416C3"/>
    <w:rsid w:val="00E46992"/>
    <w:rsid w:val="00E578EB"/>
    <w:rsid w:val="00E63A04"/>
    <w:rsid w:val="00E668A5"/>
    <w:rsid w:val="00E66F46"/>
    <w:rsid w:val="00E7180F"/>
    <w:rsid w:val="00E73D65"/>
    <w:rsid w:val="00E81D1A"/>
    <w:rsid w:val="00E828D4"/>
    <w:rsid w:val="00E84D57"/>
    <w:rsid w:val="00E90366"/>
    <w:rsid w:val="00E922E7"/>
    <w:rsid w:val="00E93ACB"/>
    <w:rsid w:val="00EA1C79"/>
    <w:rsid w:val="00EA2113"/>
    <w:rsid w:val="00EA77A0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1035"/>
    <w:rsid w:val="00ED22EA"/>
    <w:rsid w:val="00ED659F"/>
    <w:rsid w:val="00ED667B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1724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7DEA814F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17</cp:revision>
  <cp:lastPrinted>2018-04-23T21:17:00Z</cp:lastPrinted>
  <dcterms:created xsi:type="dcterms:W3CDTF">2022-06-13T09:33:00Z</dcterms:created>
  <dcterms:modified xsi:type="dcterms:W3CDTF">2022-06-28T11:04:00Z</dcterms:modified>
</cp:coreProperties>
</file>