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264669" w:rsidRDefault="00FE3D55" w:rsidP="00DC2DDD">
      <w:pPr>
        <w:jc w:val="center"/>
        <w:rPr>
          <w:b/>
          <w:sz w:val="2"/>
          <w:u w:val="single"/>
        </w:rPr>
      </w:pPr>
    </w:p>
    <w:p w14:paraId="01ED23FC" w14:textId="1B37933A" w:rsidR="00B44664" w:rsidRPr="000A08C6" w:rsidRDefault="00DF015F" w:rsidP="00E30D1D">
      <w:pPr>
        <w:jc w:val="both"/>
      </w:pPr>
      <w:r w:rsidRPr="6C2E39D5">
        <w:rPr>
          <w:b/>
          <w:bCs/>
        </w:rPr>
        <w:t>Present</w:t>
      </w:r>
      <w:r w:rsidR="006029C3">
        <w:t>:</w:t>
      </w:r>
      <w:r w:rsidR="00E15B10">
        <w:t xml:space="preserve"> </w:t>
      </w:r>
      <w:r w:rsidR="00ED381E">
        <w:t xml:space="preserve">Lora McCourt, vice chair Canterbury CC; </w:t>
      </w:r>
      <w:r w:rsidR="003E065E">
        <w:t>Robin Cahill, KCC</w:t>
      </w:r>
      <w:r w:rsidR="00E15B10">
        <w:t>;</w:t>
      </w:r>
      <w:r w:rsidR="00ED381E">
        <w:t xml:space="preserve"> Sylvia Roberts, Ashford BC; Chris Burgess, Thanet; Sean Richards, </w:t>
      </w:r>
      <w:r w:rsidR="00BD20BD">
        <w:t xml:space="preserve">WKHA; </w:t>
      </w:r>
      <w:r w:rsidR="00ED381E">
        <w:t>Hannah G</w:t>
      </w:r>
      <w:r w:rsidR="00BE12F8">
        <w:t xml:space="preserve">aston, Maidstone; Marie Gerald and Alex Clarke, </w:t>
      </w:r>
      <w:r w:rsidR="00ED381E">
        <w:t xml:space="preserve">MHCLG; </w:t>
      </w:r>
      <w:r w:rsidR="00BE12F8">
        <w:t>Zoe Callaway, Swale; Mark Damiral, Folkestone and Hythe; Rav Kensrey, Sevenoaks; Sylvia Roberts, Ashford; Pam Millington, Dover; Lisa Clarke, Clarion; Stephen Butler, KCC; Jennie Perkins, Canterbury; Lynn Wilders, G</w:t>
      </w:r>
      <w:r w:rsidR="00BD20BD">
        <w:t>ravesham;</w:t>
      </w:r>
      <w:r w:rsidR="00BE12F8">
        <w:t xml:space="preserve"> Vicky Hodson, Homechoice; Rachel Westlake, KCC; Stacey Baston, KCC; Toni Carter, Dartford; Max Guest, KCC; Kellie Pettet-Steele, KCC; Ray Easdown, Medway; Emilija Mazar, KCC; Claire Keeling, TMBC; John Littlemore, Maidstone; Elly Toye, Dover; Rebecca Smith, Ashford; Katie Sorrell, Probation Service;</w:t>
      </w:r>
      <w:r w:rsidR="00BD20BD">
        <w:t xml:space="preserve"> Stuart Clifton, chair and Maidstone;</w:t>
      </w:r>
      <w:r w:rsidR="00BD20BD" w:rsidRPr="00BD20BD">
        <w:t xml:space="preserve"> </w:t>
      </w:r>
      <w:r w:rsidR="00BD20BD">
        <w:t>Helen Miller, KHG</w:t>
      </w:r>
    </w:p>
    <w:p w14:paraId="0DBB4997" w14:textId="186A71EA" w:rsidR="00C0154C" w:rsidRDefault="00DF015F" w:rsidP="00C0154C">
      <w:r>
        <w:rPr>
          <w:b/>
        </w:rPr>
        <w:t>Apologies</w:t>
      </w:r>
      <w:r w:rsidR="007330A4">
        <w:rPr>
          <w:b/>
        </w:rPr>
        <w:t>:</w:t>
      </w:r>
      <w:r w:rsidR="00C01896">
        <w:t xml:space="preserve"> </w:t>
      </w:r>
      <w:r w:rsidR="003E065E">
        <w:t>Hazel South, KCC;</w:t>
      </w:r>
    </w:p>
    <w:tbl>
      <w:tblPr>
        <w:tblStyle w:val="TableGrid"/>
        <w:tblW w:w="15877" w:type="dxa"/>
        <w:tblInd w:w="-998" w:type="dxa"/>
        <w:tblLayout w:type="fixed"/>
        <w:tblLook w:val="04A0" w:firstRow="1" w:lastRow="0" w:firstColumn="1" w:lastColumn="0" w:noHBand="0" w:noVBand="1"/>
      </w:tblPr>
      <w:tblGrid>
        <w:gridCol w:w="1560"/>
        <w:gridCol w:w="9214"/>
        <w:gridCol w:w="851"/>
        <w:gridCol w:w="850"/>
        <w:gridCol w:w="3402"/>
      </w:tblGrid>
      <w:tr w:rsidR="00490760" w:rsidRPr="00733643" w14:paraId="51C7AF28" w14:textId="77777777" w:rsidTr="00E42263">
        <w:trPr>
          <w:trHeight w:val="752"/>
        </w:trPr>
        <w:tc>
          <w:tcPr>
            <w:tcW w:w="1560" w:type="dxa"/>
            <w:shd w:val="clear" w:color="auto" w:fill="DBE5F1" w:themeFill="accent1" w:themeFillTint="33"/>
          </w:tcPr>
          <w:p w14:paraId="6F3B69C3" w14:textId="77777777" w:rsidR="00432F07" w:rsidRPr="00733643" w:rsidRDefault="00432F07" w:rsidP="002B184E">
            <w:pPr>
              <w:jc w:val="center"/>
              <w:rPr>
                <w:rFonts w:cstheme="minorHAnsi"/>
              </w:rPr>
            </w:pPr>
            <w:r w:rsidRPr="00733643">
              <w:rPr>
                <w:rFonts w:cstheme="minorHAnsi"/>
              </w:rPr>
              <w:t>Reference</w:t>
            </w:r>
          </w:p>
        </w:tc>
        <w:tc>
          <w:tcPr>
            <w:tcW w:w="9214" w:type="dxa"/>
            <w:shd w:val="clear" w:color="auto" w:fill="DBE5F1" w:themeFill="accent1" w:themeFillTint="33"/>
          </w:tcPr>
          <w:p w14:paraId="7F116C9A" w14:textId="77777777" w:rsidR="00432F07" w:rsidRPr="00733643" w:rsidRDefault="00164913" w:rsidP="002B184E">
            <w:pPr>
              <w:jc w:val="center"/>
              <w:rPr>
                <w:rFonts w:cstheme="minorHAnsi"/>
              </w:rPr>
            </w:pPr>
            <w:r w:rsidRPr="00733643">
              <w:rPr>
                <w:rFonts w:cstheme="minorHAnsi"/>
              </w:rPr>
              <w:t>Notes/Outcome</w:t>
            </w:r>
          </w:p>
        </w:tc>
        <w:tc>
          <w:tcPr>
            <w:tcW w:w="851" w:type="dxa"/>
            <w:shd w:val="clear" w:color="auto" w:fill="DBE5F1" w:themeFill="accent1" w:themeFillTint="33"/>
          </w:tcPr>
          <w:p w14:paraId="1CFEB860" w14:textId="77777777" w:rsidR="00432F07" w:rsidRPr="00733643" w:rsidRDefault="00D42118" w:rsidP="00F72A3A">
            <w:pPr>
              <w:rPr>
                <w:rFonts w:cstheme="minorHAnsi"/>
              </w:rPr>
            </w:pPr>
            <w:r w:rsidRPr="00733643">
              <w:rPr>
                <w:rFonts w:cstheme="minorHAnsi"/>
              </w:rPr>
              <w:t xml:space="preserve"> When</w:t>
            </w:r>
          </w:p>
        </w:tc>
        <w:tc>
          <w:tcPr>
            <w:tcW w:w="850" w:type="dxa"/>
            <w:shd w:val="clear" w:color="auto" w:fill="DBE5F1" w:themeFill="accent1" w:themeFillTint="33"/>
          </w:tcPr>
          <w:p w14:paraId="06D4BD81" w14:textId="77777777" w:rsidR="00432F07" w:rsidRPr="00733643" w:rsidRDefault="009F047F" w:rsidP="009F047F">
            <w:pPr>
              <w:jc w:val="center"/>
              <w:rPr>
                <w:rFonts w:cstheme="minorHAnsi"/>
              </w:rPr>
            </w:pPr>
            <w:r w:rsidRPr="00733643">
              <w:rPr>
                <w:rFonts w:cstheme="minorHAnsi"/>
              </w:rPr>
              <w:t>Who</w:t>
            </w:r>
            <w:r w:rsidR="00D42118" w:rsidRPr="00733643">
              <w:rPr>
                <w:rFonts w:cstheme="minorHAnsi"/>
              </w:rPr>
              <w:t xml:space="preserve"> </w:t>
            </w:r>
          </w:p>
        </w:tc>
        <w:tc>
          <w:tcPr>
            <w:tcW w:w="3402" w:type="dxa"/>
            <w:shd w:val="clear" w:color="auto" w:fill="DBE5F1" w:themeFill="accent1" w:themeFillTint="33"/>
          </w:tcPr>
          <w:p w14:paraId="44D44000" w14:textId="77777777" w:rsidR="00432F07" w:rsidRPr="00733643" w:rsidRDefault="00164913" w:rsidP="00205AB1">
            <w:pPr>
              <w:jc w:val="both"/>
              <w:rPr>
                <w:rFonts w:cstheme="minorHAnsi"/>
              </w:rPr>
            </w:pPr>
            <w:r w:rsidRPr="00733643">
              <w:rPr>
                <w:rFonts w:cstheme="minorHAnsi"/>
              </w:rPr>
              <w:t>Action/Decision</w:t>
            </w:r>
          </w:p>
        </w:tc>
      </w:tr>
      <w:tr w:rsidR="00BA235C" w:rsidRPr="00E42263" w14:paraId="67E86FA8" w14:textId="77777777" w:rsidTr="00E42263">
        <w:tc>
          <w:tcPr>
            <w:tcW w:w="1560" w:type="dxa"/>
          </w:tcPr>
          <w:p w14:paraId="7BC61AE8" w14:textId="1E2E330B" w:rsidR="00BA235C" w:rsidRPr="00733643" w:rsidRDefault="00733643" w:rsidP="00426F3D">
            <w:pPr>
              <w:rPr>
                <w:rFonts w:cstheme="minorHAnsi"/>
              </w:rPr>
            </w:pPr>
            <w:r w:rsidRPr="00733643">
              <w:rPr>
                <w:rFonts w:cstheme="minorHAnsi"/>
              </w:rPr>
              <w:t>Matters Arising</w:t>
            </w:r>
          </w:p>
        </w:tc>
        <w:tc>
          <w:tcPr>
            <w:tcW w:w="9214" w:type="dxa"/>
            <w:shd w:val="clear" w:color="auto" w:fill="auto"/>
          </w:tcPr>
          <w:p w14:paraId="67EEB948" w14:textId="202748F7" w:rsidR="00BD20BD" w:rsidRDefault="00BD20BD" w:rsidP="00F8765B">
            <w:pPr>
              <w:jc w:val="both"/>
              <w:rPr>
                <w:rFonts w:cstheme="minorHAnsi"/>
              </w:rPr>
            </w:pPr>
            <w:r>
              <w:rPr>
                <w:rFonts w:cstheme="minorHAnsi"/>
              </w:rPr>
              <w:t xml:space="preserve">HM requested permission to record the meeting. The record was for the purpose of writing </w:t>
            </w:r>
            <w:r w:rsidR="00E42263">
              <w:rPr>
                <w:rFonts w:cstheme="minorHAnsi"/>
              </w:rPr>
              <w:t>the notes and will be deleted</w:t>
            </w:r>
            <w:r>
              <w:rPr>
                <w:rFonts w:cstheme="minorHAnsi"/>
              </w:rPr>
              <w:t>.</w:t>
            </w:r>
          </w:p>
          <w:p w14:paraId="0313A4B2" w14:textId="77777777" w:rsidR="00BD20BD" w:rsidRDefault="00BD20BD" w:rsidP="00F8765B">
            <w:pPr>
              <w:jc w:val="both"/>
              <w:rPr>
                <w:rFonts w:cstheme="minorHAnsi"/>
              </w:rPr>
            </w:pPr>
          </w:p>
          <w:p w14:paraId="22471D16" w14:textId="38160D49" w:rsidR="00ED381E" w:rsidRDefault="00ED381E" w:rsidP="00F8765B">
            <w:pPr>
              <w:jc w:val="both"/>
              <w:rPr>
                <w:rFonts w:cstheme="minorHAnsi"/>
              </w:rPr>
            </w:pPr>
            <w:r>
              <w:rPr>
                <w:rFonts w:cstheme="minorHAnsi"/>
              </w:rPr>
              <w:t xml:space="preserve">LM </w:t>
            </w:r>
            <w:r w:rsidR="00E42263">
              <w:rPr>
                <w:rFonts w:cstheme="minorHAnsi"/>
              </w:rPr>
              <w:t xml:space="preserve">the </w:t>
            </w:r>
            <w:r>
              <w:rPr>
                <w:rFonts w:cstheme="minorHAnsi"/>
              </w:rPr>
              <w:t>VC</w:t>
            </w:r>
            <w:r w:rsidR="00E42263">
              <w:rPr>
                <w:rFonts w:cstheme="minorHAnsi"/>
              </w:rPr>
              <w:t xml:space="preserve"> chaired the meeting. </w:t>
            </w:r>
          </w:p>
          <w:p w14:paraId="41087BB7" w14:textId="77777777" w:rsidR="00E42263" w:rsidRDefault="00E42263" w:rsidP="00F8765B">
            <w:pPr>
              <w:jc w:val="both"/>
              <w:rPr>
                <w:rFonts w:cstheme="minorHAnsi"/>
              </w:rPr>
            </w:pPr>
          </w:p>
          <w:p w14:paraId="7B50ED50" w14:textId="54DED356" w:rsidR="00ED381E" w:rsidRDefault="00ED381E" w:rsidP="00F8765B">
            <w:pPr>
              <w:jc w:val="both"/>
              <w:rPr>
                <w:rFonts w:cstheme="minorHAnsi"/>
              </w:rPr>
            </w:pPr>
            <w:r>
              <w:rPr>
                <w:rFonts w:cstheme="minorHAnsi"/>
              </w:rPr>
              <w:t xml:space="preserve">Page 3 CK and WCW to catch up after the meeting. </w:t>
            </w:r>
            <w:r w:rsidR="00C76D2D">
              <w:rPr>
                <w:rFonts w:cstheme="minorHAnsi"/>
              </w:rPr>
              <w:t xml:space="preserve"> Not know if action occurred,</w:t>
            </w:r>
            <w:r>
              <w:rPr>
                <w:rFonts w:cstheme="minorHAnsi"/>
              </w:rPr>
              <w:t xml:space="preserve"> carry forward</w:t>
            </w:r>
            <w:r w:rsidR="00C76D2D">
              <w:rPr>
                <w:rFonts w:cstheme="minorHAnsi"/>
              </w:rPr>
              <w:t>.</w:t>
            </w:r>
          </w:p>
          <w:p w14:paraId="5A7B4713" w14:textId="77777777" w:rsidR="00ED381E" w:rsidRDefault="00ED381E" w:rsidP="00F8765B">
            <w:pPr>
              <w:jc w:val="both"/>
              <w:rPr>
                <w:rFonts w:cstheme="minorHAnsi"/>
              </w:rPr>
            </w:pPr>
          </w:p>
          <w:p w14:paraId="5FBD1956" w14:textId="178838E9" w:rsidR="00ED381E" w:rsidRDefault="00E42263" w:rsidP="00F8765B">
            <w:pPr>
              <w:jc w:val="both"/>
              <w:rPr>
                <w:rFonts w:cstheme="minorHAnsi"/>
              </w:rPr>
            </w:pPr>
            <w:r>
              <w:rPr>
                <w:rFonts w:cstheme="minorHAnsi"/>
              </w:rPr>
              <w:t xml:space="preserve">Page 3 </w:t>
            </w:r>
            <w:r w:rsidR="00ED381E">
              <w:rPr>
                <w:rFonts w:cstheme="minorHAnsi"/>
              </w:rPr>
              <w:t xml:space="preserve">One you </w:t>
            </w:r>
            <w:r w:rsidR="00541A7E">
              <w:rPr>
                <w:rFonts w:cstheme="minorHAnsi"/>
              </w:rPr>
              <w:t>–</w:t>
            </w:r>
            <w:r w:rsidR="00ED381E">
              <w:rPr>
                <w:rFonts w:cstheme="minorHAnsi"/>
              </w:rPr>
              <w:t xml:space="preserve"> </w:t>
            </w:r>
            <w:r w:rsidR="00541A7E">
              <w:rPr>
                <w:rFonts w:cstheme="minorHAnsi"/>
              </w:rPr>
              <w:t xml:space="preserve"> One You notes </w:t>
            </w:r>
            <w:r w:rsidR="00C76D2D">
              <w:rPr>
                <w:rFonts w:cstheme="minorHAnsi"/>
              </w:rPr>
              <w:t xml:space="preserve">were sent out, action </w:t>
            </w:r>
            <w:r w:rsidR="00541A7E">
              <w:rPr>
                <w:rFonts w:cstheme="minorHAnsi"/>
              </w:rPr>
              <w:t>completed</w:t>
            </w:r>
          </w:p>
          <w:p w14:paraId="5730F6AF" w14:textId="77777777" w:rsidR="00541A7E" w:rsidRDefault="00541A7E" w:rsidP="00F8765B">
            <w:pPr>
              <w:jc w:val="both"/>
              <w:rPr>
                <w:rFonts w:cstheme="minorHAnsi"/>
              </w:rPr>
            </w:pPr>
          </w:p>
          <w:p w14:paraId="2A4DF1FA" w14:textId="17CE83A8" w:rsidR="00541A7E" w:rsidRDefault="00E42263" w:rsidP="00F8765B">
            <w:pPr>
              <w:jc w:val="both"/>
              <w:rPr>
                <w:rFonts w:cstheme="minorHAnsi"/>
              </w:rPr>
            </w:pPr>
            <w:r>
              <w:rPr>
                <w:rFonts w:cstheme="minorHAnsi"/>
              </w:rPr>
              <w:t>Page 4 DA update</w:t>
            </w:r>
            <w:r w:rsidR="00C76D2D">
              <w:rPr>
                <w:rFonts w:cstheme="minorHAnsi"/>
              </w:rPr>
              <w:t>,</w:t>
            </w:r>
            <w:r>
              <w:rPr>
                <w:rFonts w:cstheme="minorHAnsi"/>
              </w:rPr>
              <w:t xml:space="preserve"> action completed</w:t>
            </w:r>
            <w:r w:rsidR="00541A7E">
              <w:rPr>
                <w:rFonts w:cstheme="minorHAnsi"/>
              </w:rPr>
              <w:t xml:space="preserve"> </w:t>
            </w:r>
          </w:p>
          <w:p w14:paraId="2E5DC6A8" w14:textId="6360D820" w:rsidR="00541A7E" w:rsidRDefault="00541A7E" w:rsidP="00F8765B">
            <w:pPr>
              <w:jc w:val="both"/>
              <w:rPr>
                <w:rFonts w:cstheme="minorHAnsi"/>
              </w:rPr>
            </w:pPr>
          </w:p>
          <w:p w14:paraId="15501C45" w14:textId="03A57CAC" w:rsidR="00541A7E" w:rsidRDefault="00E42263" w:rsidP="00F8765B">
            <w:pPr>
              <w:jc w:val="both"/>
              <w:rPr>
                <w:rFonts w:cstheme="minorHAnsi"/>
              </w:rPr>
            </w:pPr>
            <w:r>
              <w:rPr>
                <w:rFonts w:cstheme="minorHAnsi"/>
              </w:rPr>
              <w:t xml:space="preserve">Page 5 </w:t>
            </w:r>
            <w:r w:rsidR="00541A7E">
              <w:rPr>
                <w:rFonts w:cstheme="minorHAnsi"/>
              </w:rPr>
              <w:t>IH Protocol – Thanet Protocol Chris Burgess to provide feedback</w:t>
            </w:r>
          </w:p>
          <w:p w14:paraId="328CA44D" w14:textId="4CBEE07D" w:rsidR="00541A7E" w:rsidRDefault="00541A7E" w:rsidP="00F8765B">
            <w:pPr>
              <w:jc w:val="both"/>
              <w:rPr>
                <w:rFonts w:cstheme="minorHAnsi"/>
              </w:rPr>
            </w:pPr>
          </w:p>
          <w:p w14:paraId="019C23FE" w14:textId="108610A8" w:rsidR="00FD0BFC" w:rsidRDefault="00E42263" w:rsidP="00FD0BFC">
            <w:pPr>
              <w:rPr>
                <w:rFonts w:ascii="Segoe UI" w:hAnsi="Segoe UI" w:cs="Segoe UI"/>
                <w:sz w:val="21"/>
                <w:szCs w:val="21"/>
              </w:rPr>
            </w:pPr>
            <w:r>
              <w:rPr>
                <w:rFonts w:cstheme="minorHAnsi"/>
              </w:rPr>
              <w:t xml:space="preserve">Page 5 </w:t>
            </w:r>
            <w:r w:rsidR="00541A7E">
              <w:rPr>
                <w:rFonts w:cstheme="minorHAnsi"/>
              </w:rPr>
              <w:t xml:space="preserve">RS action to contact Marie around EU resettlement scheme for any who needed additional time. </w:t>
            </w:r>
            <w:r w:rsidR="00FD0BFC">
              <w:rPr>
                <w:rFonts w:ascii="Segoe UI" w:hAnsi="Segoe UI" w:cs="Segoe UI"/>
                <w:sz w:val="21"/>
                <w:szCs w:val="21"/>
              </w:rPr>
              <w:t xml:space="preserve">Marie provided this link- </w:t>
            </w:r>
            <w:hyperlink r:id="rId11" w:tgtFrame="_blank" w:tooltip="https://www.gov.uk/government/news/temporary-protection-for-more-applicants-to-the-settlement-scheme" w:history="1">
              <w:r w:rsidR="00FD0BFC">
                <w:rPr>
                  <w:rStyle w:val="Hyperlink"/>
                  <w:rFonts w:ascii="Segoe UI" w:hAnsi="Segoe UI" w:cs="Segoe UI"/>
                  <w:sz w:val="21"/>
                  <w:szCs w:val="21"/>
                </w:rPr>
                <w:t>https://www.gov.uk/government/news/temporary-protection-for-more-applicants-to-the-settlement-scheme</w:t>
              </w:r>
            </w:hyperlink>
          </w:p>
          <w:p w14:paraId="7A032A31" w14:textId="163C0F6B" w:rsidR="00541A7E" w:rsidRPr="00733643" w:rsidRDefault="00541A7E" w:rsidP="00F8765B">
            <w:pPr>
              <w:jc w:val="both"/>
              <w:rPr>
                <w:rFonts w:cstheme="minorHAnsi"/>
              </w:rPr>
            </w:pPr>
          </w:p>
        </w:tc>
        <w:tc>
          <w:tcPr>
            <w:tcW w:w="851" w:type="dxa"/>
            <w:shd w:val="clear" w:color="auto" w:fill="auto"/>
          </w:tcPr>
          <w:p w14:paraId="66769A00" w14:textId="77777777" w:rsidR="00BA235C" w:rsidRPr="00E42263" w:rsidRDefault="00BA235C" w:rsidP="00B9105F">
            <w:pPr>
              <w:rPr>
                <w:rFonts w:cstheme="minorHAnsi"/>
                <w:b/>
              </w:rPr>
            </w:pPr>
          </w:p>
        </w:tc>
        <w:tc>
          <w:tcPr>
            <w:tcW w:w="850" w:type="dxa"/>
            <w:shd w:val="clear" w:color="auto" w:fill="auto"/>
          </w:tcPr>
          <w:p w14:paraId="4971E385" w14:textId="77777777" w:rsidR="002D12E3" w:rsidRPr="00E42263" w:rsidRDefault="002D12E3" w:rsidP="008669A9">
            <w:pPr>
              <w:jc w:val="both"/>
              <w:rPr>
                <w:rFonts w:cstheme="minorHAnsi"/>
              </w:rPr>
            </w:pPr>
          </w:p>
          <w:p w14:paraId="2A4E8C2E" w14:textId="77777777" w:rsidR="00E42263" w:rsidRPr="00E42263" w:rsidRDefault="00E42263" w:rsidP="008669A9">
            <w:pPr>
              <w:jc w:val="both"/>
              <w:rPr>
                <w:rFonts w:cstheme="minorHAnsi"/>
              </w:rPr>
            </w:pPr>
          </w:p>
          <w:p w14:paraId="38EB34CB" w14:textId="77777777" w:rsidR="00E42263" w:rsidRPr="00E42263" w:rsidRDefault="00E42263" w:rsidP="008669A9">
            <w:pPr>
              <w:jc w:val="both"/>
              <w:rPr>
                <w:rFonts w:cstheme="minorHAnsi"/>
              </w:rPr>
            </w:pPr>
          </w:p>
          <w:p w14:paraId="21A0319A" w14:textId="77777777" w:rsidR="00E42263" w:rsidRPr="00E42263" w:rsidRDefault="00E42263" w:rsidP="008669A9">
            <w:pPr>
              <w:jc w:val="both"/>
              <w:rPr>
                <w:rFonts w:cstheme="minorHAnsi"/>
              </w:rPr>
            </w:pPr>
          </w:p>
          <w:p w14:paraId="78D87C2C" w14:textId="77777777" w:rsidR="00E42263" w:rsidRPr="00E42263" w:rsidRDefault="00E42263" w:rsidP="008669A9">
            <w:pPr>
              <w:jc w:val="both"/>
              <w:rPr>
                <w:rFonts w:cstheme="minorHAnsi"/>
              </w:rPr>
            </w:pPr>
          </w:p>
          <w:p w14:paraId="658380B6" w14:textId="77777777" w:rsidR="00E42263" w:rsidRPr="00E42263" w:rsidRDefault="00E42263" w:rsidP="008669A9">
            <w:pPr>
              <w:jc w:val="both"/>
              <w:rPr>
                <w:rFonts w:cstheme="minorHAnsi"/>
              </w:rPr>
            </w:pPr>
            <w:r w:rsidRPr="00E42263">
              <w:rPr>
                <w:rFonts w:cstheme="minorHAnsi"/>
              </w:rPr>
              <w:t>CK &amp; WCW</w:t>
            </w:r>
          </w:p>
          <w:p w14:paraId="7D9FF030" w14:textId="77777777" w:rsidR="00E42263" w:rsidRPr="00E42263" w:rsidRDefault="00E42263" w:rsidP="008669A9">
            <w:pPr>
              <w:jc w:val="both"/>
              <w:rPr>
                <w:rFonts w:cstheme="minorHAnsi"/>
              </w:rPr>
            </w:pPr>
          </w:p>
          <w:p w14:paraId="5294F789" w14:textId="77777777" w:rsidR="00E42263" w:rsidRPr="00E42263" w:rsidRDefault="00E42263" w:rsidP="008669A9">
            <w:pPr>
              <w:jc w:val="both"/>
              <w:rPr>
                <w:rFonts w:cstheme="minorHAnsi"/>
              </w:rPr>
            </w:pPr>
          </w:p>
          <w:p w14:paraId="46520C68" w14:textId="77777777" w:rsidR="00E42263" w:rsidRPr="00E42263" w:rsidRDefault="00E42263" w:rsidP="008669A9">
            <w:pPr>
              <w:jc w:val="both"/>
              <w:rPr>
                <w:rFonts w:cstheme="minorHAnsi"/>
              </w:rPr>
            </w:pPr>
          </w:p>
          <w:p w14:paraId="467D375C" w14:textId="77777777" w:rsidR="00E42263" w:rsidRPr="00E42263" w:rsidRDefault="00E42263" w:rsidP="008669A9">
            <w:pPr>
              <w:jc w:val="both"/>
              <w:rPr>
                <w:rFonts w:cstheme="minorHAnsi"/>
              </w:rPr>
            </w:pPr>
          </w:p>
          <w:p w14:paraId="697F2D45" w14:textId="769A8004" w:rsidR="00E42263" w:rsidRDefault="00E42263" w:rsidP="008669A9">
            <w:pPr>
              <w:jc w:val="both"/>
              <w:rPr>
                <w:rFonts w:cstheme="minorHAnsi"/>
              </w:rPr>
            </w:pPr>
            <w:r w:rsidRPr="00E42263">
              <w:rPr>
                <w:rFonts w:cstheme="minorHAnsi"/>
              </w:rPr>
              <w:t>CB</w:t>
            </w:r>
          </w:p>
          <w:p w14:paraId="202E0102" w14:textId="306F1321" w:rsidR="00E42263" w:rsidRDefault="00E42263" w:rsidP="008669A9">
            <w:pPr>
              <w:jc w:val="both"/>
              <w:rPr>
                <w:rFonts w:cstheme="minorHAnsi"/>
              </w:rPr>
            </w:pPr>
          </w:p>
          <w:p w14:paraId="303DB59A" w14:textId="77777777" w:rsidR="00E42263" w:rsidRDefault="00E42263" w:rsidP="008669A9">
            <w:pPr>
              <w:jc w:val="both"/>
              <w:rPr>
                <w:rFonts w:cstheme="minorHAnsi"/>
              </w:rPr>
            </w:pPr>
          </w:p>
          <w:p w14:paraId="6EFEEA1C" w14:textId="20F170C0" w:rsidR="00E42263" w:rsidRPr="00E42263" w:rsidRDefault="00E42263" w:rsidP="00FD0BFC">
            <w:pPr>
              <w:jc w:val="both"/>
              <w:rPr>
                <w:rFonts w:cstheme="minorHAnsi"/>
              </w:rPr>
            </w:pPr>
          </w:p>
        </w:tc>
        <w:tc>
          <w:tcPr>
            <w:tcW w:w="3402" w:type="dxa"/>
            <w:shd w:val="clear" w:color="auto" w:fill="auto"/>
          </w:tcPr>
          <w:p w14:paraId="0C1C42DF" w14:textId="77777777" w:rsidR="002D12E3" w:rsidRPr="00E42263" w:rsidRDefault="002D12E3" w:rsidP="00426F3D">
            <w:pPr>
              <w:jc w:val="both"/>
              <w:rPr>
                <w:rFonts w:cstheme="minorHAnsi"/>
                <w:color w:val="FF0000"/>
              </w:rPr>
            </w:pPr>
          </w:p>
          <w:p w14:paraId="6CD66DC0" w14:textId="77777777" w:rsidR="00E42263" w:rsidRPr="00E42263" w:rsidRDefault="00E42263" w:rsidP="00426F3D">
            <w:pPr>
              <w:jc w:val="both"/>
              <w:rPr>
                <w:rFonts w:cstheme="minorHAnsi"/>
                <w:color w:val="FF0000"/>
              </w:rPr>
            </w:pPr>
          </w:p>
          <w:p w14:paraId="7C99FD77" w14:textId="77777777" w:rsidR="00E42263" w:rsidRPr="00E42263" w:rsidRDefault="00E42263" w:rsidP="00426F3D">
            <w:pPr>
              <w:jc w:val="both"/>
              <w:rPr>
                <w:rFonts w:cstheme="minorHAnsi"/>
                <w:color w:val="FF0000"/>
              </w:rPr>
            </w:pPr>
          </w:p>
          <w:p w14:paraId="1B0956EB" w14:textId="77777777" w:rsidR="00E42263" w:rsidRPr="00E42263" w:rsidRDefault="00E42263" w:rsidP="00426F3D">
            <w:pPr>
              <w:jc w:val="both"/>
              <w:rPr>
                <w:rFonts w:cstheme="minorHAnsi"/>
                <w:color w:val="FF0000"/>
              </w:rPr>
            </w:pPr>
          </w:p>
          <w:p w14:paraId="3F7247A0" w14:textId="77777777" w:rsidR="00E42263" w:rsidRPr="00E42263" w:rsidRDefault="00E42263" w:rsidP="00426F3D">
            <w:pPr>
              <w:jc w:val="both"/>
              <w:rPr>
                <w:rFonts w:cstheme="minorHAnsi"/>
                <w:color w:val="FF0000"/>
              </w:rPr>
            </w:pPr>
          </w:p>
          <w:p w14:paraId="3220CC91" w14:textId="77777777" w:rsidR="00E42263" w:rsidRDefault="00E42263" w:rsidP="00426F3D">
            <w:pPr>
              <w:jc w:val="both"/>
              <w:rPr>
                <w:rFonts w:cstheme="minorHAnsi"/>
                <w:color w:val="FF0000"/>
              </w:rPr>
            </w:pPr>
            <w:r w:rsidRPr="00E42263">
              <w:rPr>
                <w:rFonts w:cstheme="minorHAnsi"/>
                <w:color w:val="FF0000"/>
              </w:rPr>
              <w:t>Catch up to discuss nomination arrangements between RBLI  and LAs and move on arrangements</w:t>
            </w:r>
          </w:p>
          <w:p w14:paraId="45E891C6" w14:textId="77777777" w:rsidR="00E42263" w:rsidRDefault="00E42263" w:rsidP="00426F3D">
            <w:pPr>
              <w:jc w:val="both"/>
              <w:rPr>
                <w:rFonts w:cstheme="minorHAnsi"/>
                <w:color w:val="FF0000"/>
              </w:rPr>
            </w:pPr>
          </w:p>
          <w:p w14:paraId="17DAB792" w14:textId="77777777" w:rsidR="00E42263" w:rsidRDefault="00E42263" w:rsidP="00426F3D">
            <w:pPr>
              <w:jc w:val="both"/>
              <w:rPr>
                <w:rFonts w:cstheme="minorHAnsi"/>
                <w:color w:val="FF0000"/>
              </w:rPr>
            </w:pPr>
          </w:p>
          <w:p w14:paraId="371D1114" w14:textId="77777777" w:rsidR="00E42263" w:rsidRDefault="00E42263" w:rsidP="00426F3D">
            <w:pPr>
              <w:jc w:val="both"/>
              <w:rPr>
                <w:rFonts w:cstheme="minorHAnsi"/>
                <w:color w:val="FF0000"/>
              </w:rPr>
            </w:pPr>
          </w:p>
          <w:p w14:paraId="7CEDCD95" w14:textId="77777777" w:rsidR="00E42263" w:rsidRDefault="00E42263" w:rsidP="00426F3D">
            <w:pPr>
              <w:jc w:val="both"/>
              <w:rPr>
                <w:rFonts w:cstheme="minorHAnsi"/>
                <w:color w:val="FF0000"/>
              </w:rPr>
            </w:pPr>
            <w:r>
              <w:rPr>
                <w:rFonts w:cstheme="minorHAnsi"/>
                <w:color w:val="FF0000"/>
              </w:rPr>
              <w:t>Provide check Thanet protocol and feedback to group</w:t>
            </w:r>
          </w:p>
          <w:p w14:paraId="58E41667" w14:textId="77777777" w:rsidR="00E42263" w:rsidRDefault="00E42263" w:rsidP="00426F3D">
            <w:pPr>
              <w:jc w:val="both"/>
              <w:rPr>
                <w:rFonts w:cstheme="minorHAnsi"/>
                <w:color w:val="FF0000"/>
              </w:rPr>
            </w:pPr>
          </w:p>
          <w:p w14:paraId="44681488" w14:textId="2B5322D0" w:rsidR="00E42263" w:rsidRPr="00E42263" w:rsidRDefault="00E42263" w:rsidP="00426F3D">
            <w:pPr>
              <w:jc w:val="both"/>
              <w:rPr>
                <w:rFonts w:cstheme="minorHAnsi"/>
                <w:color w:val="FF0000"/>
              </w:rPr>
            </w:pPr>
          </w:p>
        </w:tc>
      </w:tr>
      <w:tr w:rsidR="00FE602C" w:rsidRPr="00E42263" w14:paraId="7F9638B6" w14:textId="77777777" w:rsidTr="00E42263">
        <w:tc>
          <w:tcPr>
            <w:tcW w:w="1560" w:type="dxa"/>
          </w:tcPr>
          <w:p w14:paraId="1EA81A6E" w14:textId="7A340409" w:rsidR="00527061" w:rsidRPr="00733643" w:rsidRDefault="00733643" w:rsidP="00426F3D">
            <w:pPr>
              <w:rPr>
                <w:rFonts w:cstheme="minorHAnsi"/>
              </w:rPr>
            </w:pPr>
            <w:r w:rsidRPr="00733643">
              <w:rPr>
                <w:rFonts w:cstheme="minorHAnsi"/>
              </w:rPr>
              <w:t>MHCLG Updates</w:t>
            </w:r>
          </w:p>
        </w:tc>
        <w:tc>
          <w:tcPr>
            <w:tcW w:w="9214" w:type="dxa"/>
            <w:shd w:val="clear" w:color="auto" w:fill="auto"/>
          </w:tcPr>
          <w:p w14:paraId="1F19773D" w14:textId="0E339612" w:rsidR="002D12E3" w:rsidRDefault="00733643" w:rsidP="00F8765B">
            <w:pPr>
              <w:jc w:val="both"/>
              <w:rPr>
                <w:rFonts w:cstheme="minorHAnsi"/>
              </w:rPr>
            </w:pPr>
            <w:r w:rsidRPr="00733643">
              <w:rPr>
                <w:rFonts w:cstheme="minorHAnsi"/>
              </w:rPr>
              <w:t>Marie Gerald</w:t>
            </w:r>
            <w:r w:rsidR="00F41D29">
              <w:rPr>
                <w:rFonts w:cstheme="minorHAnsi"/>
              </w:rPr>
              <w:t xml:space="preserve"> explained</w:t>
            </w:r>
            <w:r w:rsidR="00C76D2D">
              <w:rPr>
                <w:rFonts w:cstheme="minorHAnsi"/>
              </w:rPr>
              <w:t xml:space="preserve"> the annual H-CLIC stats were released today. Headlines include </w:t>
            </w:r>
            <w:r w:rsidR="00541A7E">
              <w:rPr>
                <w:rFonts w:cstheme="minorHAnsi"/>
              </w:rPr>
              <w:t xml:space="preserve">since </w:t>
            </w:r>
            <w:r w:rsidR="00C76D2D">
              <w:rPr>
                <w:rFonts w:cstheme="minorHAnsi"/>
              </w:rPr>
              <w:t xml:space="preserve">2017 over </w:t>
            </w:r>
            <w:r w:rsidR="00541A7E">
              <w:rPr>
                <w:rFonts w:cstheme="minorHAnsi"/>
              </w:rPr>
              <w:t xml:space="preserve">375000 households </w:t>
            </w:r>
            <w:r w:rsidR="00C76D2D">
              <w:rPr>
                <w:rFonts w:cstheme="minorHAnsi"/>
              </w:rPr>
              <w:t>who were homeless, or at risk of being homeless</w:t>
            </w:r>
            <w:r w:rsidR="007E4B26">
              <w:rPr>
                <w:rFonts w:cstheme="minorHAnsi"/>
              </w:rPr>
              <w:t>,</w:t>
            </w:r>
            <w:r w:rsidR="00C76D2D">
              <w:rPr>
                <w:rFonts w:cstheme="minorHAnsi"/>
              </w:rPr>
              <w:t xml:space="preserve"> have been </w:t>
            </w:r>
            <w:r w:rsidR="00541A7E">
              <w:rPr>
                <w:rFonts w:cstheme="minorHAnsi"/>
              </w:rPr>
              <w:t>helped</w:t>
            </w:r>
            <w:r w:rsidR="00C76D2D">
              <w:rPr>
                <w:rFonts w:cstheme="minorHAnsi"/>
              </w:rPr>
              <w:t xml:space="preserve"> to keep their home or into longer term accommodation. People are getting more help, particularly single households, who would not have had help before. For</w:t>
            </w:r>
            <w:r w:rsidR="00035F95">
              <w:rPr>
                <w:rFonts w:cstheme="minorHAnsi"/>
              </w:rPr>
              <w:t xml:space="preserve"> this year single households mad</w:t>
            </w:r>
            <w:r w:rsidR="00C76D2D">
              <w:rPr>
                <w:rFonts w:cstheme="minorHAnsi"/>
              </w:rPr>
              <w:t xml:space="preserve">e up 72% of </w:t>
            </w:r>
            <w:r w:rsidR="00C76D2D">
              <w:rPr>
                <w:rFonts w:cstheme="minorHAnsi"/>
              </w:rPr>
              <w:lastRenderedPageBreak/>
              <w:t>households owned an initial</w:t>
            </w:r>
            <w:r w:rsidR="007E4B26">
              <w:rPr>
                <w:rFonts w:cstheme="minorHAnsi"/>
              </w:rPr>
              <w:t xml:space="preserve"> duty. MHCLG</w:t>
            </w:r>
            <w:r w:rsidR="00C76D2D">
              <w:rPr>
                <w:rFonts w:cstheme="minorHAnsi"/>
              </w:rPr>
              <w:t xml:space="preserve"> know </w:t>
            </w:r>
            <w:r w:rsidR="007E4B26">
              <w:rPr>
                <w:rFonts w:cstheme="minorHAnsi"/>
              </w:rPr>
              <w:t>this is the pandemic year and can</w:t>
            </w:r>
            <w:r w:rsidR="00C76D2D">
              <w:rPr>
                <w:rFonts w:cstheme="minorHAnsi"/>
              </w:rPr>
              <w:t xml:space="preserve"> see what the impact of the pandemic was and ca</w:t>
            </w:r>
            <w:r w:rsidR="007E4B26">
              <w:rPr>
                <w:rFonts w:cstheme="minorHAnsi"/>
              </w:rPr>
              <w:t>n compare it to the year before</w:t>
            </w:r>
            <w:r w:rsidR="00C76D2D">
              <w:rPr>
                <w:rFonts w:cstheme="minorHAnsi"/>
              </w:rPr>
              <w:t xml:space="preserve">. </w:t>
            </w:r>
            <w:r w:rsidR="007E4B26">
              <w:rPr>
                <w:rFonts w:cstheme="minorHAnsi"/>
              </w:rPr>
              <w:t>They</w:t>
            </w:r>
            <w:r w:rsidR="00C76D2D">
              <w:rPr>
                <w:rFonts w:cstheme="minorHAnsi"/>
              </w:rPr>
              <w:t xml:space="preserve"> know there were m</w:t>
            </w:r>
            <w:r w:rsidR="00541A7E">
              <w:rPr>
                <w:rFonts w:cstheme="minorHAnsi"/>
              </w:rPr>
              <w:t>eas</w:t>
            </w:r>
            <w:r w:rsidR="00C76D2D">
              <w:rPr>
                <w:rFonts w:cstheme="minorHAnsi"/>
              </w:rPr>
              <w:t>ures to protect renters during the pandem</w:t>
            </w:r>
            <w:r w:rsidR="00541A7E">
              <w:rPr>
                <w:rFonts w:cstheme="minorHAnsi"/>
              </w:rPr>
              <w:t>ic year</w:t>
            </w:r>
            <w:r w:rsidR="00C76D2D">
              <w:rPr>
                <w:rFonts w:cstheme="minorHAnsi"/>
              </w:rPr>
              <w:t xml:space="preserve"> which clearly worked</w:t>
            </w:r>
            <w:r w:rsidR="00541A7E">
              <w:rPr>
                <w:rFonts w:cstheme="minorHAnsi"/>
              </w:rPr>
              <w:t xml:space="preserve"> as </w:t>
            </w:r>
            <w:r w:rsidR="00035F95">
              <w:rPr>
                <w:rFonts w:cstheme="minorHAnsi"/>
              </w:rPr>
              <w:t xml:space="preserve">there was </w:t>
            </w:r>
            <w:r w:rsidR="00541A7E">
              <w:rPr>
                <w:rFonts w:cstheme="minorHAnsi"/>
              </w:rPr>
              <w:t>41</w:t>
            </w:r>
            <w:r w:rsidR="00C76D2D">
              <w:rPr>
                <w:rFonts w:cstheme="minorHAnsi"/>
              </w:rPr>
              <w:t>.4</w:t>
            </w:r>
            <w:r w:rsidR="00541A7E">
              <w:rPr>
                <w:rFonts w:cstheme="minorHAnsi"/>
              </w:rPr>
              <w:t>% reduction in</w:t>
            </w:r>
            <w:r w:rsidR="00C76D2D">
              <w:rPr>
                <w:rFonts w:cstheme="minorHAnsi"/>
              </w:rPr>
              <w:t xml:space="preserve"> households owed a homeless duty following the end of an AST</w:t>
            </w:r>
            <w:r w:rsidR="00917DA2">
              <w:rPr>
                <w:rFonts w:cstheme="minorHAnsi"/>
              </w:rPr>
              <w:t>, compared with previous year. This reflects the work everyone did during Everyone In. Circumstance and causes</w:t>
            </w:r>
            <w:r w:rsidR="00541A7E">
              <w:rPr>
                <w:rFonts w:cstheme="minorHAnsi"/>
              </w:rPr>
              <w:t xml:space="preserve"> of homelessne</w:t>
            </w:r>
            <w:r w:rsidR="00035F95">
              <w:rPr>
                <w:rFonts w:cstheme="minorHAnsi"/>
              </w:rPr>
              <w:t>ss</w:t>
            </w:r>
            <w:r w:rsidR="00F41D29">
              <w:rPr>
                <w:rFonts w:cstheme="minorHAnsi"/>
              </w:rPr>
              <w:t xml:space="preserve"> changed that year as p</w:t>
            </w:r>
            <w:r w:rsidR="00917DA2">
              <w:rPr>
                <w:rFonts w:cstheme="minorHAnsi"/>
              </w:rPr>
              <w:t>reviously it</w:t>
            </w:r>
            <w:r w:rsidR="00F41D29">
              <w:rPr>
                <w:rFonts w:cstheme="minorHAnsi"/>
              </w:rPr>
              <w:t xml:space="preserve"> would be end of AST, etc. T</w:t>
            </w:r>
            <w:r w:rsidR="00917DA2">
              <w:rPr>
                <w:rFonts w:cstheme="minorHAnsi"/>
              </w:rPr>
              <w:t>his</w:t>
            </w:r>
            <w:r w:rsidR="00541A7E">
              <w:rPr>
                <w:rFonts w:cstheme="minorHAnsi"/>
              </w:rPr>
              <w:t xml:space="preserve"> also i</w:t>
            </w:r>
            <w:r w:rsidR="00917DA2">
              <w:rPr>
                <w:rFonts w:cstheme="minorHAnsi"/>
              </w:rPr>
              <w:t>m</w:t>
            </w:r>
            <w:r w:rsidR="00541A7E">
              <w:rPr>
                <w:rFonts w:cstheme="minorHAnsi"/>
              </w:rPr>
              <w:t>pact</w:t>
            </w:r>
            <w:r w:rsidR="00F41D29">
              <w:rPr>
                <w:rFonts w:cstheme="minorHAnsi"/>
              </w:rPr>
              <w:t>ed</w:t>
            </w:r>
            <w:r w:rsidR="00541A7E">
              <w:rPr>
                <w:rFonts w:cstheme="minorHAnsi"/>
              </w:rPr>
              <w:t xml:space="preserve"> on TA, with fewer households with children moving into TA and</w:t>
            </w:r>
            <w:r w:rsidR="00035F95">
              <w:rPr>
                <w:rFonts w:cstheme="minorHAnsi"/>
              </w:rPr>
              <w:t xml:space="preserve"> more single households</w:t>
            </w:r>
            <w:r w:rsidR="00541A7E">
              <w:rPr>
                <w:rFonts w:cstheme="minorHAnsi"/>
              </w:rPr>
              <w:t>.</w:t>
            </w:r>
            <w:r w:rsidR="00F41D29">
              <w:rPr>
                <w:rFonts w:cstheme="minorHAnsi"/>
              </w:rPr>
              <w:t xml:space="preserve"> The stats also show</w:t>
            </w:r>
            <w:r w:rsidR="00035F95">
              <w:rPr>
                <w:rFonts w:cstheme="minorHAnsi"/>
              </w:rPr>
              <w:t xml:space="preserve"> an i</w:t>
            </w:r>
            <w:r w:rsidR="00541A7E">
              <w:rPr>
                <w:rFonts w:cstheme="minorHAnsi"/>
              </w:rPr>
              <w:t>ncrease in homelessness in offenders</w:t>
            </w:r>
            <w:r w:rsidR="00035F95">
              <w:rPr>
                <w:rFonts w:cstheme="minorHAnsi"/>
              </w:rPr>
              <w:t xml:space="preserve"> and a lot of work is being undertaken here</w:t>
            </w:r>
            <w:r w:rsidR="00541A7E">
              <w:rPr>
                <w:rFonts w:cstheme="minorHAnsi"/>
              </w:rPr>
              <w:t>.</w:t>
            </w:r>
          </w:p>
          <w:p w14:paraId="6C10E91C" w14:textId="77777777" w:rsidR="00F41D29" w:rsidRDefault="00F41D29" w:rsidP="00F8765B">
            <w:pPr>
              <w:jc w:val="both"/>
              <w:rPr>
                <w:rFonts w:cstheme="minorHAnsi"/>
              </w:rPr>
            </w:pPr>
          </w:p>
          <w:p w14:paraId="03906023" w14:textId="57623CAD" w:rsidR="00035F95" w:rsidRDefault="00541A7E" w:rsidP="00F8765B">
            <w:pPr>
              <w:jc w:val="both"/>
              <w:rPr>
                <w:rFonts w:cstheme="minorHAnsi"/>
              </w:rPr>
            </w:pPr>
            <w:r>
              <w:rPr>
                <w:rFonts w:cstheme="minorHAnsi"/>
              </w:rPr>
              <w:t>Offenders; LAs have the</w:t>
            </w:r>
            <w:r w:rsidR="00035F95">
              <w:rPr>
                <w:rFonts w:cstheme="minorHAnsi"/>
              </w:rPr>
              <w:t>ir</w:t>
            </w:r>
            <w:r>
              <w:rPr>
                <w:rFonts w:cstheme="minorHAnsi"/>
              </w:rPr>
              <w:t xml:space="preserve"> offenders funding</w:t>
            </w:r>
            <w:r w:rsidR="00035F95">
              <w:rPr>
                <w:rFonts w:cstheme="minorHAnsi"/>
              </w:rPr>
              <w:t xml:space="preserve"> now Accommodation for </w:t>
            </w:r>
            <w:r w:rsidR="002C7F09">
              <w:rPr>
                <w:rFonts w:cstheme="minorHAnsi"/>
              </w:rPr>
              <w:t>Ex-Offenders</w:t>
            </w:r>
            <w:r w:rsidR="00035F95">
              <w:rPr>
                <w:rFonts w:cstheme="minorHAnsi"/>
              </w:rPr>
              <w:t xml:space="preserve"> funding (AFEO). </w:t>
            </w:r>
            <w:r>
              <w:rPr>
                <w:rFonts w:cstheme="minorHAnsi"/>
              </w:rPr>
              <w:t>CAS3 MoJ temp</w:t>
            </w:r>
            <w:r w:rsidR="00035F95">
              <w:rPr>
                <w:rFonts w:cstheme="minorHAnsi"/>
              </w:rPr>
              <w:t>orary</w:t>
            </w:r>
            <w:r>
              <w:rPr>
                <w:rFonts w:cstheme="minorHAnsi"/>
              </w:rPr>
              <w:t xml:space="preserve"> accom</w:t>
            </w:r>
            <w:r w:rsidR="00035F95">
              <w:rPr>
                <w:rFonts w:cstheme="minorHAnsi"/>
              </w:rPr>
              <w:t>modation for prisons leav</w:t>
            </w:r>
            <w:r>
              <w:rPr>
                <w:rFonts w:cstheme="minorHAnsi"/>
              </w:rPr>
              <w:t xml:space="preserve">ers </w:t>
            </w:r>
            <w:r w:rsidR="00035F95">
              <w:rPr>
                <w:rFonts w:cstheme="minorHAnsi"/>
              </w:rPr>
              <w:t>for up to 12 weeks is</w:t>
            </w:r>
            <w:r>
              <w:rPr>
                <w:rFonts w:cstheme="minorHAnsi"/>
              </w:rPr>
              <w:t xml:space="preserve"> being rol</w:t>
            </w:r>
            <w:r w:rsidR="00F41D29">
              <w:rPr>
                <w:rFonts w:cstheme="minorHAnsi"/>
              </w:rPr>
              <w:t xml:space="preserve">led out. </w:t>
            </w:r>
            <w:r w:rsidR="00035F95">
              <w:rPr>
                <w:rFonts w:cstheme="minorHAnsi"/>
              </w:rPr>
              <w:t>P</w:t>
            </w:r>
            <w:r>
              <w:rPr>
                <w:rFonts w:cstheme="minorHAnsi"/>
              </w:rPr>
              <w:t xml:space="preserve">risons have link </w:t>
            </w:r>
            <w:r w:rsidR="00035F95">
              <w:rPr>
                <w:rFonts w:cstheme="minorHAnsi"/>
              </w:rPr>
              <w:t xml:space="preserve">housing specialist </w:t>
            </w:r>
            <w:r>
              <w:rPr>
                <w:rFonts w:cstheme="minorHAnsi"/>
              </w:rPr>
              <w:t>between prisons and LAs</w:t>
            </w:r>
            <w:r w:rsidR="00035F95">
              <w:rPr>
                <w:rFonts w:cstheme="minorHAnsi"/>
              </w:rPr>
              <w:t xml:space="preserve"> for managing the process and for Kent this is </w:t>
            </w:r>
            <w:r>
              <w:rPr>
                <w:rFonts w:cstheme="minorHAnsi"/>
              </w:rPr>
              <w:t>Tom Beresford</w:t>
            </w:r>
            <w:r w:rsidR="00035F95">
              <w:rPr>
                <w:rFonts w:cstheme="minorHAnsi"/>
              </w:rPr>
              <w:t>. Marie is</w:t>
            </w:r>
            <w:r>
              <w:rPr>
                <w:rFonts w:cstheme="minorHAnsi"/>
              </w:rPr>
              <w:t xml:space="preserve"> running a workshop </w:t>
            </w:r>
            <w:r w:rsidR="00035F95">
              <w:rPr>
                <w:rFonts w:cstheme="minorHAnsi"/>
              </w:rPr>
              <w:t xml:space="preserve">in West Sussex </w:t>
            </w:r>
            <w:r>
              <w:rPr>
                <w:rFonts w:cstheme="minorHAnsi"/>
              </w:rPr>
              <w:t xml:space="preserve">to </w:t>
            </w:r>
            <w:r w:rsidR="00035F95">
              <w:rPr>
                <w:rFonts w:cstheme="minorHAnsi"/>
              </w:rPr>
              <w:t>bring all of those stream together with MoJ, HMPPS, Probation</w:t>
            </w:r>
            <w:r w:rsidR="002C7F09">
              <w:rPr>
                <w:rFonts w:cstheme="minorHAnsi"/>
              </w:rPr>
              <w:t>,</w:t>
            </w:r>
            <w:r w:rsidR="00035F95">
              <w:rPr>
                <w:rFonts w:cstheme="minorHAnsi"/>
              </w:rPr>
              <w:t xml:space="preserve"> etc</w:t>
            </w:r>
            <w:r w:rsidR="00FD0BFC">
              <w:rPr>
                <w:rFonts w:cstheme="minorHAnsi"/>
              </w:rPr>
              <w:t>.</w:t>
            </w:r>
            <w:r w:rsidR="00035F95">
              <w:rPr>
                <w:rFonts w:cstheme="minorHAnsi"/>
              </w:rPr>
              <w:t xml:space="preserve"> to try and manage the pathways for offenders. </w:t>
            </w:r>
          </w:p>
          <w:p w14:paraId="01BC1647" w14:textId="4C12AD54" w:rsidR="00541A7E" w:rsidRDefault="00541A7E" w:rsidP="00F8765B">
            <w:pPr>
              <w:jc w:val="both"/>
              <w:rPr>
                <w:rFonts w:cstheme="minorHAnsi"/>
              </w:rPr>
            </w:pPr>
            <w:r>
              <w:rPr>
                <w:rFonts w:cstheme="minorHAnsi"/>
              </w:rPr>
              <w:t>If Kent would want a work shop ask Marie and Alex to facilitate that.</w:t>
            </w:r>
          </w:p>
          <w:p w14:paraId="524101D6" w14:textId="77777777" w:rsidR="00FD0BFC" w:rsidRDefault="00FD0BFC" w:rsidP="00F8765B">
            <w:pPr>
              <w:jc w:val="both"/>
              <w:rPr>
                <w:rFonts w:cstheme="minorHAnsi"/>
              </w:rPr>
            </w:pPr>
          </w:p>
          <w:p w14:paraId="42BD19CD" w14:textId="310D6921" w:rsidR="00541A7E" w:rsidRDefault="00541A7E" w:rsidP="00F8765B">
            <w:pPr>
              <w:jc w:val="both"/>
              <w:rPr>
                <w:rFonts w:cstheme="minorHAnsi"/>
              </w:rPr>
            </w:pPr>
            <w:r>
              <w:rPr>
                <w:rFonts w:cstheme="minorHAnsi"/>
              </w:rPr>
              <w:t xml:space="preserve">Marie is not going to be the </w:t>
            </w:r>
            <w:r w:rsidR="007E4B26">
              <w:rPr>
                <w:rFonts w:cstheme="minorHAnsi"/>
              </w:rPr>
              <w:t xml:space="preserve">Kent </w:t>
            </w:r>
            <w:r>
              <w:rPr>
                <w:rFonts w:cstheme="minorHAnsi"/>
              </w:rPr>
              <w:t>advisor</w:t>
            </w:r>
            <w:r w:rsidR="000F61E8">
              <w:rPr>
                <w:rFonts w:cstheme="minorHAnsi"/>
              </w:rPr>
              <w:t>, as moving areas,</w:t>
            </w:r>
            <w:r>
              <w:rPr>
                <w:rFonts w:cstheme="minorHAnsi"/>
              </w:rPr>
              <w:t xml:space="preserve"> and it will be Alex Clarke. </w:t>
            </w:r>
          </w:p>
          <w:p w14:paraId="16089777" w14:textId="77777777" w:rsidR="00FD0BFC" w:rsidRDefault="00FD0BFC" w:rsidP="00F8765B">
            <w:pPr>
              <w:jc w:val="both"/>
              <w:rPr>
                <w:rFonts w:cstheme="minorHAnsi"/>
              </w:rPr>
            </w:pPr>
          </w:p>
          <w:p w14:paraId="560A8ABA" w14:textId="18464719" w:rsidR="00541A7E" w:rsidRDefault="00807F61" w:rsidP="00F8765B">
            <w:pPr>
              <w:jc w:val="both"/>
              <w:rPr>
                <w:rFonts w:cstheme="minorHAnsi"/>
              </w:rPr>
            </w:pPr>
            <w:r>
              <w:rPr>
                <w:rFonts w:cstheme="minorHAnsi"/>
              </w:rPr>
              <w:t>Afghan Relocation,</w:t>
            </w:r>
            <w:r w:rsidR="00541A7E">
              <w:rPr>
                <w:rFonts w:cstheme="minorHAnsi"/>
              </w:rPr>
              <w:t xml:space="preserve"> a</w:t>
            </w:r>
            <w:r w:rsidR="000F61E8">
              <w:rPr>
                <w:rFonts w:cstheme="minorHAnsi"/>
              </w:rPr>
              <w:t xml:space="preserve"> </w:t>
            </w:r>
            <w:r w:rsidR="00541A7E">
              <w:rPr>
                <w:rFonts w:cstheme="minorHAnsi"/>
              </w:rPr>
              <w:t xml:space="preserve">letter </w:t>
            </w:r>
            <w:r>
              <w:rPr>
                <w:rFonts w:cstheme="minorHAnsi"/>
              </w:rPr>
              <w:t xml:space="preserve">will be sent to LAs </w:t>
            </w:r>
            <w:proofErr w:type="spellStart"/>
            <w:r w:rsidR="000F61E8">
              <w:rPr>
                <w:rFonts w:cstheme="minorHAnsi"/>
              </w:rPr>
              <w:t>CE</w:t>
            </w:r>
            <w:r w:rsidR="00F41D29">
              <w:rPr>
                <w:rFonts w:cstheme="minorHAnsi"/>
              </w:rPr>
              <w:t>xecs</w:t>
            </w:r>
            <w:proofErr w:type="spellEnd"/>
            <w:r w:rsidR="00F41D29">
              <w:rPr>
                <w:rFonts w:cstheme="minorHAnsi"/>
              </w:rPr>
              <w:t xml:space="preserve"> on</w:t>
            </w:r>
            <w:r w:rsidR="000F61E8">
              <w:rPr>
                <w:rFonts w:cstheme="minorHAnsi"/>
              </w:rPr>
              <w:t xml:space="preserve"> </w:t>
            </w:r>
            <w:r w:rsidR="00541A7E">
              <w:rPr>
                <w:rFonts w:cstheme="minorHAnsi"/>
              </w:rPr>
              <w:t xml:space="preserve">Monday detailing the support that will be offered for UK nationals, and the refugee side, and UK nationals </w:t>
            </w:r>
            <w:r>
              <w:rPr>
                <w:rFonts w:cstheme="minorHAnsi"/>
              </w:rPr>
              <w:t>who were in the UK who now have</w:t>
            </w:r>
            <w:r w:rsidR="00541A7E">
              <w:rPr>
                <w:rFonts w:cstheme="minorHAnsi"/>
              </w:rPr>
              <w:t xml:space="preserve"> family members joining them here. </w:t>
            </w:r>
            <w:r w:rsidR="000F61E8">
              <w:rPr>
                <w:rFonts w:cstheme="minorHAnsi"/>
              </w:rPr>
              <w:t xml:space="preserve">This letter will also be circulated to KHOG. </w:t>
            </w:r>
            <w:r w:rsidR="00541A7E">
              <w:rPr>
                <w:rFonts w:cstheme="minorHAnsi"/>
              </w:rPr>
              <w:t xml:space="preserve">They would welcome intelligence from LAs on what is happening on the ground. </w:t>
            </w:r>
          </w:p>
          <w:p w14:paraId="7B9D8AD2" w14:textId="77777777" w:rsidR="00807F61" w:rsidRDefault="00807F61" w:rsidP="00F8765B">
            <w:pPr>
              <w:jc w:val="both"/>
              <w:rPr>
                <w:rFonts w:cstheme="minorHAnsi"/>
              </w:rPr>
            </w:pPr>
          </w:p>
          <w:p w14:paraId="45A983C6" w14:textId="5F37B397" w:rsidR="00E43B2A" w:rsidRDefault="00541A7E" w:rsidP="000F61E8">
            <w:pPr>
              <w:rPr>
                <w:rFonts w:cstheme="minorHAnsi"/>
              </w:rPr>
            </w:pPr>
            <w:r>
              <w:rPr>
                <w:rFonts w:cstheme="minorHAnsi"/>
              </w:rPr>
              <w:t>Chris B</w:t>
            </w:r>
            <w:r w:rsidR="00E43B2A">
              <w:rPr>
                <w:rFonts w:cstheme="minorHAnsi"/>
              </w:rPr>
              <w:t xml:space="preserve">urgess asked about ex offender accommodation. MG explained there is a lot going on. There is the MoJ pilot project CAS3 and we have a presentation on this later in the agenda. </w:t>
            </w:r>
            <w:r w:rsidR="000F61E8">
              <w:rPr>
                <w:rFonts w:cstheme="minorHAnsi"/>
              </w:rPr>
              <w:t xml:space="preserve"> MHCLG also has funding </w:t>
            </w:r>
            <w:r w:rsidR="00E43B2A">
              <w:rPr>
                <w:rFonts w:cstheme="minorHAnsi"/>
              </w:rPr>
              <w:t xml:space="preserve">called Accommodation for Ex Offender Funding </w:t>
            </w:r>
            <w:r w:rsidR="000F61E8">
              <w:rPr>
                <w:rFonts w:cstheme="minorHAnsi"/>
              </w:rPr>
              <w:t xml:space="preserve">which </w:t>
            </w:r>
            <w:r w:rsidR="00E43B2A">
              <w:rPr>
                <w:rFonts w:cstheme="minorHAnsi"/>
              </w:rPr>
              <w:t xml:space="preserve">is to help </w:t>
            </w:r>
            <w:r w:rsidR="002C7F09">
              <w:rPr>
                <w:rFonts w:cstheme="minorHAnsi"/>
              </w:rPr>
              <w:t>ex-offenders</w:t>
            </w:r>
            <w:r w:rsidR="00E43B2A">
              <w:rPr>
                <w:rFonts w:cstheme="minorHAnsi"/>
              </w:rPr>
              <w:t xml:space="preserve"> access the private rented market </w:t>
            </w:r>
            <w:r w:rsidR="000F61E8">
              <w:rPr>
                <w:rFonts w:cstheme="minorHAnsi"/>
              </w:rPr>
              <w:t xml:space="preserve">and </w:t>
            </w:r>
            <w:r w:rsidR="00E43B2A">
              <w:rPr>
                <w:rFonts w:cstheme="minorHAnsi"/>
              </w:rPr>
              <w:t>all 8 Kent LAs receiving funding have b</w:t>
            </w:r>
            <w:r w:rsidR="00F41D29">
              <w:rPr>
                <w:rFonts w:cstheme="minorHAnsi"/>
              </w:rPr>
              <w:t>een notified. MHCLG hope to see the CAS3 and</w:t>
            </w:r>
            <w:r w:rsidR="00E43B2A">
              <w:rPr>
                <w:rFonts w:cstheme="minorHAnsi"/>
              </w:rPr>
              <w:t xml:space="preserve"> the AFEO </w:t>
            </w:r>
            <w:r w:rsidR="00F41D29">
              <w:rPr>
                <w:rFonts w:cstheme="minorHAnsi"/>
              </w:rPr>
              <w:t xml:space="preserve">help </w:t>
            </w:r>
            <w:r w:rsidR="000F61E8">
              <w:rPr>
                <w:rFonts w:cstheme="minorHAnsi"/>
              </w:rPr>
              <w:t xml:space="preserve">to create a pathways from prison to accommodation. </w:t>
            </w:r>
          </w:p>
          <w:p w14:paraId="0B8D9EE8" w14:textId="77777777" w:rsidR="00E43B2A" w:rsidRDefault="00E43B2A" w:rsidP="000F61E8">
            <w:pPr>
              <w:rPr>
                <w:rFonts w:cstheme="minorHAnsi"/>
              </w:rPr>
            </w:pPr>
          </w:p>
          <w:p w14:paraId="484BA3D7" w14:textId="25B56ED3" w:rsidR="000F61E8" w:rsidRDefault="00E43B2A" w:rsidP="000F61E8">
            <w:pPr>
              <w:rPr>
                <w:rFonts w:cstheme="minorHAnsi"/>
              </w:rPr>
            </w:pPr>
            <w:r>
              <w:rPr>
                <w:rFonts w:cstheme="minorHAnsi"/>
              </w:rPr>
              <w:t>JL Thanked</w:t>
            </w:r>
            <w:r w:rsidR="000F61E8">
              <w:rPr>
                <w:rFonts w:cstheme="minorHAnsi"/>
              </w:rPr>
              <w:t xml:space="preserve"> for Marie’s hard w</w:t>
            </w:r>
            <w:r>
              <w:rPr>
                <w:rFonts w:cstheme="minorHAnsi"/>
              </w:rPr>
              <w:t>ork. Feedback on Afghans scheme, MBC are</w:t>
            </w:r>
            <w:r w:rsidR="000F61E8">
              <w:rPr>
                <w:rFonts w:cstheme="minorHAnsi"/>
              </w:rPr>
              <w:t xml:space="preserve"> working with KCC to gain accommodation. Over last week </w:t>
            </w:r>
            <w:r>
              <w:rPr>
                <w:rFonts w:cstheme="minorHAnsi"/>
              </w:rPr>
              <w:t xml:space="preserve">they are </w:t>
            </w:r>
            <w:r w:rsidR="000F61E8">
              <w:rPr>
                <w:rFonts w:cstheme="minorHAnsi"/>
              </w:rPr>
              <w:t>also getting people approaching MBC directly, not via the scheme. Appears that Ministry are ad</w:t>
            </w:r>
            <w:r>
              <w:rPr>
                <w:rFonts w:cstheme="minorHAnsi"/>
              </w:rPr>
              <w:t xml:space="preserve">vising </w:t>
            </w:r>
            <w:r w:rsidR="000F61E8">
              <w:rPr>
                <w:rFonts w:cstheme="minorHAnsi"/>
              </w:rPr>
              <w:t>those with relatives already in the country to approach direct rather than use the main scheme. A request for all to use the ARUP scheme</w:t>
            </w:r>
            <w:r>
              <w:rPr>
                <w:rFonts w:cstheme="minorHAnsi"/>
              </w:rPr>
              <w:t xml:space="preserve"> </w:t>
            </w:r>
            <w:r w:rsidR="000F61E8">
              <w:rPr>
                <w:rFonts w:cstheme="minorHAnsi"/>
              </w:rPr>
              <w:t xml:space="preserve">and request for that to be feedback to ministry. MG agrees that LAs can advise people to use the main scheme. </w:t>
            </w:r>
          </w:p>
          <w:p w14:paraId="73C918A6" w14:textId="3550B867" w:rsidR="000F61E8" w:rsidRPr="0076499B" w:rsidRDefault="000F61E8" w:rsidP="000F61E8">
            <w:pPr>
              <w:rPr>
                <w:rFonts w:cstheme="minorHAnsi"/>
              </w:rPr>
            </w:pPr>
            <w:r w:rsidRPr="0076499B">
              <w:rPr>
                <w:rFonts w:cstheme="minorHAnsi"/>
              </w:rPr>
              <w:t>SB introduced herself, from PH</w:t>
            </w:r>
            <w:r w:rsidR="00E43B2A" w:rsidRPr="0076499B">
              <w:rPr>
                <w:rFonts w:cstheme="minorHAnsi"/>
              </w:rPr>
              <w:t xml:space="preserve"> at</w:t>
            </w:r>
            <w:r w:rsidRPr="0076499B">
              <w:rPr>
                <w:rFonts w:cstheme="minorHAnsi"/>
              </w:rPr>
              <w:t xml:space="preserve"> KCC </w:t>
            </w:r>
            <w:r w:rsidR="00E43B2A" w:rsidRPr="0076499B">
              <w:rPr>
                <w:rFonts w:cstheme="minorHAnsi"/>
              </w:rPr>
              <w:t xml:space="preserve">for </w:t>
            </w:r>
            <w:r w:rsidR="002C7F09" w:rsidRPr="0076499B">
              <w:rPr>
                <w:rFonts w:cstheme="minorHAnsi"/>
              </w:rPr>
              <w:t>adults’</w:t>
            </w:r>
            <w:r w:rsidR="00E43B2A" w:rsidRPr="0076499B">
              <w:rPr>
                <w:rFonts w:cstheme="minorHAnsi"/>
              </w:rPr>
              <w:t xml:space="preserve"> drug and alcohol services</w:t>
            </w:r>
            <w:r w:rsidR="002C7DDC" w:rsidRPr="0076499B">
              <w:rPr>
                <w:rFonts w:cstheme="minorHAnsi"/>
              </w:rPr>
              <w:t>, including outreach work for homeless clients</w:t>
            </w:r>
            <w:r w:rsidR="00E43B2A" w:rsidRPr="0076499B">
              <w:rPr>
                <w:rFonts w:cstheme="minorHAnsi"/>
              </w:rPr>
              <w:t xml:space="preserve">. </w:t>
            </w:r>
            <w:r w:rsidR="002C7DDC" w:rsidRPr="0076499B">
              <w:rPr>
                <w:rFonts w:cstheme="minorHAnsi"/>
              </w:rPr>
              <w:t>She asked whether anyone had</w:t>
            </w:r>
            <w:r w:rsidRPr="0076499B">
              <w:rPr>
                <w:rFonts w:cstheme="minorHAnsi"/>
              </w:rPr>
              <w:t xml:space="preserve"> had feedback around misuse of prescribed </w:t>
            </w:r>
            <w:r w:rsidRPr="0076499B">
              <w:rPr>
                <w:rFonts w:cstheme="minorHAnsi"/>
              </w:rPr>
              <w:lastRenderedPageBreak/>
              <w:t>substances</w:t>
            </w:r>
            <w:r w:rsidR="002C7DDC" w:rsidRPr="0076499B">
              <w:rPr>
                <w:rFonts w:cstheme="minorHAnsi"/>
              </w:rPr>
              <w:t xml:space="preserve"> in the Afghan population and would colleagues</w:t>
            </w:r>
            <w:r w:rsidRPr="0076499B">
              <w:rPr>
                <w:rFonts w:cstheme="minorHAnsi"/>
              </w:rPr>
              <w:t xml:space="preserve"> know how many households </w:t>
            </w:r>
            <w:r w:rsidR="002C7DDC" w:rsidRPr="0076499B">
              <w:rPr>
                <w:rFonts w:cstheme="minorHAnsi"/>
              </w:rPr>
              <w:t>are impacted or where they are located?</w:t>
            </w:r>
            <w:r w:rsidRPr="0076499B">
              <w:rPr>
                <w:rFonts w:cstheme="minorHAnsi"/>
              </w:rPr>
              <w:t xml:space="preserve"> </w:t>
            </w:r>
            <w:r w:rsidR="002C7DDC" w:rsidRPr="0076499B">
              <w:rPr>
                <w:rFonts w:cstheme="minorHAnsi"/>
              </w:rPr>
              <w:t xml:space="preserve">Unfortunately this information is not fully available. </w:t>
            </w:r>
            <w:r w:rsidRPr="0076499B">
              <w:rPr>
                <w:rFonts w:cstheme="minorHAnsi"/>
              </w:rPr>
              <w:t>MCHLG are playing catch up as dynamic situation.</w:t>
            </w:r>
          </w:p>
          <w:p w14:paraId="1B5762DA" w14:textId="1A942BD0" w:rsidR="000F61E8" w:rsidRDefault="000F61E8" w:rsidP="000F61E8">
            <w:pPr>
              <w:rPr>
                <w:rFonts w:cstheme="minorHAnsi"/>
              </w:rPr>
            </w:pPr>
            <w:r>
              <w:rPr>
                <w:rFonts w:cstheme="minorHAnsi"/>
              </w:rPr>
              <w:t xml:space="preserve">Canterbury </w:t>
            </w:r>
            <w:r w:rsidR="0076499B">
              <w:rPr>
                <w:rFonts w:cstheme="minorHAnsi"/>
              </w:rPr>
              <w:t xml:space="preserve">are </w:t>
            </w:r>
            <w:r>
              <w:rPr>
                <w:rFonts w:cstheme="minorHAnsi"/>
              </w:rPr>
              <w:t>also receiving direct applications from those with family members already in the UK. They aim to refer back to br</w:t>
            </w:r>
            <w:r w:rsidR="002C7DDC">
              <w:rPr>
                <w:rFonts w:cstheme="minorHAnsi"/>
              </w:rPr>
              <w:t>i</w:t>
            </w:r>
            <w:r>
              <w:rPr>
                <w:rFonts w:cstheme="minorHAnsi"/>
              </w:rPr>
              <w:t>dging hotels</w:t>
            </w:r>
          </w:p>
          <w:p w14:paraId="5FCBF406" w14:textId="70C1CE9A" w:rsidR="00682FC5" w:rsidRPr="00682FC5" w:rsidRDefault="00682FC5" w:rsidP="000F61E8">
            <w:pPr>
              <w:rPr>
                <w:rFonts w:cstheme="minorHAnsi"/>
              </w:rPr>
            </w:pPr>
            <w:r w:rsidRPr="00682FC5">
              <w:rPr>
                <w:rFonts w:cstheme="minorHAnsi"/>
              </w:rPr>
              <w:t>CB asked JL</w:t>
            </w:r>
            <w:r>
              <w:rPr>
                <w:rFonts w:cstheme="minorHAnsi"/>
              </w:rPr>
              <w:t xml:space="preserve"> did the families go back to the bridging hotels. Some did, some were directed to apply to the housing register to determine their status and eligibility. Also the support is available at the hotels. </w:t>
            </w:r>
          </w:p>
          <w:p w14:paraId="0A37501D" w14:textId="2F94CA22" w:rsidR="00541A7E" w:rsidRPr="00733643" w:rsidRDefault="002C7DDC" w:rsidP="002C7DDC">
            <w:pPr>
              <w:rPr>
                <w:rFonts w:cstheme="minorHAnsi"/>
              </w:rPr>
            </w:pPr>
            <w:r w:rsidRPr="002C7DDC">
              <w:rPr>
                <w:rFonts w:cstheme="minorHAnsi"/>
              </w:rPr>
              <w:t>MG suggested LAs let Alex know of the issues so he can feed in back Action</w:t>
            </w:r>
            <w:r>
              <w:rPr>
                <w:rFonts w:cstheme="minorHAnsi"/>
              </w:rPr>
              <w:t>. MHCLG will feed this back.</w:t>
            </w:r>
          </w:p>
        </w:tc>
        <w:tc>
          <w:tcPr>
            <w:tcW w:w="851" w:type="dxa"/>
            <w:shd w:val="clear" w:color="auto" w:fill="auto"/>
          </w:tcPr>
          <w:p w14:paraId="5DAB6C7B" w14:textId="77777777" w:rsidR="00406594" w:rsidRPr="00E42263" w:rsidRDefault="00406594" w:rsidP="00B9105F">
            <w:pPr>
              <w:rPr>
                <w:rFonts w:cstheme="minorHAnsi"/>
                <w:b/>
              </w:rPr>
            </w:pPr>
          </w:p>
        </w:tc>
        <w:tc>
          <w:tcPr>
            <w:tcW w:w="850" w:type="dxa"/>
            <w:shd w:val="clear" w:color="auto" w:fill="auto"/>
          </w:tcPr>
          <w:p w14:paraId="6D5D94B6" w14:textId="77777777" w:rsidR="00406594" w:rsidRDefault="00406594" w:rsidP="008669A9">
            <w:pPr>
              <w:jc w:val="both"/>
              <w:rPr>
                <w:rFonts w:cstheme="minorHAnsi"/>
                <w:b/>
              </w:rPr>
            </w:pPr>
          </w:p>
          <w:p w14:paraId="7CE7A78F" w14:textId="77777777" w:rsidR="00035F95" w:rsidRDefault="00035F95" w:rsidP="008669A9">
            <w:pPr>
              <w:jc w:val="both"/>
              <w:rPr>
                <w:rFonts w:cstheme="minorHAnsi"/>
                <w:b/>
              </w:rPr>
            </w:pPr>
          </w:p>
          <w:p w14:paraId="15BEEF76" w14:textId="77777777" w:rsidR="00035F95" w:rsidRDefault="00035F95" w:rsidP="008669A9">
            <w:pPr>
              <w:jc w:val="both"/>
              <w:rPr>
                <w:rFonts w:cstheme="minorHAnsi"/>
                <w:b/>
              </w:rPr>
            </w:pPr>
          </w:p>
          <w:p w14:paraId="6E1A7185" w14:textId="77777777" w:rsidR="00035F95" w:rsidRDefault="00035F95" w:rsidP="008669A9">
            <w:pPr>
              <w:jc w:val="both"/>
              <w:rPr>
                <w:rFonts w:cstheme="minorHAnsi"/>
                <w:b/>
              </w:rPr>
            </w:pPr>
          </w:p>
          <w:p w14:paraId="083250B7" w14:textId="77777777" w:rsidR="00035F95" w:rsidRDefault="00035F95" w:rsidP="008669A9">
            <w:pPr>
              <w:jc w:val="both"/>
              <w:rPr>
                <w:rFonts w:cstheme="minorHAnsi"/>
                <w:b/>
              </w:rPr>
            </w:pPr>
          </w:p>
          <w:p w14:paraId="3AF0D063" w14:textId="77777777" w:rsidR="00035F95" w:rsidRDefault="00035F95" w:rsidP="008669A9">
            <w:pPr>
              <w:jc w:val="both"/>
              <w:rPr>
                <w:rFonts w:cstheme="minorHAnsi"/>
                <w:b/>
              </w:rPr>
            </w:pPr>
          </w:p>
          <w:p w14:paraId="2CA606FF" w14:textId="77777777" w:rsidR="00035F95" w:rsidRDefault="00035F95" w:rsidP="008669A9">
            <w:pPr>
              <w:jc w:val="both"/>
              <w:rPr>
                <w:rFonts w:cstheme="minorHAnsi"/>
                <w:b/>
              </w:rPr>
            </w:pPr>
          </w:p>
          <w:p w14:paraId="74F0C993" w14:textId="77777777" w:rsidR="00035F95" w:rsidRDefault="00035F95" w:rsidP="008669A9">
            <w:pPr>
              <w:jc w:val="both"/>
              <w:rPr>
                <w:rFonts w:cstheme="minorHAnsi"/>
                <w:b/>
              </w:rPr>
            </w:pPr>
          </w:p>
          <w:p w14:paraId="29688234" w14:textId="77777777" w:rsidR="00035F95" w:rsidRDefault="00035F95" w:rsidP="008669A9">
            <w:pPr>
              <w:jc w:val="both"/>
              <w:rPr>
                <w:rFonts w:cstheme="minorHAnsi"/>
                <w:b/>
              </w:rPr>
            </w:pPr>
          </w:p>
          <w:p w14:paraId="660D6327" w14:textId="77777777" w:rsidR="00035F95" w:rsidRDefault="00035F95" w:rsidP="008669A9">
            <w:pPr>
              <w:jc w:val="both"/>
              <w:rPr>
                <w:rFonts w:cstheme="minorHAnsi"/>
                <w:b/>
              </w:rPr>
            </w:pPr>
          </w:p>
          <w:p w14:paraId="0AA13A66" w14:textId="77777777" w:rsidR="00035F95" w:rsidRDefault="00035F95" w:rsidP="008669A9">
            <w:pPr>
              <w:jc w:val="both"/>
              <w:rPr>
                <w:rFonts w:cstheme="minorHAnsi"/>
                <w:b/>
              </w:rPr>
            </w:pPr>
          </w:p>
          <w:p w14:paraId="55B6DFFC" w14:textId="77777777" w:rsidR="00035F95" w:rsidRDefault="00035F95" w:rsidP="008669A9">
            <w:pPr>
              <w:jc w:val="both"/>
              <w:rPr>
                <w:rFonts w:cstheme="minorHAnsi"/>
                <w:b/>
              </w:rPr>
            </w:pPr>
          </w:p>
          <w:p w14:paraId="130F9408" w14:textId="77777777" w:rsidR="00035F95" w:rsidRDefault="00035F95" w:rsidP="008669A9">
            <w:pPr>
              <w:jc w:val="both"/>
              <w:rPr>
                <w:rFonts w:cstheme="minorHAnsi"/>
                <w:b/>
              </w:rPr>
            </w:pPr>
          </w:p>
          <w:p w14:paraId="2D67877E" w14:textId="77777777" w:rsidR="00035F95" w:rsidRDefault="00035F95" w:rsidP="008669A9">
            <w:pPr>
              <w:jc w:val="both"/>
              <w:rPr>
                <w:rFonts w:cstheme="minorHAnsi"/>
                <w:b/>
              </w:rPr>
            </w:pPr>
          </w:p>
          <w:p w14:paraId="640192A8" w14:textId="77777777" w:rsidR="00035F95" w:rsidRDefault="00035F95" w:rsidP="008669A9">
            <w:pPr>
              <w:jc w:val="both"/>
              <w:rPr>
                <w:rFonts w:cstheme="minorHAnsi"/>
                <w:b/>
              </w:rPr>
            </w:pPr>
          </w:p>
          <w:p w14:paraId="6B797B3D" w14:textId="7BF25FA4" w:rsidR="00035F95" w:rsidRDefault="00035F95" w:rsidP="008669A9">
            <w:pPr>
              <w:jc w:val="both"/>
              <w:rPr>
                <w:rFonts w:cstheme="minorHAnsi"/>
                <w:b/>
              </w:rPr>
            </w:pPr>
          </w:p>
          <w:p w14:paraId="7F45148C" w14:textId="77777777" w:rsidR="00035F95" w:rsidRDefault="00035F95" w:rsidP="008669A9">
            <w:pPr>
              <w:jc w:val="both"/>
              <w:rPr>
                <w:rFonts w:cstheme="minorHAnsi"/>
                <w:b/>
              </w:rPr>
            </w:pPr>
            <w:r>
              <w:rPr>
                <w:rFonts w:cstheme="minorHAnsi"/>
                <w:b/>
              </w:rPr>
              <w:t>All</w:t>
            </w:r>
          </w:p>
          <w:p w14:paraId="78959667" w14:textId="77777777" w:rsidR="00E43B2A" w:rsidRDefault="00E43B2A" w:rsidP="008669A9">
            <w:pPr>
              <w:jc w:val="both"/>
              <w:rPr>
                <w:rFonts w:cstheme="minorHAnsi"/>
                <w:b/>
              </w:rPr>
            </w:pPr>
          </w:p>
          <w:p w14:paraId="7D7B3C9B" w14:textId="77777777" w:rsidR="00E43B2A" w:rsidRDefault="00E43B2A" w:rsidP="008669A9">
            <w:pPr>
              <w:jc w:val="both"/>
              <w:rPr>
                <w:rFonts w:cstheme="minorHAnsi"/>
                <w:b/>
              </w:rPr>
            </w:pPr>
          </w:p>
          <w:p w14:paraId="33A9D12D" w14:textId="77777777" w:rsidR="00E43B2A" w:rsidRDefault="00E43B2A" w:rsidP="008669A9">
            <w:pPr>
              <w:jc w:val="both"/>
              <w:rPr>
                <w:rFonts w:cstheme="minorHAnsi"/>
                <w:b/>
              </w:rPr>
            </w:pPr>
          </w:p>
          <w:p w14:paraId="1789B69D" w14:textId="1452C16E" w:rsidR="00E43B2A" w:rsidRDefault="00E43B2A" w:rsidP="008669A9">
            <w:pPr>
              <w:jc w:val="both"/>
              <w:rPr>
                <w:rFonts w:cstheme="minorHAnsi"/>
                <w:b/>
              </w:rPr>
            </w:pPr>
          </w:p>
          <w:p w14:paraId="45D360AB" w14:textId="77777777" w:rsidR="00F41D29" w:rsidRDefault="00F41D29" w:rsidP="008669A9">
            <w:pPr>
              <w:jc w:val="both"/>
              <w:rPr>
                <w:rFonts w:cstheme="minorHAnsi"/>
                <w:b/>
              </w:rPr>
            </w:pPr>
          </w:p>
          <w:p w14:paraId="68B5BDC2" w14:textId="77777777" w:rsidR="00E43B2A" w:rsidRDefault="00E43B2A" w:rsidP="008669A9">
            <w:pPr>
              <w:jc w:val="both"/>
              <w:rPr>
                <w:rFonts w:cstheme="minorHAnsi"/>
                <w:b/>
              </w:rPr>
            </w:pPr>
            <w:r>
              <w:rPr>
                <w:rFonts w:cstheme="minorHAnsi"/>
                <w:b/>
              </w:rPr>
              <w:t>MG/AC</w:t>
            </w:r>
          </w:p>
          <w:p w14:paraId="29465174" w14:textId="77777777" w:rsidR="002C7DDC" w:rsidRDefault="002C7DDC" w:rsidP="008669A9">
            <w:pPr>
              <w:jc w:val="both"/>
              <w:rPr>
                <w:rFonts w:cstheme="minorHAnsi"/>
                <w:b/>
              </w:rPr>
            </w:pPr>
          </w:p>
          <w:p w14:paraId="57494971" w14:textId="77777777" w:rsidR="002C7DDC" w:rsidRDefault="002C7DDC" w:rsidP="008669A9">
            <w:pPr>
              <w:jc w:val="both"/>
              <w:rPr>
                <w:rFonts w:cstheme="minorHAnsi"/>
                <w:b/>
              </w:rPr>
            </w:pPr>
          </w:p>
          <w:p w14:paraId="7354862C" w14:textId="77777777" w:rsidR="002C7DDC" w:rsidRDefault="002C7DDC" w:rsidP="008669A9">
            <w:pPr>
              <w:jc w:val="both"/>
              <w:rPr>
                <w:rFonts w:cstheme="minorHAnsi"/>
                <w:b/>
              </w:rPr>
            </w:pPr>
          </w:p>
          <w:p w14:paraId="3F117C76" w14:textId="77777777" w:rsidR="002C7DDC" w:rsidRDefault="002C7DDC" w:rsidP="008669A9">
            <w:pPr>
              <w:jc w:val="both"/>
              <w:rPr>
                <w:rFonts w:cstheme="minorHAnsi"/>
                <w:b/>
              </w:rPr>
            </w:pPr>
          </w:p>
          <w:p w14:paraId="0E22F3D9" w14:textId="77777777" w:rsidR="002C7DDC" w:rsidRDefault="002C7DDC" w:rsidP="008669A9">
            <w:pPr>
              <w:jc w:val="both"/>
              <w:rPr>
                <w:rFonts w:cstheme="minorHAnsi"/>
                <w:b/>
              </w:rPr>
            </w:pPr>
          </w:p>
          <w:p w14:paraId="57A7DDF0" w14:textId="77777777" w:rsidR="002C7DDC" w:rsidRDefault="002C7DDC" w:rsidP="008669A9">
            <w:pPr>
              <w:jc w:val="both"/>
              <w:rPr>
                <w:rFonts w:cstheme="minorHAnsi"/>
                <w:b/>
              </w:rPr>
            </w:pPr>
          </w:p>
          <w:p w14:paraId="55221CA7" w14:textId="77777777" w:rsidR="002C7DDC" w:rsidRDefault="002C7DDC" w:rsidP="008669A9">
            <w:pPr>
              <w:jc w:val="both"/>
              <w:rPr>
                <w:rFonts w:cstheme="minorHAnsi"/>
                <w:b/>
              </w:rPr>
            </w:pPr>
          </w:p>
          <w:p w14:paraId="14014280" w14:textId="77777777" w:rsidR="002C7DDC" w:rsidRDefault="002C7DDC" w:rsidP="008669A9">
            <w:pPr>
              <w:jc w:val="both"/>
              <w:rPr>
                <w:rFonts w:cstheme="minorHAnsi"/>
                <w:b/>
              </w:rPr>
            </w:pPr>
          </w:p>
          <w:p w14:paraId="29A92F44" w14:textId="77777777" w:rsidR="002C7DDC" w:rsidRDefault="002C7DDC" w:rsidP="008669A9">
            <w:pPr>
              <w:jc w:val="both"/>
              <w:rPr>
                <w:rFonts w:cstheme="minorHAnsi"/>
                <w:b/>
              </w:rPr>
            </w:pPr>
          </w:p>
          <w:p w14:paraId="04BA3F97" w14:textId="77777777" w:rsidR="002C7DDC" w:rsidRDefault="002C7DDC" w:rsidP="008669A9">
            <w:pPr>
              <w:jc w:val="both"/>
              <w:rPr>
                <w:rFonts w:cstheme="minorHAnsi"/>
                <w:b/>
              </w:rPr>
            </w:pPr>
          </w:p>
          <w:p w14:paraId="3497407D" w14:textId="77777777" w:rsidR="002C7DDC" w:rsidRDefault="002C7DDC" w:rsidP="008669A9">
            <w:pPr>
              <w:jc w:val="both"/>
              <w:rPr>
                <w:rFonts w:cstheme="minorHAnsi"/>
                <w:b/>
              </w:rPr>
            </w:pPr>
          </w:p>
          <w:p w14:paraId="6854082E" w14:textId="77777777" w:rsidR="002C7DDC" w:rsidRDefault="002C7DDC" w:rsidP="008669A9">
            <w:pPr>
              <w:jc w:val="both"/>
              <w:rPr>
                <w:rFonts w:cstheme="minorHAnsi"/>
                <w:b/>
              </w:rPr>
            </w:pPr>
          </w:p>
          <w:p w14:paraId="2D66D5F6" w14:textId="77777777" w:rsidR="002C7DDC" w:rsidRDefault="002C7DDC" w:rsidP="008669A9">
            <w:pPr>
              <w:jc w:val="both"/>
              <w:rPr>
                <w:rFonts w:cstheme="minorHAnsi"/>
                <w:b/>
              </w:rPr>
            </w:pPr>
          </w:p>
          <w:p w14:paraId="26DDA8E9" w14:textId="77777777" w:rsidR="002C7DDC" w:rsidRDefault="002C7DDC" w:rsidP="008669A9">
            <w:pPr>
              <w:jc w:val="both"/>
              <w:rPr>
                <w:rFonts w:cstheme="minorHAnsi"/>
                <w:b/>
              </w:rPr>
            </w:pPr>
          </w:p>
          <w:p w14:paraId="4C26D0C6" w14:textId="77777777" w:rsidR="002C7DDC" w:rsidRDefault="002C7DDC" w:rsidP="008669A9">
            <w:pPr>
              <w:jc w:val="both"/>
              <w:rPr>
                <w:rFonts w:cstheme="minorHAnsi"/>
                <w:b/>
              </w:rPr>
            </w:pPr>
          </w:p>
          <w:p w14:paraId="0E501A72" w14:textId="77777777" w:rsidR="002C7DDC" w:rsidRDefault="002C7DDC" w:rsidP="008669A9">
            <w:pPr>
              <w:jc w:val="both"/>
              <w:rPr>
                <w:rFonts w:cstheme="minorHAnsi"/>
                <w:b/>
              </w:rPr>
            </w:pPr>
          </w:p>
          <w:p w14:paraId="279C949D" w14:textId="77777777" w:rsidR="002C7DDC" w:rsidRDefault="002C7DDC" w:rsidP="008669A9">
            <w:pPr>
              <w:jc w:val="both"/>
              <w:rPr>
                <w:rFonts w:cstheme="minorHAnsi"/>
                <w:b/>
              </w:rPr>
            </w:pPr>
          </w:p>
          <w:p w14:paraId="31AA9F33" w14:textId="77777777" w:rsidR="002C7DDC" w:rsidRDefault="002C7DDC" w:rsidP="008669A9">
            <w:pPr>
              <w:jc w:val="both"/>
              <w:rPr>
                <w:rFonts w:cstheme="minorHAnsi"/>
                <w:b/>
              </w:rPr>
            </w:pPr>
          </w:p>
          <w:p w14:paraId="25ED8E97" w14:textId="77777777" w:rsidR="002C7DDC" w:rsidRDefault="002C7DDC" w:rsidP="008669A9">
            <w:pPr>
              <w:jc w:val="both"/>
              <w:rPr>
                <w:rFonts w:cstheme="minorHAnsi"/>
                <w:b/>
              </w:rPr>
            </w:pPr>
          </w:p>
          <w:p w14:paraId="128E3D83" w14:textId="77777777" w:rsidR="002C7DDC" w:rsidRDefault="002C7DDC" w:rsidP="008669A9">
            <w:pPr>
              <w:jc w:val="both"/>
              <w:rPr>
                <w:rFonts w:cstheme="minorHAnsi"/>
                <w:b/>
              </w:rPr>
            </w:pPr>
          </w:p>
          <w:p w14:paraId="7CB8287F" w14:textId="7EC029F1" w:rsidR="002C7DDC" w:rsidRDefault="002C7DDC" w:rsidP="008669A9">
            <w:pPr>
              <w:jc w:val="both"/>
              <w:rPr>
                <w:rFonts w:cstheme="minorHAnsi"/>
                <w:b/>
              </w:rPr>
            </w:pPr>
          </w:p>
          <w:p w14:paraId="2D1610C4" w14:textId="67CC3587" w:rsidR="002C7DDC" w:rsidRDefault="002C7DDC" w:rsidP="008669A9">
            <w:pPr>
              <w:jc w:val="both"/>
              <w:rPr>
                <w:rFonts w:cstheme="minorHAnsi"/>
                <w:b/>
              </w:rPr>
            </w:pPr>
          </w:p>
          <w:p w14:paraId="202E5E0D" w14:textId="77777777" w:rsidR="002C7DDC" w:rsidRDefault="002C7DDC" w:rsidP="008669A9">
            <w:pPr>
              <w:jc w:val="both"/>
              <w:rPr>
                <w:rFonts w:cstheme="minorHAnsi"/>
                <w:b/>
              </w:rPr>
            </w:pPr>
          </w:p>
          <w:p w14:paraId="606EF3BB" w14:textId="77777777" w:rsidR="002C7DDC" w:rsidRDefault="002C7DDC" w:rsidP="008669A9">
            <w:pPr>
              <w:jc w:val="both"/>
              <w:rPr>
                <w:rFonts w:cstheme="minorHAnsi"/>
                <w:b/>
              </w:rPr>
            </w:pPr>
          </w:p>
          <w:p w14:paraId="756D375B" w14:textId="7DEC7471" w:rsidR="002C7DDC" w:rsidRDefault="002C7DDC" w:rsidP="008669A9">
            <w:pPr>
              <w:jc w:val="both"/>
              <w:rPr>
                <w:rFonts w:cstheme="minorHAnsi"/>
                <w:b/>
              </w:rPr>
            </w:pPr>
            <w:r>
              <w:rPr>
                <w:rFonts w:cstheme="minorHAnsi"/>
                <w:b/>
              </w:rPr>
              <w:t>all</w:t>
            </w:r>
          </w:p>
          <w:p w14:paraId="7029A753" w14:textId="77777777" w:rsidR="002C7DDC" w:rsidRDefault="002C7DDC" w:rsidP="008669A9">
            <w:pPr>
              <w:jc w:val="both"/>
              <w:rPr>
                <w:rFonts w:cstheme="minorHAnsi"/>
                <w:b/>
              </w:rPr>
            </w:pPr>
          </w:p>
          <w:p w14:paraId="02EB378F" w14:textId="64F4ACF8" w:rsidR="002C7DDC" w:rsidRPr="00E42263" w:rsidRDefault="002C7DDC" w:rsidP="008669A9">
            <w:pPr>
              <w:jc w:val="both"/>
              <w:rPr>
                <w:rFonts w:cstheme="minorHAnsi"/>
                <w:b/>
              </w:rPr>
            </w:pPr>
          </w:p>
        </w:tc>
        <w:tc>
          <w:tcPr>
            <w:tcW w:w="3402" w:type="dxa"/>
            <w:shd w:val="clear" w:color="auto" w:fill="auto"/>
          </w:tcPr>
          <w:p w14:paraId="64052292" w14:textId="77777777" w:rsidR="0031116C" w:rsidRDefault="0031116C" w:rsidP="00426F3D">
            <w:pPr>
              <w:jc w:val="both"/>
              <w:rPr>
                <w:rFonts w:cstheme="minorHAnsi"/>
                <w:b/>
                <w:color w:val="FF0000"/>
              </w:rPr>
            </w:pPr>
          </w:p>
          <w:p w14:paraId="1040C26C" w14:textId="77777777" w:rsidR="00035F95" w:rsidRDefault="00035F95" w:rsidP="00426F3D">
            <w:pPr>
              <w:jc w:val="both"/>
              <w:rPr>
                <w:rFonts w:cstheme="minorHAnsi"/>
                <w:b/>
                <w:color w:val="FF0000"/>
              </w:rPr>
            </w:pPr>
          </w:p>
          <w:p w14:paraId="6C570453" w14:textId="77777777" w:rsidR="00035F95" w:rsidRDefault="00035F95" w:rsidP="00426F3D">
            <w:pPr>
              <w:jc w:val="both"/>
              <w:rPr>
                <w:rFonts w:cstheme="minorHAnsi"/>
                <w:b/>
                <w:color w:val="FF0000"/>
              </w:rPr>
            </w:pPr>
          </w:p>
          <w:p w14:paraId="505203EF" w14:textId="77777777" w:rsidR="00035F95" w:rsidRDefault="00035F95" w:rsidP="00426F3D">
            <w:pPr>
              <w:jc w:val="both"/>
              <w:rPr>
                <w:rFonts w:cstheme="minorHAnsi"/>
                <w:b/>
                <w:color w:val="FF0000"/>
              </w:rPr>
            </w:pPr>
          </w:p>
          <w:p w14:paraId="25A3E1A9" w14:textId="77777777" w:rsidR="00035F95" w:rsidRDefault="00035F95" w:rsidP="00426F3D">
            <w:pPr>
              <w:jc w:val="both"/>
              <w:rPr>
                <w:rFonts w:cstheme="minorHAnsi"/>
                <w:b/>
                <w:color w:val="FF0000"/>
              </w:rPr>
            </w:pPr>
          </w:p>
          <w:p w14:paraId="338F10B7" w14:textId="77777777" w:rsidR="00035F95" w:rsidRDefault="00035F95" w:rsidP="00426F3D">
            <w:pPr>
              <w:jc w:val="both"/>
              <w:rPr>
                <w:rFonts w:cstheme="minorHAnsi"/>
                <w:b/>
                <w:color w:val="FF0000"/>
              </w:rPr>
            </w:pPr>
          </w:p>
          <w:p w14:paraId="1BB397A9" w14:textId="77777777" w:rsidR="00035F95" w:rsidRDefault="00035F95" w:rsidP="00426F3D">
            <w:pPr>
              <w:jc w:val="both"/>
              <w:rPr>
                <w:rFonts w:cstheme="minorHAnsi"/>
                <w:b/>
                <w:color w:val="FF0000"/>
              </w:rPr>
            </w:pPr>
          </w:p>
          <w:p w14:paraId="0E9252EF" w14:textId="77777777" w:rsidR="00035F95" w:rsidRDefault="00035F95" w:rsidP="00426F3D">
            <w:pPr>
              <w:jc w:val="both"/>
              <w:rPr>
                <w:rFonts w:cstheme="minorHAnsi"/>
                <w:b/>
                <w:color w:val="FF0000"/>
              </w:rPr>
            </w:pPr>
          </w:p>
          <w:p w14:paraId="6D3D5146" w14:textId="77777777" w:rsidR="00035F95" w:rsidRDefault="00035F95" w:rsidP="00426F3D">
            <w:pPr>
              <w:jc w:val="both"/>
              <w:rPr>
                <w:rFonts w:cstheme="minorHAnsi"/>
                <w:b/>
                <w:color w:val="FF0000"/>
              </w:rPr>
            </w:pPr>
          </w:p>
          <w:p w14:paraId="4A0E95B6" w14:textId="77777777" w:rsidR="00035F95" w:rsidRDefault="00035F95" w:rsidP="00426F3D">
            <w:pPr>
              <w:jc w:val="both"/>
              <w:rPr>
                <w:rFonts w:cstheme="minorHAnsi"/>
                <w:b/>
                <w:color w:val="FF0000"/>
              </w:rPr>
            </w:pPr>
          </w:p>
          <w:p w14:paraId="1A4176AA" w14:textId="77777777" w:rsidR="00035F95" w:rsidRDefault="00035F95" w:rsidP="00426F3D">
            <w:pPr>
              <w:jc w:val="both"/>
              <w:rPr>
                <w:rFonts w:cstheme="minorHAnsi"/>
                <w:b/>
                <w:color w:val="FF0000"/>
              </w:rPr>
            </w:pPr>
          </w:p>
          <w:p w14:paraId="2858E47B" w14:textId="77777777" w:rsidR="00035F95" w:rsidRDefault="00035F95" w:rsidP="00426F3D">
            <w:pPr>
              <w:jc w:val="both"/>
              <w:rPr>
                <w:rFonts w:cstheme="minorHAnsi"/>
                <w:b/>
                <w:color w:val="FF0000"/>
              </w:rPr>
            </w:pPr>
          </w:p>
          <w:p w14:paraId="07F971E3" w14:textId="77777777" w:rsidR="00035F95" w:rsidRDefault="00035F95" w:rsidP="00426F3D">
            <w:pPr>
              <w:jc w:val="both"/>
              <w:rPr>
                <w:rFonts w:cstheme="minorHAnsi"/>
                <w:b/>
                <w:color w:val="FF0000"/>
              </w:rPr>
            </w:pPr>
          </w:p>
          <w:p w14:paraId="42113297" w14:textId="77777777" w:rsidR="00035F95" w:rsidRDefault="00035F95" w:rsidP="00426F3D">
            <w:pPr>
              <w:jc w:val="both"/>
              <w:rPr>
                <w:rFonts w:cstheme="minorHAnsi"/>
                <w:b/>
                <w:color w:val="FF0000"/>
              </w:rPr>
            </w:pPr>
          </w:p>
          <w:p w14:paraId="0CC1AE40" w14:textId="77777777" w:rsidR="00035F95" w:rsidRDefault="00035F95" w:rsidP="00426F3D">
            <w:pPr>
              <w:jc w:val="both"/>
              <w:rPr>
                <w:rFonts w:cstheme="minorHAnsi"/>
                <w:b/>
                <w:color w:val="FF0000"/>
              </w:rPr>
            </w:pPr>
          </w:p>
          <w:p w14:paraId="314CA915" w14:textId="696D6799" w:rsidR="00035F95" w:rsidRDefault="00035F95" w:rsidP="00426F3D">
            <w:pPr>
              <w:jc w:val="both"/>
              <w:rPr>
                <w:rFonts w:cstheme="minorHAnsi"/>
                <w:b/>
                <w:color w:val="FF0000"/>
              </w:rPr>
            </w:pPr>
          </w:p>
          <w:p w14:paraId="7A8DB9B3" w14:textId="77777777" w:rsidR="00035F95" w:rsidRPr="00B06C1F" w:rsidRDefault="00035F95" w:rsidP="00426F3D">
            <w:pPr>
              <w:jc w:val="both"/>
              <w:rPr>
                <w:rFonts w:cstheme="minorHAnsi"/>
                <w:color w:val="FF0000"/>
              </w:rPr>
            </w:pPr>
            <w:bookmarkStart w:id="0" w:name="_GoBack"/>
            <w:r w:rsidRPr="00B06C1F">
              <w:rPr>
                <w:rFonts w:cstheme="minorHAnsi"/>
                <w:color w:val="FF0000"/>
              </w:rPr>
              <w:t xml:space="preserve">Decide if workshop welcome and contact Alex </w:t>
            </w:r>
            <w:r w:rsidR="00FD0BFC" w:rsidRPr="00B06C1F">
              <w:rPr>
                <w:rFonts w:cstheme="minorHAnsi"/>
                <w:color w:val="FF0000"/>
              </w:rPr>
              <w:t xml:space="preserve">/ Marie </w:t>
            </w:r>
            <w:r w:rsidRPr="00B06C1F">
              <w:rPr>
                <w:rFonts w:cstheme="minorHAnsi"/>
                <w:color w:val="FF0000"/>
              </w:rPr>
              <w:t xml:space="preserve">to facilitate it. </w:t>
            </w:r>
          </w:p>
          <w:p w14:paraId="07DE1CAB" w14:textId="77777777" w:rsidR="00E43B2A" w:rsidRPr="00B06C1F" w:rsidRDefault="00E43B2A" w:rsidP="00426F3D">
            <w:pPr>
              <w:jc w:val="both"/>
              <w:rPr>
                <w:rFonts w:cstheme="minorHAnsi"/>
                <w:color w:val="FF0000"/>
              </w:rPr>
            </w:pPr>
          </w:p>
          <w:p w14:paraId="3C5BF4EE" w14:textId="39703AFA" w:rsidR="00E43B2A" w:rsidRPr="00B06C1F" w:rsidRDefault="00E43B2A" w:rsidP="00426F3D">
            <w:pPr>
              <w:jc w:val="both"/>
              <w:rPr>
                <w:rFonts w:cstheme="minorHAnsi"/>
                <w:color w:val="FF0000"/>
              </w:rPr>
            </w:pPr>
          </w:p>
          <w:p w14:paraId="21936AE7" w14:textId="77777777" w:rsidR="00F41D29" w:rsidRPr="00B06C1F" w:rsidRDefault="00F41D29" w:rsidP="00426F3D">
            <w:pPr>
              <w:jc w:val="both"/>
              <w:rPr>
                <w:rFonts w:cstheme="minorHAnsi"/>
                <w:color w:val="FF0000"/>
              </w:rPr>
            </w:pPr>
          </w:p>
          <w:p w14:paraId="4C6E6B7E" w14:textId="77777777" w:rsidR="00E43B2A" w:rsidRPr="00B06C1F" w:rsidRDefault="00E43B2A" w:rsidP="00426F3D">
            <w:pPr>
              <w:jc w:val="both"/>
              <w:rPr>
                <w:rFonts w:cstheme="minorHAnsi"/>
                <w:color w:val="FF0000"/>
              </w:rPr>
            </w:pPr>
          </w:p>
          <w:p w14:paraId="04494DE0" w14:textId="77777777" w:rsidR="00E43B2A" w:rsidRPr="00B06C1F" w:rsidRDefault="00E43B2A" w:rsidP="00426F3D">
            <w:pPr>
              <w:jc w:val="both"/>
              <w:rPr>
                <w:rFonts w:cstheme="minorHAnsi"/>
                <w:color w:val="FF0000"/>
              </w:rPr>
            </w:pPr>
            <w:r w:rsidRPr="00B06C1F">
              <w:rPr>
                <w:rFonts w:cstheme="minorHAnsi"/>
                <w:color w:val="FF0000"/>
              </w:rPr>
              <w:t>Forward letter on Afghan programme to KHOG for circulation</w:t>
            </w:r>
          </w:p>
          <w:bookmarkEnd w:id="0"/>
          <w:p w14:paraId="2F8B4316" w14:textId="77777777" w:rsidR="002C7DDC" w:rsidRDefault="002C7DDC" w:rsidP="00426F3D">
            <w:pPr>
              <w:jc w:val="both"/>
              <w:rPr>
                <w:rFonts w:cstheme="minorHAnsi"/>
                <w:b/>
                <w:color w:val="FF0000"/>
              </w:rPr>
            </w:pPr>
          </w:p>
          <w:p w14:paraId="7BECBD78" w14:textId="77777777" w:rsidR="002C7DDC" w:rsidRDefault="002C7DDC" w:rsidP="00426F3D">
            <w:pPr>
              <w:jc w:val="both"/>
              <w:rPr>
                <w:rFonts w:cstheme="minorHAnsi"/>
                <w:b/>
                <w:color w:val="FF0000"/>
              </w:rPr>
            </w:pPr>
          </w:p>
          <w:p w14:paraId="2ACE3A9C" w14:textId="77777777" w:rsidR="002C7DDC" w:rsidRDefault="002C7DDC" w:rsidP="00426F3D">
            <w:pPr>
              <w:jc w:val="both"/>
              <w:rPr>
                <w:rFonts w:cstheme="minorHAnsi"/>
                <w:b/>
                <w:color w:val="FF0000"/>
              </w:rPr>
            </w:pPr>
          </w:p>
          <w:p w14:paraId="29E3BC2D" w14:textId="77777777" w:rsidR="002C7DDC" w:rsidRDefault="002C7DDC" w:rsidP="00426F3D">
            <w:pPr>
              <w:jc w:val="both"/>
              <w:rPr>
                <w:rFonts w:cstheme="minorHAnsi"/>
                <w:b/>
                <w:color w:val="FF0000"/>
              </w:rPr>
            </w:pPr>
          </w:p>
          <w:p w14:paraId="74474628" w14:textId="77777777" w:rsidR="002C7DDC" w:rsidRDefault="002C7DDC" w:rsidP="00426F3D">
            <w:pPr>
              <w:jc w:val="both"/>
              <w:rPr>
                <w:rFonts w:cstheme="minorHAnsi"/>
                <w:b/>
                <w:color w:val="FF0000"/>
              </w:rPr>
            </w:pPr>
          </w:p>
          <w:p w14:paraId="3D335918" w14:textId="77777777" w:rsidR="002C7DDC" w:rsidRDefault="002C7DDC" w:rsidP="00426F3D">
            <w:pPr>
              <w:jc w:val="both"/>
              <w:rPr>
                <w:rFonts w:cstheme="minorHAnsi"/>
                <w:b/>
                <w:color w:val="FF0000"/>
              </w:rPr>
            </w:pPr>
          </w:p>
          <w:p w14:paraId="43BA675A" w14:textId="77777777" w:rsidR="002C7DDC" w:rsidRDefault="002C7DDC" w:rsidP="00426F3D">
            <w:pPr>
              <w:jc w:val="both"/>
              <w:rPr>
                <w:rFonts w:cstheme="minorHAnsi"/>
                <w:b/>
                <w:color w:val="FF0000"/>
              </w:rPr>
            </w:pPr>
          </w:p>
          <w:p w14:paraId="5F101613" w14:textId="77777777" w:rsidR="002C7DDC" w:rsidRDefault="002C7DDC" w:rsidP="00426F3D">
            <w:pPr>
              <w:jc w:val="both"/>
              <w:rPr>
                <w:rFonts w:cstheme="minorHAnsi"/>
                <w:b/>
                <w:color w:val="FF0000"/>
              </w:rPr>
            </w:pPr>
          </w:p>
          <w:p w14:paraId="5E2246D6" w14:textId="77777777" w:rsidR="002C7DDC" w:rsidRDefault="002C7DDC" w:rsidP="00426F3D">
            <w:pPr>
              <w:jc w:val="both"/>
              <w:rPr>
                <w:rFonts w:cstheme="minorHAnsi"/>
                <w:b/>
                <w:color w:val="FF0000"/>
              </w:rPr>
            </w:pPr>
          </w:p>
          <w:p w14:paraId="7D8B73D6" w14:textId="77777777" w:rsidR="002C7DDC" w:rsidRDefault="002C7DDC" w:rsidP="00426F3D">
            <w:pPr>
              <w:jc w:val="both"/>
              <w:rPr>
                <w:rFonts w:cstheme="minorHAnsi"/>
                <w:b/>
                <w:color w:val="FF0000"/>
              </w:rPr>
            </w:pPr>
          </w:p>
          <w:p w14:paraId="24E7F5D4" w14:textId="77777777" w:rsidR="002C7DDC" w:rsidRDefault="002C7DDC" w:rsidP="00426F3D">
            <w:pPr>
              <w:jc w:val="both"/>
              <w:rPr>
                <w:rFonts w:cstheme="minorHAnsi"/>
                <w:b/>
                <w:color w:val="FF0000"/>
              </w:rPr>
            </w:pPr>
          </w:p>
          <w:p w14:paraId="674B5016" w14:textId="77777777" w:rsidR="002C7DDC" w:rsidRDefault="002C7DDC" w:rsidP="00426F3D">
            <w:pPr>
              <w:jc w:val="both"/>
              <w:rPr>
                <w:rFonts w:cstheme="minorHAnsi"/>
                <w:b/>
                <w:color w:val="FF0000"/>
              </w:rPr>
            </w:pPr>
          </w:p>
          <w:p w14:paraId="7C481A6E" w14:textId="77777777" w:rsidR="002C7DDC" w:rsidRDefault="002C7DDC" w:rsidP="00426F3D">
            <w:pPr>
              <w:jc w:val="both"/>
              <w:rPr>
                <w:rFonts w:cstheme="minorHAnsi"/>
                <w:b/>
                <w:color w:val="FF0000"/>
              </w:rPr>
            </w:pPr>
          </w:p>
          <w:p w14:paraId="6E2A1BB7" w14:textId="77777777" w:rsidR="002C7DDC" w:rsidRDefault="002C7DDC" w:rsidP="00426F3D">
            <w:pPr>
              <w:jc w:val="both"/>
              <w:rPr>
                <w:rFonts w:cstheme="minorHAnsi"/>
                <w:b/>
                <w:color w:val="FF0000"/>
              </w:rPr>
            </w:pPr>
          </w:p>
          <w:p w14:paraId="20627E94" w14:textId="77777777" w:rsidR="002C7DDC" w:rsidRDefault="002C7DDC" w:rsidP="00426F3D">
            <w:pPr>
              <w:jc w:val="both"/>
              <w:rPr>
                <w:rFonts w:cstheme="minorHAnsi"/>
                <w:b/>
                <w:color w:val="FF0000"/>
              </w:rPr>
            </w:pPr>
          </w:p>
          <w:p w14:paraId="4272F3E3" w14:textId="77777777" w:rsidR="002C7DDC" w:rsidRDefault="002C7DDC" w:rsidP="00426F3D">
            <w:pPr>
              <w:jc w:val="both"/>
              <w:rPr>
                <w:rFonts w:cstheme="minorHAnsi"/>
                <w:b/>
                <w:color w:val="FF0000"/>
              </w:rPr>
            </w:pPr>
          </w:p>
          <w:p w14:paraId="4AAF90EA" w14:textId="77777777" w:rsidR="002C7DDC" w:rsidRDefault="002C7DDC" w:rsidP="00426F3D">
            <w:pPr>
              <w:jc w:val="both"/>
              <w:rPr>
                <w:rFonts w:cstheme="minorHAnsi"/>
                <w:b/>
                <w:color w:val="FF0000"/>
              </w:rPr>
            </w:pPr>
          </w:p>
          <w:p w14:paraId="70555D72" w14:textId="77777777" w:rsidR="002C7DDC" w:rsidRDefault="002C7DDC" w:rsidP="00426F3D">
            <w:pPr>
              <w:jc w:val="both"/>
              <w:rPr>
                <w:rFonts w:cstheme="minorHAnsi"/>
                <w:b/>
                <w:color w:val="FF0000"/>
              </w:rPr>
            </w:pPr>
          </w:p>
          <w:p w14:paraId="6AA771C9" w14:textId="77777777" w:rsidR="002C7DDC" w:rsidRDefault="002C7DDC" w:rsidP="00426F3D">
            <w:pPr>
              <w:jc w:val="both"/>
              <w:rPr>
                <w:rFonts w:cstheme="minorHAnsi"/>
                <w:b/>
                <w:color w:val="FF0000"/>
              </w:rPr>
            </w:pPr>
          </w:p>
          <w:p w14:paraId="66B3F945" w14:textId="77777777" w:rsidR="002C7DDC" w:rsidRDefault="002C7DDC" w:rsidP="00426F3D">
            <w:pPr>
              <w:jc w:val="both"/>
              <w:rPr>
                <w:rFonts w:cstheme="minorHAnsi"/>
                <w:b/>
                <w:color w:val="FF0000"/>
              </w:rPr>
            </w:pPr>
          </w:p>
          <w:p w14:paraId="171C060B" w14:textId="7B187F75" w:rsidR="002C7DDC" w:rsidRDefault="002C7DDC" w:rsidP="00426F3D">
            <w:pPr>
              <w:jc w:val="both"/>
              <w:rPr>
                <w:rFonts w:cstheme="minorHAnsi"/>
                <w:b/>
                <w:color w:val="FF0000"/>
              </w:rPr>
            </w:pPr>
          </w:p>
          <w:p w14:paraId="75DEA1BD" w14:textId="77777777" w:rsidR="002C7DDC" w:rsidRDefault="002C7DDC" w:rsidP="00426F3D">
            <w:pPr>
              <w:jc w:val="both"/>
              <w:rPr>
                <w:rFonts w:cstheme="minorHAnsi"/>
                <w:b/>
                <w:color w:val="FF0000"/>
              </w:rPr>
            </w:pPr>
          </w:p>
          <w:p w14:paraId="341745FE" w14:textId="7EFF9C12" w:rsidR="002C7DDC" w:rsidRPr="00B06C1F" w:rsidRDefault="002C7DDC" w:rsidP="00426F3D">
            <w:pPr>
              <w:jc w:val="both"/>
              <w:rPr>
                <w:rFonts w:cstheme="minorHAnsi"/>
                <w:color w:val="FF0000"/>
              </w:rPr>
            </w:pPr>
            <w:r w:rsidRPr="00B06C1F">
              <w:rPr>
                <w:rFonts w:cstheme="minorHAnsi"/>
                <w:color w:val="FF0000"/>
              </w:rPr>
              <w:t>Feed issues with supporting Afghan households back to AC</w:t>
            </w:r>
          </w:p>
          <w:p w14:paraId="2AC40F25" w14:textId="0D9B3C89" w:rsidR="002C7DDC" w:rsidRDefault="002C7DDC" w:rsidP="00426F3D">
            <w:pPr>
              <w:jc w:val="both"/>
              <w:rPr>
                <w:rFonts w:cstheme="minorHAnsi"/>
                <w:b/>
                <w:color w:val="FF0000"/>
              </w:rPr>
            </w:pPr>
          </w:p>
          <w:p w14:paraId="6A05A809" w14:textId="6AB487A1" w:rsidR="002C7DDC" w:rsidRPr="00E42263" w:rsidRDefault="002C7DDC" w:rsidP="00426F3D">
            <w:pPr>
              <w:jc w:val="both"/>
              <w:rPr>
                <w:rFonts w:cstheme="minorHAnsi"/>
                <w:b/>
                <w:color w:val="FF0000"/>
              </w:rPr>
            </w:pPr>
          </w:p>
        </w:tc>
      </w:tr>
      <w:tr w:rsidR="00F04364" w:rsidRPr="00E42263" w14:paraId="2045EFA4" w14:textId="77777777" w:rsidTr="00E42263">
        <w:tc>
          <w:tcPr>
            <w:tcW w:w="1560" w:type="dxa"/>
          </w:tcPr>
          <w:p w14:paraId="16E9C9E5" w14:textId="77777777" w:rsidR="00F04364" w:rsidRPr="00733643" w:rsidRDefault="00F04364" w:rsidP="00733643">
            <w:pPr>
              <w:rPr>
                <w:rFonts w:cstheme="minorHAnsi"/>
              </w:rPr>
            </w:pPr>
            <w:r w:rsidRPr="00733643">
              <w:rPr>
                <w:rFonts w:cstheme="minorHAnsi"/>
              </w:rPr>
              <w:lastRenderedPageBreak/>
              <w:t>KCC COMF Hardship Funding Update</w:t>
            </w:r>
          </w:p>
          <w:p w14:paraId="21F3270B" w14:textId="77777777" w:rsidR="00F04364" w:rsidRPr="00733643" w:rsidRDefault="00F04364" w:rsidP="009E49FB">
            <w:pPr>
              <w:rPr>
                <w:rFonts w:cstheme="minorHAnsi"/>
                <w:b/>
              </w:rPr>
            </w:pPr>
          </w:p>
        </w:tc>
        <w:tc>
          <w:tcPr>
            <w:tcW w:w="9214" w:type="dxa"/>
            <w:shd w:val="clear" w:color="auto" w:fill="auto"/>
          </w:tcPr>
          <w:p w14:paraId="478F9309" w14:textId="48FDC8CF" w:rsidR="002C7DDC" w:rsidRDefault="002C7DDC" w:rsidP="0076499B">
            <w:r>
              <w:rPr>
                <w:rFonts w:cstheme="minorHAnsi"/>
              </w:rPr>
              <w:t>The</w:t>
            </w:r>
            <w:r w:rsidR="00E30235">
              <w:rPr>
                <w:rFonts w:cstheme="minorHAnsi"/>
              </w:rPr>
              <w:t xml:space="preserve"> MoU</w:t>
            </w:r>
            <w:r w:rsidR="00682FC5">
              <w:rPr>
                <w:rFonts w:cstheme="minorHAnsi"/>
              </w:rPr>
              <w:t xml:space="preserve"> was circulated this morning.</w:t>
            </w:r>
            <w:r>
              <w:rPr>
                <w:rFonts w:cstheme="minorHAnsi"/>
              </w:rPr>
              <w:t xml:space="preserve"> We’re keen to send it for signing </w:t>
            </w:r>
            <w:r w:rsidR="0076499B">
              <w:rPr>
                <w:rFonts w:cstheme="minorHAnsi"/>
              </w:rPr>
              <w:t xml:space="preserve">using </w:t>
            </w:r>
            <w:proofErr w:type="spellStart"/>
            <w:r w:rsidR="0076499B">
              <w:rPr>
                <w:rFonts w:cstheme="minorHAnsi"/>
              </w:rPr>
              <w:t>Yoti</w:t>
            </w:r>
            <w:proofErr w:type="spellEnd"/>
            <w:r w:rsidR="0076499B">
              <w:rPr>
                <w:rFonts w:cstheme="minorHAnsi"/>
              </w:rPr>
              <w:t xml:space="preserve"> </w:t>
            </w:r>
            <w:r>
              <w:rPr>
                <w:rFonts w:cstheme="minorHAnsi"/>
              </w:rPr>
              <w:t xml:space="preserve">and to do that we need the name, post and email address of the person who will sign it. </w:t>
            </w:r>
          </w:p>
          <w:p w14:paraId="4371187E" w14:textId="46044845" w:rsidR="00682FC5" w:rsidRDefault="00682FC5" w:rsidP="00E30235">
            <w:pPr>
              <w:rPr>
                <w:rFonts w:cstheme="minorHAnsi"/>
              </w:rPr>
            </w:pPr>
          </w:p>
          <w:p w14:paraId="60A5ED18" w14:textId="1165B41D" w:rsidR="00682FC5" w:rsidRDefault="002C7DDC" w:rsidP="00E30235">
            <w:pPr>
              <w:rPr>
                <w:rFonts w:cstheme="minorHAnsi"/>
              </w:rPr>
            </w:pPr>
            <w:r>
              <w:rPr>
                <w:rFonts w:cstheme="minorHAnsi"/>
              </w:rPr>
              <w:t>The funds can be spent as descr</w:t>
            </w:r>
            <w:r w:rsidR="0076499B">
              <w:rPr>
                <w:rFonts w:cstheme="minorHAnsi"/>
              </w:rPr>
              <w:t>ibed in the bid. F</w:t>
            </w:r>
            <w:r w:rsidR="00682FC5">
              <w:rPr>
                <w:rFonts w:cstheme="minorHAnsi"/>
              </w:rPr>
              <w:t>unds  can be used to spend for staffing for the scheme, but the vast majority most be spend for those in need.</w:t>
            </w:r>
            <w:r>
              <w:rPr>
                <w:rFonts w:cstheme="minorHAnsi"/>
              </w:rPr>
              <w:t xml:space="preserve"> </w:t>
            </w:r>
            <w:r w:rsidR="00682FC5">
              <w:rPr>
                <w:rFonts w:cstheme="minorHAnsi"/>
              </w:rPr>
              <w:t>Funds can be spend by third parties, but mu</w:t>
            </w:r>
            <w:r w:rsidR="0076499B">
              <w:rPr>
                <w:rFonts w:cstheme="minorHAnsi"/>
              </w:rPr>
              <w:t>st follow the criteria from bid and</w:t>
            </w:r>
            <w:r w:rsidR="00682FC5">
              <w:rPr>
                <w:rFonts w:cstheme="minorHAnsi"/>
              </w:rPr>
              <w:t xml:space="preserve"> must be spent</w:t>
            </w:r>
            <w:r w:rsidR="0076499B">
              <w:rPr>
                <w:rFonts w:cstheme="minorHAnsi"/>
              </w:rPr>
              <w:t>, not parked,</w:t>
            </w:r>
            <w:r w:rsidR="00682FC5">
              <w:rPr>
                <w:rFonts w:cstheme="minorHAnsi"/>
              </w:rPr>
              <w:t xml:space="preserve"> by 31.03.22</w:t>
            </w:r>
            <w:r>
              <w:rPr>
                <w:rFonts w:cstheme="minorHAnsi"/>
              </w:rPr>
              <w:t xml:space="preserve">. </w:t>
            </w:r>
            <w:r w:rsidR="00682FC5">
              <w:rPr>
                <w:rFonts w:cstheme="minorHAnsi"/>
              </w:rPr>
              <w:t>The funding is mainly for those currently in PRS</w:t>
            </w:r>
            <w:r w:rsidR="00DD2CB2">
              <w:rPr>
                <w:rFonts w:cstheme="minorHAnsi"/>
              </w:rPr>
              <w:t xml:space="preserve"> adversely financially affected by COVID,</w:t>
            </w:r>
            <w:r>
              <w:rPr>
                <w:rFonts w:cstheme="minorHAnsi"/>
              </w:rPr>
              <w:t xml:space="preserve"> either to address arrears or to help them more somewhere more affordable</w:t>
            </w:r>
            <w:r w:rsidR="00DD2CB2">
              <w:rPr>
                <w:rFonts w:cstheme="minorHAnsi"/>
              </w:rPr>
              <w:t xml:space="preserve"> (perhaps rent deposit, rent in advance)</w:t>
            </w:r>
            <w:r w:rsidR="00682FC5">
              <w:rPr>
                <w:rFonts w:cstheme="minorHAnsi"/>
              </w:rPr>
              <w:t>,</w:t>
            </w:r>
            <w:r>
              <w:rPr>
                <w:rFonts w:cstheme="minorHAnsi"/>
              </w:rPr>
              <w:t xml:space="preserve"> ensuring that accommodation is </w:t>
            </w:r>
            <w:r w:rsidR="00DD2CB2">
              <w:rPr>
                <w:rFonts w:cstheme="minorHAnsi"/>
              </w:rPr>
              <w:t xml:space="preserve">sustained </w:t>
            </w:r>
            <w:r>
              <w:rPr>
                <w:rFonts w:cstheme="minorHAnsi"/>
              </w:rPr>
              <w:t>for at least 6 months, not</w:t>
            </w:r>
            <w:r w:rsidR="0023103A">
              <w:rPr>
                <w:rFonts w:cstheme="minorHAnsi"/>
              </w:rPr>
              <w:t xml:space="preserve"> is not</w:t>
            </w:r>
            <w:r>
              <w:rPr>
                <w:rFonts w:cstheme="minorHAnsi"/>
              </w:rPr>
              <w:t xml:space="preserve"> for short term accommodation</w:t>
            </w:r>
            <w:r w:rsidR="00682FC5">
              <w:rPr>
                <w:rFonts w:cstheme="minorHAnsi"/>
              </w:rPr>
              <w:t xml:space="preserve"> not really to help those leaving TA. </w:t>
            </w:r>
            <w:r>
              <w:rPr>
                <w:rFonts w:cstheme="minorHAnsi"/>
              </w:rPr>
              <w:t xml:space="preserve">Any funding not spent by 31/03/22 must be returned. </w:t>
            </w:r>
          </w:p>
          <w:p w14:paraId="05BB87FE" w14:textId="77777777" w:rsidR="0076499B" w:rsidRDefault="0076499B" w:rsidP="00E30235">
            <w:pPr>
              <w:rPr>
                <w:rFonts w:cstheme="minorHAnsi"/>
              </w:rPr>
            </w:pPr>
          </w:p>
          <w:p w14:paraId="4F5A3285" w14:textId="39F2A5B7" w:rsidR="00682FC5" w:rsidRDefault="0076499B" w:rsidP="00E30235">
            <w:pPr>
              <w:rPr>
                <w:rFonts w:cstheme="minorHAnsi"/>
              </w:rPr>
            </w:pPr>
            <w:r>
              <w:rPr>
                <w:rFonts w:cstheme="minorHAnsi"/>
              </w:rPr>
              <w:t>Kellie p-S timing is key.</w:t>
            </w:r>
            <w:r w:rsidR="00682FC5">
              <w:rPr>
                <w:rFonts w:cstheme="minorHAnsi"/>
              </w:rPr>
              <w:t xml:space="preserve"> KCC is strict on timing,</w:t>
            </w:r>
            <w:r>
              <w:rPr>
                <w:rFonts w:cstheme="minorHAnsi"/>
              </w:rPr>
              <w:t xml:space="preserve"> so</w:t>
            </w:r>
            <w:r w:rsidR="00682FC5">
              <w:rPr>
                <w:rFonts w:cstheme="minorHAnsi"/>
              </w:rPr>
              <w:t xml:space="preserve"> do not expect it to be extended. KSAS may be relevant a</w:t>
            </w:r>
            <w:r w:rsidR="00DD2CB2">
              <w:rPr>
                <w:rFonts w:cstheme="minorHAnsi"/>
              </w:rPr>
              <w:t>nd KPS will forward the details</w:t>
            </w:r>
            <w:r w:rsidR="00682FC5">
              <w:rPr>
                <w:rFonts w:cstheme="minorHAnsi"/>
              </w:rPr>
              <w:t xml:space="preserve"> can be used for food, furniture, etc</w:t>
            </w:r>
            <w:r w:rsidR="00DD2CB2">
              <w:rPr>
                <w:rFonts w:cstheme="minorHAnsi"/>
              </w:rPr>
              <w:t>.</w:t>
            </w:r>
            <w:r w:rsidR="00682FC5">
              <w:rPr>
                <w:rFonts w:cstheme="minorHAnsi"/>
              </w:rPr>
              <w:t xml:space="preserve"> so could be relevant to same people.</w:t>
            </w:r>
          </w:p>
          <w:p w14:paraId="2CCC4110" w14:textId="77777777" w:rsidR="0076499B" w:rsidRDefault="0076499B" w:rsidP="00E30235">
            <w:pPr>
              <w:rPr>
                <w:rFonts w:cstheme="minorHAnsi"/>
              </w:rPr>
            </w:pPr>
          </w:p>
          <w:p w14:paraId="4EFC375F" w14:textId="07BF3F86" w:rsidR="00682FC5" w:rsidRDefault="0076499B" w:rsidP="00E30235">
            <w:pPr>
              <w:rPr>
                <w:rFonts w:cstheme="minorHAnsi"/>
              </w:rPr>
            </w:pPr>
            <w:r>
              <w:rPr>
                <w:rFonts w:cstheme="minorHAnsi"/>
              </w:rPr>
              <w:t>Elly T, checking how flexible can LAs</w:t>
            </w:r>
            <w:r w:rsidR="00682FC5">
              <w:rPr>
                <w:rFonts w:cstheme="minorHAnsi"/>
              </w:rPr>
              <w:t xml:space="preserve"> be, what evidence will be asked for, </w:t>
            </w:r>
            <w:r w:rsidR="00DD2CB2">
              <w:rPr>
                <w:rFonts w:cstheme="minorHAnsi"/>
              </w:rPr>
              <w:t>and whether</w:t>
            </w:r>
            <w:r w:rsidR="00682FC5">
              <w:rPr>
                <w:rFonts w:cstheme="minorHAnsi"/>
              </w:rPr>
              <w:t xml:space="preserve"> there be collusion between land</w:t>
            </w:r>
            <w:r w:rsidR="00DD2CB2">
              <w:rPr>
                <w:rFonts w:cstheme="minorHAnsi"/>
              </w:rPr>
              <w:t>lord and tenant?</w:t>
            </w:r>
            <w:r w:rsidR="00682FC5">
              <w:rPr>
                <w:rFonts w:cstheme="minorHAnsi"/>
              </w:rPr>
              <w:t xml:space="preserve"> RS suggested </w:t>
            </w:r>
            <w:r w:rsidR="00DD2CB2">
              <w:rPr>
                <w:rFonts w:cstheme="minorHAnsi"/>
              </w:rPr>
              <w:t xml:space="preserve">LAs </w:t>
            </w:r>
            <w:r w:rsidR="00682FC5">
              <w:rPr>
                <w:rFonts w:cstheme="minorHAnsi"/>
              </w:rPr>
              <w:t>treat cases in the same way</w:t>
            </w:r>
            <w:r w:rsidR="00DD2CB2">
              <w:rPr>
                <w:rFonts w:cstheme="minorHAnsi"/>
              </w:rPr>
              <w:t xml:space="preserve"> they would any other homelessness approach</w:t>
            </w:r>
            <w:r w:rsidR="00682FC5">
              <w:rPr>
                <w:rFonts w:cstheme="minorHAnsi"/>
              </w:rPr>
              <w:t xml:space="preserve">, asking same questions and </w:t>
            </w:r>
            <w:r w:rsidR="00DD2CB2">
              <w:rPr>
                <w:rFonts w:cstheme="minorHAnsi"/>
              </w:rPr>
              <w:t>seeking the same evidence for these cases. LAs would</w:t>
            </w:r>
            <w:r w:rsidR="00682FC5">
              <w:rPr>
                <w:rFonts w:cstheme="minorHAnsi"/>
              </w:rPr>
              <w:t xml:space="preserve"> want to </w:t>
            </w:r>
            <w:r w:rsidR="00DD2CB2">
              <w:rPr>
                <w:rFonts w:cstheme="minorHAnsi"/>
              </w:rPr>
              <w:t xml:space="preserve">check </w:t>
            </w:r>
            <w:r w:rsidR="00682FC5">
              <w:rPr>
                <w:rFonts w:cstheme="minorHAnsi"/>
              </w:rPr>
              <w:t>that covid has</w:t>
            </w:r>
            <w:r w:rsidR="00DD2CB2">
              <w:rPr>
                <w:rFonts w:cstheme="minorHAnsi"/>
              </w:rPr>
              <w:t xml:space="preserve"> </w:t>
            </w:r>
            <w:r>
              <w:rPr>
                <w:rFonts w:cstheme="minorHAnsi"/>
              </w:rPr>
              <w:t>created or increased the financial difficulties</w:t>
            </w:r>
            <w:r w:rsidR="00DD2CB2">
              <w:rPr>
                <w:rFonts w:cstheme="minorHAnsi"/>
              </w:rPr>
              <w:t>.</w:t>
            </w:r>
            <w:r w:rsidR="00682FC5">
              <w:rPr>
                <w:rFonts w:cstheme="minorHAnsi"/>
              </w:rPr>
              <w:t xml:space="preserve"> </w:t>
            </w:r>
          </w:p>
          <w:p w14:paraId="4F1D0F1C" w14:textId="2498EE50" w:rsidR="003F4791" w:rsidRDefault="003F4791" w:rsidP="00E30235">
            <w:pPr>
              <w:rPr>
                <w:rFonts w:cstheme="minorHAnsi"/>
              </w:rPr>
            </w:pPr>
          </w:p>
          <w:p w14:paraId="19FB30BB" w14:textId="2C84D9D5" w:rsidR="003F4791" w:rsidRDefault="00DD2CB2" w:rsidP="00E30235">
            <w:pPr>
              <w:rPr>
                <w:rFonts w:cstheme="minorHAnsi"/>
              </w:rPr>
            </w:pPr>
            <w:r>
              <w:rPr>
                <w:rFonts w:cstheme="minorHAnsi"/>
              </w:rPr>
              <w:t>As laid out in the MoU, KHG will</w:t>
            </w:r>
            <w:r w:rsidR="003F4791">
              <w:rPr>
                <w:rFonts w:cstheme="minorHAnsi"/>
              </w:rPr>
              <w:t xml:space="preserve"> be asking for a data return</w:t>
            </w:r>
            <w:r>
              <w:rPr>
                <w:rFonts w:cstheme="minorHAnsi"/>
              </w:rPr>
              <w:t xml:space="preserve"> from each LA</w:t>
            </w:r>
            <w:r w:rsidR="003F4791">
              <w:rPr>
                <w:rFonts w:cstheme="minorHAnsi"/>
              </w:rPr>
              <w:t xml:space="preserve"> each month by the 15</w:t>
            </w:r>
            <w:r w:rsidR="003F4791" w:rsidRPr="003F4791">
              <w:rPr>
                <w:rFonts w:cstheme="minorHAnsi"/>
                <w:vertAlign w:val="superscript"/>
              </w:rPr>
              <w:t>th</w:t>
            </w:r>
            <w:r w:rsidR="007E69E1">
              <w:rPr>
                <w:rFonts w:cstheme="minorHAnsi"/>
              </w:rPr>
              <w:t xml:space="preserve"> of the </w:t>
            </w:r>
            <w:r w:rsidR="003F4791">
              <w:rPr>
                <w:rFonts w:cstheme="minorHAnsi"/>
              </w:rPr>
              <w:t>month.</w:t>
            </w:r>
          </w:p>
          <w:p w14:paraId="082D841A" w14:textId="5FDB42F2" w:rsidR="00F04364" w:rsidRPr="00733643" w:rsidRDefault="00F04364" w:rsidP="002C7DDC">
            <w:pPr>
              <w:rPr>
                <w:rFonts w:cstheme="minorHAnsi"/>
              </w:rPr>
            </w:pPr>
          </w:p>
        </w:tc>
        <w:tc>
          <w:tcPr>
            <w:tcW w:w="851" w:type="dxa"/>
            <w:shd w:val="clear" w:color="auto" w:fill="auto"/>
          </w:tcPr>
          <w:p w14:paraId="55318846" w14:textId="77777777" w:rsidR="00F04364" w:rsidRPr="00E42263" w:rsidRDefault="00F04364" w:rsidP="00454E00">
            <w:pPr>
              <w:rPr>
                <w:rFonts w:cstheme="minorHAnsi"/>
                <w:b/>
              </w:rPr>
            </w:pPr>
          </w:p>
        </w:tc>
        <w:tc>
          <w:tcPr>
            <w:tcW w:w="850" w:type="dxa"/>
            <w:shd w:val="clear" w:color="auto" w:fill="auto"/>
          </w:tcPr>
          <w:p w14:paraId="6BF4E22F" w14:textId="77777777" w:rsidR="00F04364" w:rsidRDefault="00F04364" w:rsidP="00454E00">
            <w:pPr>
              <w:rPr>
                <w:rFonts w:cstheme="minorHAnsi"/>
                <w:b/>
              </w:rPr>
            </w:pPr>
          </w:p>
          <w:p w14:paraId="298E8FE6" w14:textId="77777777" w:rsidR="007E69E1" w:rsidRDefault="007E69E1" w:rsidP="00454E00">
            <w:pPr>
              <w:rPr>
                <w:rFonts w:cstheme="minorHAnsi"/>
                <w:b/>
              </w:rPr>
            </w:pPr>
          </w:p>
          <w:p w14:paraId="504190C5" w14:textId="77777777" w:rsidR="007E69E1" w:rsidRDefault="007E69E1" w:rsidP="00454E00">
            <w:pPr>
              <w:rPr>
                <w:rFonts w:cstheme="minorHAnsi"/>
                <w:b/>
              </w:rPr>
            </w:pPr>
          </w:p>
          <w:p w14:paraId="31DA1952" w14:textId="77777777" w:rsidR="007E69E1" w:rsidRDefault="007E69E1" w:rsidP="00454E00">
            <w:pPr>
              <w:rPr>
                <w:rFonts w:cstheme="minorHAnsi"/>
                <w:b/>
              </w:rPr>
            </w:pPr>
          </w:p>
          <w:p w14:paraId="68851C2D" w14:textId="77777777" w:rsidR="007E69E1" w:rsidRDefault="007E69E1" w:rsidP="00454E00">
            <w:pPr>
              <w:rPr>
                <w:rFonts w:cstheme="minorHAnsi"/>
                <w:b/>
              </w:rPr>
            </w:pPr>
          </w:p>
          <w:p w14:paraId="76C6787B" w14:textId="77777777" w:rsidR="007E69E1" w:rsidRDefault="007E69E1" w:rsidP="00454E00">
            <w:pPr>
              <w:rPr>
                <w:rFonts w:cstheme="minorHAnsi"/>
                <w:b/>
              </w:rPr>
            </w:pPr>
          </w:p>
          <w:p w14:paraId="5A6FACD9" w14:textId="77777777" w:rsidR="007E69E1" w:rsidRDefault="007E69E1" w:rsidP="00454E00">
            <w:pPr>
              <w:rPr>
                <w:rFonts w:cstheme="minorHAnsi"/>
                <w:b/>
              </w:rPr>
            </w:pPr>
          </w:p>
          <w:p w14:paraId="4B6E713B" w14:textId="77777777" w:rsidR="007E69E1" w:rsidRDefault="007E69E1" w:rsidP="00454E00">
            <w:pPr>
              <w:rPr>
                <w:rFonts w:cstheme="minorHAnsi"/>
                <w:b/>
              </w:rPr>
            </w:pPr>
          </w:p>
          <w:p w14:paraId="3E8D2340" w14:textId="77777777" w:rsidR="007E69E1" w:rsidRDefault="007E69E1" w:rsidP="00454E00">
            <w:pPr>
              <w:rPr>
                <w:rFonts w:cstheme="minorHAnsi"/>
                <w:b/>
              </w:rPr>
            </w:pPr>
          </w:p>
          <w:p w14:paraId="3EC79C26" w14:textId="77777777" w:rsidR="007E69E1" w:rsidRDefault="007E69E1" w:rsidP="00454E00">
            <w:pPr>
              <w:rPr>
                <w:rFonts w:cstheme="minorHAnsi"/>
                <w:b/>
              </w:rPr>
            </w:pPr>
          </w:p>
          <w:p w14:paraId="7C6FBFA6" w14:textId="77777777" w:rsidR="007E69E1" w:rsidRDefault="007E69E1" w:rsidP="00454E00">
            <w:pPr>
              <w:rPr>
                <w:rFonts w:cstheme="minorHAnsi"/>
                <w:b/>
              </w:rPr>
            </w:pPr>
          </w:p>
          <w:p w14:paraId="3A9161B6" w14:textId="77777777" w:rsidR="007E69E1" w:rsidRDefault="007E69E1" w:rsidP="00454E00">
            <w:pPr>
              <w:rPr>
                <w:rFonts w:cstheme="minorHAnsi"/>
                <w:b/>
              </w:rPr>
            </w:pPr>
            <w:r>
              <w:rPr>
                <w:rFonts w:cstheme="minorHAnsi"/>
                <w:b/>
              </w:rPr>
              <w:t>KPS &amp; HM</w:t>
            </w:r>
          </w:p>
          <w:p w14:paraId="12695DE1" w14:textId="77777777" w:rsidR="007E69E1" w:rsidRDefault="007E69E1" w:rsidP="00454E00">
            <w:pPr>
              <w:rPr>
                <w:rFonts w:cstheme="minorHAnsi"/>
                <w:b/>
              </w:rPr>
            </w:pPr>
          </w:p>
          <w:p w14:paraId="2A9B1D69" w14:textId="77777777" w:rsidR="007E69E1" w:rsidRDefault="007E69E1" w:rsidP="00454E00">
            <w:pPr>
              <w:rPr>
                <w:rFonts w:cstheme="minorHAnsi"/>
                <w:b/>
              </w:rPr>
            </w:pPr>
          </w:p>
          <w:p w14:paraId="6ADEAE58" w14:textId="77777777" w:rsidR="007E69E1" w:rsidRDefault="007E69E1" w:rsidP="00454E00">
            <w:pPr>
              <w:rPr>
                <w:rFonts w:cstheme="minorHAnsi"/>
                <w:b/>
              </w:rPr>
            </w:pPr>
          </w:p>
          <w:p w14:paraId="2233A35F" w14:textId="77777777" w:rsidR="007E69E1" w:rsidRDefault="007E69E1" w:rsidP="00454E00">
            <w:pPr>
              <w:rPr>
                <w:rFonts w:cstheme="minorHAnsi"/>
                <w:b/>
              </w:rPr>
            </w:pPr>
          </w:p>
          <w:p w14:paraId="41C75FBC" w14:textId="77777777" w:rsidR="007E69E1" w:rsidRDefault="007E69E1" w:rsidP="00454E00">
            <w:pPr>
              <w:rPr>
                <w:rFonts w:cstheme="minorHAnsi"/>
                <w:b/>
              </w:rPr>
            </w:pPr>
          </w:p>
          <w:p w14:paraId="6D05199F" w14:textId="77777777" w:rsidR="007E69E1" w:rsidRDefault="007E69E1" w:rsidP="00454E00">
            <w:pPr>
              <w:rPr>
                <w:rFonts w:cstheme="minorHAnsi"/>
                <w:b/>
              </w:rPr>
            </w:pPr>
          </w:p>
          <w:p w14:paraId="53ED12EB" w14:textId="77777777" w:rsidR="007E69E1" w:rsidRDefault="007E69E1" w:rsidP="00454E00">
            <w:pPr>
              <w:rPr>
                <w:rFonts w:cstheme="minorHAnsi"/>
                <w:b/>
              </w:rPr>
            </w:pPr>
          </w:p>
          <w:p w14:paraId="554661E0" w14:textId="77777777" w:rsidR="007E69E1" w:rsidRDefault="007E69E1" w:rsidP="00454E00">
            <w:pPr>
              <w:rPr>
                <w:rFonts w:cstheme="minorHAnsi"/>
                <w:b/>
              </w:rPr>
            </w:pPr>
          </w:p>
          <w:p w14:paraId="6845D36C" w14:textId="17663E6B" w:rsidR="007E69E1" w:rsidRPr="00E42263" w:rsidRDefault="007E69E1" w:rsidP="00454E00">
            <w:pPr>
              <w:rPr>
                <w:rFonts w:cstheme="minorHAnsi"/>
                <w:b/>
              </w:rPr>
            </w:pPr>
          </w:p>
        </w:tc>
        <w:tc>
          <w:tcPr>
            <w:tcW w:w="3402" w:type="dxa"/>
            <w:shd w:val="clear" w:color="auto" w:fill="auto"/>
          </w:tcPr>
          <w:p w14:paraId="33748604" w14:textId="77777777" w:rsidR="00F04364" w:rsidRDefault="00F04364" w:rsidP="00426F3D">
            <w:pPr>
              <w:jc w:val="both"/>
              <w:rPr>
                <w:rFonts w:cstheme="minorHAnsi"/>
                <w:b/>
                <w:color w:val="FF0000"/>
              </w:rPr>
            </w:pPr>
          </w:p>
          <w:p w14:paraId="1EBE814C" w14:textId="77777777" w:rsidR="00DD2CB2" w:rsidRDefault="00DD2CB2" w:rsidP="00426F3D">
            <w:pPr>
              <w:jc w:val="both"/>
              <w:rPr>
                <w:rFonts w:cstheme="minorHAnsi"/>
                <w:b/>
                <w:color w:val="FF0000"/>
              </w:rPr>
            </w:pPr>
          </w:p>
          <w:p w14:paraId="7BBDB532" w14:textId="77777777" w:rsidR="00DD2CB2" w:rsidRDefault="00DD2CB2" w:rsidP="00426F3D">
            <w:pPr>
              <w:jc w:val="both"/>
              <w:rPr>
                <w:rFonts w:cstheme="minorHAnsi"/>
                <w:b/>
                <w:color w:val="FF0000"/>
              </w:rPr>
            </w:pPr>
          </w:p>
          <w:p w14:paraId="5D4C2887" w14:textId="77777777" w:rsidR="00DD2CB2" w:rsidRDefault="00DD2CB2" w:rsidP="00426F3D">
            <w:pPr>
              <w:jc w:val="both"/>
              <w:rPr>
                <w:rFonts w:cstheme="minorHAnsi"/>
                <w:b/>
                <w:color w:val="FF0000"/>
              </w:rPr>
            </w:pPr>
          </w:p>
          <w:p w14:paraId="197E2C0F" w14:textId="77777777" w:rsidR="00DD2CB2" w:rsidRDefault="00DD2CB2" w:rsidP="00426F3D">
            <w:pPr>
              <w:jc w:val="both"/>
              <w:rPr>
                <w:rFonts w:cstheme="minorHAnsi"/>
                <w:b/>
                <w:color w:val="FF0000"/>
              </w:rPr>
            </w:pPr>
          </w:p>
          <w:p w14:paraId="788263C2" w14:textId="77777777" w:rsidR="00DD2CB2" w:rsidRDefault="00DD2CB2" w:rsidP="00426F3D">
            <w:pPr>
              <w:jc w:val="both"/>
              <w:rPr>
                <w:rFonts w:cstheme="minorHAnsi"/>
                <w:b/>
                <w:color w:val="FF0000"/>
              </w:rPr>
            </w:pPr>
          </w:p>
          <w:p w14:paraId="3CE4B909" w14:textId="77777777" w:rsidR="00DD2CB2" w:rsidRDefault="00DD2CB2" w:rsidP="00426F3D">
            <w:pPr>
              <w:jc w:val="both"/>
              <w:rPr>
                <w:rFonts w:cstheme="minorHAnsi"/>
                <w:b/>
                <w:color w:val="FF0000"/>
              </w:rPr>
            </w:pPr>
          </w:p>
          <w:p w14:paraId="7AF2E672" w14:textId="77777777" w:rsidR="00DD2CB2" w:rsidRDefault="00DD2CB2" w:rsidP="00426F3D">
            <w:pPr>
              <w:jc w:val="both"/>
              <w:rPr>
                <w:rFonts w:cstheme="minorHAnsi"/>
                <w:b/>
                <w:color w:val="FF0000"/>
              </w:rPr>
            </w:pPr>
          </w:p>
          <w:p w14:paraId="77280437" w14:textId="77777777" w:rsidR="00DD2CB2" w:rsidRDefault="00DD2CB2" w:rsidP="00426F3D">
            <w:pPr>
              <w:jc w:val="both"/>
              <w:rPr>
                <w:rFonts w:cstheme="minorHAnsi"/>
                <w:b/>
                <w:color w:val="FF0000"/>
              </w:rPr>
            </w:pPr>
          </w:p>
          <w:p w14:paraId="3EC03073" w14:textId="77777777" w:rsidR="00DD2CB2" w:rsidRDefault="00DD2CB2" w:rsidP="00426F3D">
            <w:pPr>
              <w:jc w:val="both"/>
              <w:rPr>
                <w:rFonts w:cstheme="minorHAnsi"/>
                <w:b/>
                <w:color w:val="FF0000"/>
              </w:rPr>
            </w:pPr>
          </w:p>
          <w:p w14:paraId="1450FC87" w14:textId="0E469091" w:rsidR="00DD2CB2" w:rsidRDefault="00DD2CB2" w:rsidP="00426F3D">
            <w:pPr>
              <w:jc w:val="both"/>
              <w:rPr>
                <w:rFonts w:cstheme="minorHAnsi"/>
                <w:b/>
                <w:color w:val="FF0000"/>
              </w:rPr>
            </w:pPr>
          </w:p>
          <w:p w14:paraId="59CCC8F3" w14:textId="201639A6" w:rsidR="00DD2CB2" w:rsidRPr="00E42263" w:rsidRDefault="00DD2CB2" w:rsidP="00426F3D">
            <w:pPr>
              <w:jc w:val="both"/>
              <w:rPr>
                <w:rFonts w:cstheme="minorHAnsi"/>
                <w:b/>
                <w:color w:val="FF0000"/>
              </w:rPr>
            </w:pPr>
            <w:r>
              <w:rPr>
                <w:rFonts w:cstheme="minorHAnsi"/>
                <w:color w:val="FF0000"/>
              </w:rPr>
              <w:t xml:space="preserve">Action KPS to </w:t>
            </w:r>
            <w:r w:rsidRPr="00682FC5">
              <w:rPr>
                <w:rFonts w:cstheme="minorHAnsi"/>
                <w:color w:val="FF0000"/>
              </w:rPr>
              <w:t xml:space="preserve">forward </w:t>
            </w:r>
            <w:r>
              <w:rPr>
                <w:rFonts w:cstheme="minorHAnsi"/>
                <w:color w:val="FF0000"/>
              </w:rPr>
              <w:t xml:space="preserve">KSAS details </w:t>
            </w:r>
            <w:r w:rsidRPr="00682FC5">
              <w:rPr>
                <w:rFonts w:cstheme="minorHAnsi"/>
                <w:color w:val="FF0000"/>
              </w:rPr>
              <w:t>to HM to circulate</w:t>
            </w:r>
          </w:p>
        </w:tc>
      </w:tr>
      <w:tr w:rsidR="00601117" w:rsidRPr="00E42263" w14:paraId="3A03CCB0" w14:textId="77777777" w:rsidTr="00E42263">
        <w:tc>
          <w:tcPr>
            <w:tcW w:w="1560" w:type="dxa"/>
          </w:tcPr>
          <w:p w14:paraId="789FF697" w14:textId="41165AB4" w:rsidR="00601117" w:rsidRPr="00733643" w:rsidRDefault="00733643" w:rsidP="009E49FB">
            <w:pPr>
              <w:rPr>
                <w:rFonts w:cstheme="minorHAnsi"/>
              </w:rPr>
            </w:pPr>
            <w:r w:rsidRPr="00733643">
              <w:rPr>
                <w:rFonts w:cstheme="minorHAnsi"/>
              </w:rPr>
              <w:t>Commissioning Updates</w:t>
            </w:r>
          </w:p>
        </w:tc>
        <w:tc>
          <w:tcPr>
            <w:tcW w:w="9214" w:type="dxa"/>
            <w:shd w:val="clear" w:color="auto" w:fill="auto"/>
          </w:tcPr>
          <w:p w14:paraId="023B6360" w14:textId="156EEC85" w:rsidR="003F4791" w:rsidRPr="00733643" w:rsidRDefault="00733643" w:rsidP="003F4791">
            <w:pPr>
              <w:jc w:val="both"/>
              <w:rPr>
                <w:rFonts w:cstheme="minorHAnsi"/>
              </w:rPr>
            </w:pPr>
            <w:r w:rsidRPr="00733643">
              <w:rPr>
                <w:rFonts w:cstheme="minorHAnsi"/>
              </w:rPr>
              <w:t>Adults</w:t>
            </w:r>
            <w:r w:rsidR="0076499B">
              <w:rPr>
                <w:rFonts w:cstheme="minorHAnsi"/>
              </w:rPr>
              <w:t>;</w:t>
            </w:r>
            <w:r w:rsidR="007E69E1">
              <w:rPr>
                <w:rFonts w:cstheme="minorHAnsi"/>
              </w:rPr>
              <w:t xml:space="preserve"> MG</w:t>
            </w:r>
            <w:r w:rsidR="003F4791">
              <w:rPr>
                <w:rFonts w:cstheme="minorHAnsi"/>
              </w:rPr>
              <w:t xml:space="preserve"> doing an o</w:t>
            </w:r>
            <w:r w:rsidR="007E69E1">
              <w:rPr>
                <w:rFonts w:cstheme="minorHAnsi"/>
              </w:rPr>
              <w:t>ptions appraisal for the commissioning</w:t>
            </w:r>
            <w:r w:rsidR="003F4791">
              <w:rPr>
                <w:rFonts w:cstheme="minorHAnsi"/>
              </w:rPr>
              <w:t xml:space="preserve"> model. </w:t>
            </w:r>
            <w:r w:rsidR="007E69E1">
              <w:rPr>
                <w:rFonts w:cstheme="minorHAnsi"/>
              </w:rPr>
              <w:t xml:space="preserve">The related events are a </w:t>
            </w:r>
            <w:r w:rsidR="003F4791">
              <w:rPr>
                <w:rFonts w:cstheme="minorHAnsi"/>
              </w:rPr>
              <w:t xml:space="preserve">second steering group </w:t>
            </w:r>
            <w:r w:rsidR="007E69E1">
              <w:rPr>
                <w:rFonts w:cstheme="minorHAnsi"/>
              </w:rPr>
              <w:t xml:space="preserve">for Kent Homeless Connect re-procurement on </w:t>
            </w:r>
            <w:r w:rsidR="003F4791">
              <w:rPr>
                <w:rFonts w:cstheme="minorHAnsi"/>
              </w:rPr>
              <w:t>30</w:t>
            </w:r>
            <w:r w:rsidR="003F4791" w:rsidRPr="003F4791">
              <w:rPr>
                <w:rFonts w:cstheme="minorHAnsi"/>
                <w:vertAlign w:val="superscript"/>
              </w:rPr>
              <w:t>th</w:t>
            </w:r>
            <w:r w:rsidR="003F4791">
              <w:rPr>
                <w:rFonts w:cstheme="minorHAnsi"/>
              </w:rPr>
              <w:t xml:space="preserve"> Sept </w:t>
            </w:r>
            <w:r w:rsidR="007E69E1">
              <w:rPr>
                <w:rFonts w:cstheme="minorHAnsi"/>
              </w:rPr>
              <w:t xml:space="preserve">10-12 am where </w:t>
            </w:r>
            <w:r w:rsidR="003F4791">
              <w:rPr>
                <w:rFonts w:cstheme="minorHAnsi"/>
              </w:rPr>
              <w:t xml:space="preserve">all </w:t>
            </w:r>
            <w:r w:rsidR="007E69E1">
              <w:rPr>
                <w:rFonts w:cstheme="minorHAnsi"/>
              </w:rPr>
              <w:t xml:space="preserve">LAs are </w:t>
            </w:r>
            <w:r w:rsidR="003F4791">
              <w:rPr>
                <w:rFonts w:cstheme="minorHAnsi"/>
              </w:rPr>
              <w:t>welcome to attend and contact Max</w:t>
            </w:r>
            <w:r w:rsidR="007E69E1">
              <w:rPr>
                <w:rFonts w:cstheme="minorHAnsi"/>
              </w:rPr>
              <w:t xml:space="preserve"> to arrange this</w:t>
            </w:r>
            <w:r w:rsidR="003F4791">
              <w:rPr>
                <w:rFonts w:cstheme="minorHAnsi"/>
              </w:rPr>
              <w:t>. Second market engagement event 5</w:t>
            </w:r>
            <w:r w:rsidR="003F4791" w:rsidRPr="003F4791">
              <w:rPr>
                <w:rFonts w:cstheme="minorHAnsi"/>
                <w:vertAlign w:val="superscript"/>
              </w:rPr>
              <w:t>th</w:t>
            </w:r>
            <w:r w:rsidR="007E69E1">
              <w:rPr>
                <w:rFonts w:cstheme="minorHAnsi"/>
              </w:rPr>
              <w:t xml:space="preserve"> October 10-12 again contact</w:t>
            </w:r>
            <w:r w:rsidR="003F4791">
              <w:rPr>
                <w:rFonts w:cstheme="minorHAnsi"/>
              </w:rPr>
              <w:t xml:space="preserve"> Max if </w:t>
            </w:r>
            <w:r w:rsidR="007E69E1">
              <w:rPr>
                <w:rFonts w:cstheme="minorHAnsi"/>
              </w:rPr>
              <w:t xml:space="preserve">you </w:t>
            </w:r>
            <w:r w:rsidR="003F4791">
              <w:rPr>
                <w:rFonts w:cstheme="minorHAnsi"/>
              </w:rPr>
              <w:t xml:space="preserve">wish to attend. </w:t>
            </w:r>
          </w:p>
          <w:p w14:paraId="7CD5C9A7" w14:textId="263397AD" w:rsidR="00733643" w:rsidRPr="00733643" w:rsidRDefault="00733643" w:rsidP="0031116C">
            <w:pPr>
              <w:jc w:val="both"/>
              <w:rPr>
                <w:rFonts w:cstheme="minorHAnsi"/>
              </w:rPr>
            </w:pPr>
          </w:p>
          <w:p w14:paraId="38B62CBF" w14:textId="0D0721C1" w:rsidR="00733643" w:rsidRPr="00733643" w:rsidRDefault="00733643" w:rsidP="0031116C">
            <w:pPr>
              <w:jc w:val="both"/>
              <w:rPr>
                <w:rFonts w:cstheme="minorHAnsi"/>
              </w:rPr>
            </w:pPr>
            <w:r w:rsidRPr="00733643">
              <w:rPr>
                <w:rFonts w:cstheme="minorHAnsi"/>
              </w:rPr>
              <w:t>Young People</w:t>
            </w:r>
            <w:r w:rsidR="0076499B">
              <w:rPr>
                <w:rFonts w:cstheme="minorHAnsi"/>
              </w:rPr>
              <w:t>;</w:t>
            </w:r>
            <w:r w:rsidR="007E69E1">
              <w:rPr>
                <w:rFonts w:cstheme="minorHAnsi"/>
              </w:rPr>
              <w:t xml:space="preserve"> RC, </w:t>
            </w:r>
            <w:r w:rsidR="001B510E">
              <w:rPr>
                <w:rFonts w:cstheme="minorHAnsi"/>
              </w:rPr>
              <w:t xml:space="preserve">they are </w:t>
            </w:r>
            <w:r w:rsidR="007E69E1">
              <w:rPr>
                <w:rFonts w:cstheme="minorHAnsi"/>
              </w:rPr>
              <w:t>recommissioning existing accommodation service</w:t>
            </w:r>
            <w:r w:rsidR="003F4791">
              <w:rPr>
                <w:rFonts w:cstheme="minorHAnsi"/>
              </w:rPr>
              <w:t>s in</w:t>
            </w:r>
            <w:r w:rsidR="007E69E1">
              <w:rPr>
                <w:rFonts w:cstheme="minorHAnsi"/>
              </w:rPr>
              <w:t>cluding</w:t>
            </w:r>
            <w:r w:rsidR="003F4791">
              <w:rPr>
                <w:rFonts w:cstheme="minorHAnsi"/>
              </w:rPr>
              <w:t xml:space="preserve"> fostering and </w:t>
            </w:r>
            <w:r w:rsidR="007E69E1">
              <w:rPr>
                <w:rFonts w:cstheme="minorHAnsi"/>
              </w:rPr>
              <w:t>adoption by April 2022, and also</w:t>
            </w:r>
            <w:r w:rsidR="003F4791">
              <w:rPr>
                <w:rFonts w:cstheme="minorHAnsi"/>
              </w:rPr>
              <w:t xml:space="preserve"> young peoples supported accom</w:t>
            </w:r>
            <w:r w:rsidR="007E69E1">
              <w:rPr>
                <w:rFonts w:cstheme="minorHAnsi"/>
              </w:rPr>
              <w:t>modations</w:t>
            </w:r>
            <w:r w:rsidR="003F4791">
              <w:rPr>
                <w:rFonts w:cstheme="minorHAnsi"/>
              </w:rPr>
              <w:t xml:space="preserve"> and fl</w:t>
            </w:r>
            <w:r w:rsidR="007E69E1">
              <w:rPr>
                <w:rFonts w:cstheme="minorHAnsi"/>
              </w:rPr>
              <w:t>oating support and the s</w:t>
            </w:r>
            <w:r w:rsidR="003F4791">
              <w:rPr>
                <w:rFonts w:cstheme="minorHAnsi"/>
              </w:rPr>
              <w:t>hared accom</w:t>
            </w:r>
            <w:r w:rsidR="007E69E1">
              <w:rPr>
                <w:rFonts w:cstheme="minorHAnsi"/>
              </w:rPr>
              <w:t>modation</w:t>
            </w:r>
            <w:r w:rsidR="003F4791">
              <w:rPr>
                <w:rFonts w:cstheme="minorHAnsi"/>
              </w:rPr>
              <w:t xml:space="preserve"> (used for unaccompanied children </w:t>
            </w:r>
            <w:r w:rsidR="007E69E1">
              <w:rPr>
                <w:rFonts w:cstheme="minorHAnsi"/>
              </w:rPr>
              <w:t>whilst going through appeal process.</w:t>
            </w:r>
            <w:r w:rsidR="003F4791">
              <w:rPr>
                <w:rFonts w:cstheme="minorHAnsi"/>
              </w:rPr>
              <w:t>)</w:t>
            </w:r>
            <w:r w:rsidR="007E69E1">
              <w:rPr>
                <w:rFonts w:cstheme="minorHAnsi"/>
              </w:rPr>
              <w:t xml:space="preserve"> The</w:t>
            </w:r>
            <w:r w:rsidR="003F4791">
              <w:rPr>
                <w:rFonts w:cstheme="minorHAnsi"/>
              </w:rPr>
              <w:t xml:space="preserve"> consultation has begun and </w:t>
            </w:r>
            <w:r w:rsidR="007E69E1">
              <w:rPr>
                <w:rFonts w:cstheme="minorHAnsi"/>
              </w:rPr>
              <w:t xml:space="preserve">he is </w:t>
            </w:r>
            <w:r w:rsidR="003F4791">
              <w:rPr>
                <w:rFonts w:cstheme="minorHAnsi"/>
              </w:rPr>
              <w:t xml:space="preserve">creating a concept paper for </w:t>
            </w:r>
            <w:r w:rsidR="007E69E1">
              <w:rPr>
                <w:rFonts w:cstheme="minorHAnsi"/>
              </w:rPr>
              <w:t xml:space="preserve">a new service model for </w:t>
            </w:r>
            <w:r w:rsidR="003F4791">
              <w:rPr>
                <w:rFonts w:cstheme="minorHAnsi"/>
              </w:rPr>
              <w:t xml:space="preserve">these services to support commitment in </w:t>
            </w:r>
            <w:r w:rsidR="007E69E1">
              <w:rPr>
                <w:rFonts w:cstheme="minorHAnsi"/>
              </w:rPr>
              <w:t xml:space="preserve">the joint </w:t>
            </w:r>
            <w:r w:rsidR="003F4791">
              <w:rPr>
                <w:rFonts w:cstheme="minorHAnsi"/>
              </w:rPr>
              <w:t>housing protocol</w:t>
            </w:r>
            <w:r w:rsidR="007E69E1">
              <w:rPr>
                <w:rFonts w:cstheme="minorHAnsi"/>
              </w:rPr>
              <w:t>, particularly for 16-17 year olds</w:t>
            </w:r>
            <w:r w:rsidR="003F4791">
              <w:rPr>
                <w:rFonts w:cstheme="minorHAnsi"/>
              </w:rPr>
              <w:t xml:space="preserve">. </w:t>
            </w:r>
            <w:r w:rsidR="001B510E">
              <w:rPr>
                <w:rFonts w:cstheme="minorHAnsi"/>
              </w:rPr>
              <w:t xml:space="preserve">There is currently no </w:t>
            </w:r>
            <w:r w:rsidR="003F4791">
              <w:rPr>
                <w:rFonts w:cstheme="minorHAnsi"/>
              </w:rPr>
              <w:t xml:space="preserve">capacity in social work so KCC </w:t>
            </w:r>
            <w:r w:rsidR="001B510E">
              <w:rPr>
                <w:rFonts w:cstheme="minorHAnsi"/>
              </w:rPr>
              <w:t xml:space="preserve">are </w:t>
            </w:r>
            <w:r w:rsidR="003F4791">
              <w:rPr>
                <w:rFonts w:cstheme="minorHAnsi"/>
              </w:rPr>
              <w:t xml:space="preserve">not accepting more </w:t>
            </w:r>
            <w:r w:rsidR="001B510E">
              <w:rPr>
                <w:rFonts w:cstheme="minorHAnsi"/>
              </w:rPr>
              <w:t xml:space="preserve">newly arrived unaccompanied asylum seeking children </w:t>
            </w:r>
            <w:r w:rsidR="003F4791">
              <w:rPr>
                <w:rFonts w:cstheme="minorHAnsi"/>
              </w:rPr>
              <w:t>at the moment though that may change in futu</w:t>
            </w:r>
            <w:r w:rsidR="001B510E">
              <w:rPr>
                <w:rFonts w:cstheme="minorHAnsi"/>
              </w:rPr>
              <w:t>re. KCC are s</w:t>
            </w:r>
            <w:r w:rsidR="003F4791">
              <w:rPr>
                <w:rFonts w:cstheme="minorHAnsi"/>
              </w:rPr>
              <w:t>up</w:t>
            </w:r>
            <w:r w:rsidR="001B510E">
              <w:rPr>
                <w:rFonts w:cstheme="minorHAnsi"/>
              </w:rPr>
              <w:t>p</w:t>
            </w:r>
            <w:r w:rsidR="003F4791">
              <w:rPr>
                <w:rFonts w:cstheme="minorHAnsi"/>
              </w:rPr>
              <w:t xml:space="preserve">orting </w:t>
            </w:r>
            <w:r w:rsidR="001B510E">
              <w:rPr>
                <w:rFonts w:cstheme="minorHAnsi"/>
              </w:rPr>
              <w:t>the Home Office to accommodate in fostering placements UASC</w:t>
            </w:r>
            <w:r w:rsidR="003F4791">
              <w:rPr>
                <w:rFonts w:cstheme="minorHAnsi"/>
              </w:rPr>
              <w:t xml:space="preserve"> for those claiming to be under 16 years old. </w:t>
            </w:r>
          </w:p>
          <w:p w14:paraId="5879173F" w14:textId="77777777" w:rsidR="00733643" w:rsidRPr="00733643" w:rsidRDefault="00733643" w:rsidP="0031116C">
            <w:pPr>
              <w:jc w:val="both"/>
              <w:rPr>
                <w:rFonts w:cstheme="minorHAnsi"/>
              </w:rPr>
            </w:pPr>
          </w:p>
          <w:p w14:paraId="77039061" w14:textId="09ECAE1B" w:rsidR="00166F7D" w:rsidRPr="007E4B26" w:rsidRDefault="00733643" w:rsidP="00166F7D">
            <w:pPr>
              <w:rPr>
                <w:rFonts w:cstheme="minorHAnsi"/>
              </w:rPr>
            </w:pPr>
            <w:r w:rsidRPr="007E4B26">
              <w:rPr>
                <w:rFonts w:cstheme="minorHAnsi"/>
              </w:rPr>
              <w:t>Domestic Abuse</w:t>
            </w:r>
            <w:r w:rsidR="0076499B">
              <w:rPr>
                <w:rFonts w:cstheme="minorHAnsi"/>
              </w:rPr>
              <w:t>;</w:t>
            </w:r>
            <w:r w:rsidR="003F4791" w:rsidRPr="007E4B26">
              <w:rPr>
                <w:rFonts w:cstheme="minorHAnsi"/>
              </w:rPr>
              <w:t xml:space="preserve"> </w:t>
            </w:r>
            <w:proofErr w:type="gramStart"/>
            <w:r w:rsidR="001B510E" w:rsidRPr="007E4B26">
              <w:rPr>
                <w:rFonts w:cstheme="minorHAnsi"/>
              </w:rPr>
              <w:t>RW</w:t>
            </w:r>
            <w:r w:rsidR="007A0E42" w:rsidRPr="007E4B26">
              <w:rPr>
                <w:rFonts w:cstheme="minorHAnsi"/>
              </w:rPr>
              <w:t xml:space="preserve"> </w:t>
            </w:r>
            <w:r w:rsidR="003F4791" w:rsidRPr="007E4B26">
              <w:rPr>
                <w:rFonts w:cstheme="minorHAnsi"/>
              </w:rPr>
              <w:t xml:space="preserve"> DA</w:t>
            </w:r>
            <w:proofErr w:type="gramEnd"/>
            <w:r w:rsidR="007A0E42" w:rsidRPr="007E4B26">
              <w:rPr>
                <w:rFonts w:cstheme="minorHAnsi"/>
              </w:rPr>
              <w:t xml:space="preserve"> A</w:t>
            </w:r>
            <w:r w:rsidR="003F4791" w:rsidRPr="007E4B26">
              <w:rPr>
                <w:rFonts w:cstheme="minorHAnsi"/>
              </w:rPr>
              <w:t>ct has been passed and the strategy is being rea</w:t>
            </w:r>
            <w:r w:rsidR="001B510E" w:rsidRPr="007E4B26">
              <w:rPr>
                <w:rFonts w:cstheme="minorHAnsi"/>
              </w:rPr>
              <w:t>s</w:t>
            </w:r>
            <w:r w:rsidR="003F4791" w:rsidRPr="007E4B26">
              <w:rPr>
                <w:rFonts w:cstheme="minorHAnsi"/>
              </w:rPr>
              <w:t>sessed</w:t>
            </w:r>
            <w:r w:rsidR="0076499B">
              <w:rPr>
                <w:rFonts w:cstheme="minorHAnsi"/>
              </w:rPr>
              <w:t>. A</w:t>
            </w:r>
            <w:r w:rsidR="003F4791" w:rsidRPr="007E4B26">
              <w:rPr>
                <w:rFonts w:cstheme="minorHAnsi"/>
              </w:rPr>
              <w:t>n addendum has b</w:t>
            </w:r>
            <w:r w:rsidR="001B510E" w:rsidRPr="007E4B26">
              <w:rPr>
                <w:rFonts w:cstheme="minorHAnsi"/>
              </w:rPr>
              <w:t xml:space="preserve">een created and is being consulted on now </w:t>
            </w:r>
            <w:hyperlink r:id="rId12" w:history="1">
              <w:r w:rsidR="001B510E" w:rsidRPr="007E4B26">
                <w:rPr>
                  <w:rStyle w:val="Hyperlink"/>
                  <w:rFonts w:cstheme="minorHAnsi"/>
                </w:rPr>
                <w:t>www.kent.gov.uk/domesticabuseconsultation</w:t>
              </w:r>
            </w:hyperlink>
            <w:r w:rsidR="001B510E" w:rsidRPr="007E4B26">
              <w:rPr>
                <w:rFonts w:cstheme="minorHAnsi"/>
              </w:rPr>
              <w:t xml:space="preserve"> This will continue to run until 27</w:t>
            </w:r>
            <w:r w:rsidR="001B510E" w:rsidRPr="007E4B26">
              <w:rPr>
                <w:rFonts w:cstheme="minorHAnsi"/>
                <w:vertAlign w:val="superscript"/>
              </w:rPr>
              <w:t>th</w:t>
            </w:r>
            <w:r w:rsidR="001B510E" w:rsidRPr="007E4B26">
              <w:rPr>
                <w:rFonts w:cstheme="minorHAnsi"/>
              </w:rPr>
              <w:t xml:space="preserve"> Sept. Please submit feedback</w:t>
            </w:r>
            <w:r w:rsidR="0076499B">
              <w:rPr>
                <w:rFonts w:cstheme="minorHAnsi"/>
              </w:rPr>
              <w:t>.</w:t>
            </w:r>
            <w:r w:rsidR="001B510E" w:rsidRPr="007E4B26">
              <w:rPr>
                <w:rFonts w:cstheme="minorHAnsi"/>
              </w:rPr>
              <w:t xml:space="preserve">  </w:t>
            </w:r>
          </w:p>
          <w:p w14:paraId="52B52228" w14:textId="77777777" w:rsidR="00166F7D" w:rsidRPr="007E4B26" w:rsidRDefault="00166F7D" w:rsidP="00166F7D">
            <w:pPr>
              <w:pStyle w:val="NormalWeb"/>
              <w:rPr>
                <w:rFonts w:asciiTheme="minorHAnsi" w:hAnsiTheme="minorHAnsi" w:cstheme="minorHAnsi"/>
                <w:b/>
                <w:sz w:val="22"/>
                <w:szCs w:val="22"/>
              </w:rPr>
            </w:pPr>
            <w:r w:rsidRPr="007E4B26">
              <w:rPr>
                <w:rStyle w:val="Strong"/>
                <w:rFonts w:asciiTheme="minorHAnsi" w:hAnsiTheme="minorHAnsi" w:cstheme="minorHAnsi"/>
                <w:b w:val="0"/>
                <w:sz w:val="22"/>
                <w:szCs w:val="22"/>
              </w:rPr>
              <w:t>The consultation on the draft safe accommodation addition to the current Kent and Medway Domestic Abuse Strategy was published for consultation yesterday and is available here </w:t>
            </w:r>
            <w:hyperlink r:id="rId13" w:tooltip="https://eur01.safelinks.protection.outlook.com/?url=http%3a%2f%2fwww.kent.gov.uk%2fdomesticabuseconsultation&amp;data=04%7c01%7crachel.westlake%40kent.gov.uk%7cda9e45a53a644830b68608d962e9c00c%7c3253a20dc7354bfea8b73e6ab37f5f90%7c0%7c0%7c637649578347792491%7cunkno" w:history="1">
              <w:r w:rsidRPr="007E4B26">
                <w:rPr>
                  <w:rStyle w:val="Hyperlink"/>
                  <w:rFonts w:asciiTheme="minorHAnsi" w:hAnsiTheme="minorHAnsi" w:cstheme="minorHAnsi"/>
                  <w:b/>
                  <w:bCs/>
                  <w:color w:val="auto"/>
                  <w:sz w:val="22"/>
                  <w:szCs w:val="22"/>
                </w:rPr>
                <w:t>www.kent.gov.uk/domesticabuseconsultation</w:t>
              </w:r>
            </w:hyperlink>
            <w:r w:rsidRPr="007E4B26">
              <w:rPr>
                <w:rStyle w:val="Strong"/>
                <w:rFonts w:asciiTheme="minorHAnsi" w:hAnsiTheme="minorHAnsi" w:cstheme="minorHAnsi"/>
                <w:b w:val="0"/>
                <w:sz w:val="22"/>
                <w:szCs w:val="22"/>
              </w:rPr>
              <w:t>.</w:t>
            </w:r>
          </w:p>
          <w:p w14:paraId="459A3514" w14:textId="3558AC71" w:rsidR="00166F7D" w:rsidRPr="007E4B26" w:rsidRDefault="002C7F09" w:rsidP="00222548">
            <w:pPr>
              <w:rPr>
                <w:rFonts w:eastAsia="Times New Roman" w:cstheme="minorHAnsi"/>
                <w:lang w:eastAsia="en-GB"/>
              </w:rPr>
            </w:pPr>
            <w:r>
              <w:rPr>
                <w:rStyle w:val="Strong"/>
                <w:rFonts w:cstheme="minorHAnsi"/>
                <w:b w:val="0"/>
              </w:rPr>
              <w:t xml:space="preserve">Please </w:t>
            </w:r>
            <w:r w:rsidRPr="007E4B26">
              <w:rPr>
                <w:rStyle w:val="Strong"/>
                <w:rFonts w:cstheme="minorHAnsi"/>
                <w:b w:val="0"/>
              </w:rPr>
              <w:t>support</w:t>
            </w:r>
            <w:r w:rsidR="00166F7D" w:rsidRPr="007E4B26">
              <w:rPr>
                <w:rStyle w:val="Strong"/>
                <w:rFonts w:cstheme="minorHAnsi"/>
                <w:b w:val="0"/>
              </w:rPr>
              <w:t xml:space="preserve"> dissemination and awareness where possible. The social media and communication sub-group will produce and send out suggests posts to its members. If your organisation would like to be a member and isn’t currently included, please do email Iona and she will add you to the distribution.</w:t>
            </w:r>
            <w:r w:rsidR="00166F7D" w:rsidRPr="007E4B26">
              <w:rPr>
                <w:rFonts w:cstheme="minorHAnsi"/>
              </w:rPr>
              <w:t xml:space="preserve"> </w:t>
            </w:r>
            <w:r w:rsidR="00166F7D" w:rsidRPr="007E4B26">
              <w:rPr>
                <w:rFonts w:eastAsia="Times New Roman" w:cstheme="minorHAnsi"/>
                <w:lang w:eastAsia="en-GB"/>
              </w:rPr>
              <w:t xml:space="preserve">Iona Hunter-Whitehouse - ST SPRCA </w:t>
            </w:r>
            <w:hyperlink r:id="rId14" w:history="1">
              <w:r w:rsidR="00166F7D" w:rsidRPr="007E4B26">
                <w:rPr>
                  <w:rStyle w:val="Hyperlink"/>
                  <w:rFonts w:eastAsia="Times New Roman" w:cstheme="minorHAnsi"/>
                  <w:lang w:eastAsia="en-GB"/>
                </w:rPr>
                <w:t>Iona.Hunter-Whitehouse@kent.gov.uk</w:t>
              </w:r>
            </w:hyperlink>
            <w:r w:rsidR="00166F7D" w:rsidRPr="007E4B26">
              <w:rPr>
                <w:rFonts w:eastAsia="Times New Roman" w:cstheme="minorHAnsi"/>
                <w:lang w:eastAsia="en-GB"/>
              </w:rPr>
              <w:t xml:space="preserve"> </w:t>
            </w:r>
          </w:p>
          <w:p w14:paraId="4D766A43" w14:textId="77777777" w:rsidR="00733643" w:rsidRPr="007E4B26" w:rsidRDefault="00733643" w:rsidP="0031116C">
            <w:pPr>
              <w:jc w:val="both"/>
              <w:rPr>
                <w:rFonts w:cstheme="minorHAnsi"/>
              </w:rPr>
            </w:pPr>
          </w:p>
          <w:p w14:paraId="5A39BBE3" w14:textId="122E8C7D" w:rsidR="00733643" w:rsidRPr="00733643" w:rsidRDefault="00733643" w:rsidP="007E4B26">
            <w:pPr>
              <w:jc w:val="both"/>
              <w:rPr>
                <w:rFonts w:cstheme="minorHAnsi"/>
              </w:rPr>
            </w:pPr>
            <w:r w:rsidRPr="007E4B26">
              <w:rPr>
                <w:rFonts w:cstheme="minorHAnsi"/>
              </w:rPr>
              <w:t>Drug and Alcohol</w:t>
            </w:r>
            <w:r w:rsidR="0076499B">
              <w:rPr>
                <w:rFonts w:cstheme="minorHAnsi"/>
              </w:rPr>
              <w:t>;</w:t>
            </w:r>
            <w:r w:rsidRPr="007E4B26">
              <w:rPr>
                <w:rFonts w:cstheme="minorHAnsi"/>
              </w:rPr>
              <w:t xml:space="preserve"> </w:t>
            </w:r>
            <w:r w:rsidR="001B510E" w:rsidRPr="007E4B26">
              <w:rPr>
                <w:rFonts w:cstheme="minorHAnsi"/>
              </w:rPr>
              <w:t>SB explained that</w:t>
            </w:r>
            <w:r w:rsidR="003F4791" w:rsidRPr="007E4B26">
              <w:rPr>
                <w:rFonts w:cstheme="minorHAnsi"/>
              </w:rPr>
              <w:t xml:space="preserve"> generally </w:t>
            </w:r>
            <w:r w:rsidR="001B510E" w:rsidRPr="007E4B26">
              <w:rPr>
                <w:rFonts w:cstheme="minorHAnsi"/>
              </w:rPr>
              <w:t xml:space="preserve">they </w:t>
            </w:r>
            <w:r w:rsidR="003F4791" w:rsidRPr="007E4B26">
              <w:rPr>
                <w:rFonts w:cstheme="minorHAnsi"/>
              </w:rPr>
              <w:t>expect people to come into services and</w:t>
            </w:r>
            <w:r w:rsidR="001B510E" w:rsidRPr="007E4B26">
              <w:rPr>
                <w:rFonts w:cstheme="minorHAnsi"/>
              </w:rPr>
              <w:t xml:space="preserve"> they </w:t>
            </w:r>
            <w:r w:rsidR="002C7F09" w:rsidRPr="007E4B26">
              <w:rPr>
                <w:rFonts w:cstheme="minorHAnsi"/>
              </w:rPr>
              <w:t>are aware</w:t>
            </w:r>
            <w:r w:rsidR="003F4791" w:rsidRPr="007E4B26">
              <w:rPr>
                <w:rFonts w:cstheme="minorHAnsi"/>
              </w:rPr>
              <w:t xml:space="preserve"> of the case for an outreach service. </w:t>
            </w:r>
            <w:r w:rsidR="007A0E42" w:rsidRPr="007E4B26">
              <w:rPr>
                <w:rFonts w:cstheme="minorHAnsi"/>
              </w:rPr>
              <w:t xml:space="preserve"> COMF will fund 6 extra outreach workers across Kent, for homeless </w:t>
            </w:r>
            <w:r w:rsidR="001B510E" w:rsidRPr="007E4B26">
              <w:rPr>
                <w:rFonts w:cstheme="minorHAnsi"/>
              </w:rPr>
              <w:t>people and</w:t>
            </w:r>
            <w:r w:rsidR="007A0E42" w:rsidRPr="007E4B26">
              <w:rPr>
                <w:rFonts w:cstheme="minorHAnsi"/>
              </w:rPr>
              <w:t xml:space="preserve"> for other clients too. This will run to end of June 2022. </w:t>
            </w:r>
            <w:r w:rsidR="001B510E" w:rsidRPr="007E4B26">
              <w:rPr>
                <w:rFonts w:cstheme="minorHAnsi"/>
              </w:rPr>
              <w:t>They are m</w:t>
            </w:r>
            <w:r w:rsidR="007A0E42" w:rsidRPr="007E4B26">
              <w:rPr>
                <w:rFonts w:cstheme="minorHAnsi"/>
              </w:rPr>
              <w:t>akin</w:t>
            </w:r>
            <w:r w:rsidR="001B510E" w:rsidRPr="007E4B26">
              <w:rPr>
                <w:rFonts w:cstheme="minorHAnsi"/>
              </w:rPr>
              <w:t>g partners aware that this service exists and ask that you use</w:t>
            </w:r>
            <w:r w:rsidR="007A0E42" w:rsidRPr="007E4B26">
              <w:rPr>
                <w:rFonts w:cstheme="minorHAnsi"/>
              </w:rPr>
              <w:t xml:space="preserve"> the usual referral pathways but f</w:t>
            </w:r>
            <w:r w:rsidR="001B510E" w:rsidRPr="007E4B26">
              <w:rPr>
                <w:rFonts w:cstheme="minorHAnsi"/>
              </w:rPr>
              <w:t>lag</w:t>
            </w:r>
            <w:r w:rsidR="007A0E42" w:rsidRPr="007E4B26">
              <w:rPr>
                <w:rFonts w:cstheme="minorHAnsi"/>
              </w:rPr>
              <w:t xml:space="preserve"> that the service user would benefit from an outreach approach. </w:t>
            </w:r>
          </w:p>
        </w:tc>
        <w:tc>
          <w:tcPr>
            <w:tcW w:w="851" w:type="dxa"/>
            <w:shd w:val="clear" w:color="auto" w:fill="auto"/>
          </w:tcPr>
          <w:p w14:paraId="41C8F396" w14:textId="77777777" w:rsidR="00E207C1" w:rsidRPr="00E42263" w:rsidRDefault="00E207C1" w:rsidP="00B9105F">
            <w:pPr>
              <w:rPr>
                <w:rFonts w:cstheme="minorHAnsi"/>
                <w:b/>
              </w:rPr>
            </w:pPr>
          </w:p>
        </w:tc>
        <w:tc>
          <w:tcPr>
            <w:tcW w:w="850" w:type="dxa"/>
            <w:shd w:val="clear" w:color="auto" w:fill="auto"/>
          </w:tcPr>
          <w:p w14:paraId="72A3D3EC" w14:textId="3B27F8EC" w:rsidR="004C52B6" w:rsidRPr="00E42263" w:rsidRDefault="007E69E1" w:rsidP="00454E00">
            <w:pPr>
              <w:rPr>
                <w:rFonts w:cstheme="minorHAnsi"/>
                <w:b/>
              </w:rPr>
            </w:pPr>
            <w:r>
              <w:rPr>
                <w:rFonts w:cstheme="minorHAnsi"/>
                <w:b/>
              </w:rPr>
              <w:t>ALL</w:t>
            </w:r>
          </w:p>
        </w:tc>
        <w:tc>
          <w:tcPr>
            <w:tcW w:w="3402" w:type="dxa"/>
            <w:shd w:val="clear" w:color="auto" w:fill="auto"/>
          </w:tcPr>
          <w:p w14:paraId="0D0B940D" w14:textId="545BCB73" w:rsidR="004C52B6" w:rsidRPr="00B06C1F" w:rsidRDefault="007E69E1" w:rsidP="003D3980">
            <w:pPr>
              <w:rPr>
                <w:rFonts w:cstheme="minorHAnsi"/>
                <w:color w:val="FF0000"/>
              </w:rPr>
            </w:pPr>
            <w:r w:rsidRPr="00B06C1F">
              <w:rPr>
                <w:rFonts w:cstheme="minorHAnsi"/>
                <w:color w:val="FF0000"/>
              </w:rPr>
              <w:t>Contact MG if you would like to attend either event</w:t>
            </w:r>
          </w:p>
        </w:tc>
      </w:tr>
      <w:tr w:rsidR="00907685" w:rsidRPr="00E42263" w14:paraId="3DAEF3A5" w14:textId="77777777" w:rsidTr="00E42263">
        <w:tc>
          <w:tcPr>
            <w:tcW w:w="1560" w:type="dxa"/>
          </w:tcPr>
          <w:p w14:paraId="65B36788" w14:textId="1E48A4E4" w:rsidR="00907685" w:rsidRPr="00733643" w:rsidRDefault="00733643" w:rsidP="00907685">
            <w:pPr>
              <w:rPr>
                <w:rFonts w:cstheme="minorHAnsi"/>
                <w:b/>
              </w:rPr>
            </w:pPr>
            <w:r w:rsidRPr="00733643">
              <w:rPr>
                <w:rFonts w:cstheme="minorHAnsi"/>
              </w:rPr>
              <w:t>KHG/KHOG Protocols Update</w:t>
            </w:r>
          </w:p>
        </w:tc>
        <w:tc>
          <w:tcPr>
            <w:tcW w:w="9214" w:type="dxa"/>
            <w:shd w:val="clear" w:color="auto" w:fill="auto"/>
          </w:tcPr>
          <w:p w14:paraId="4C2E6F2D" w14:textId="47FB8517" w:rsidR="002E2734" w:rsidRDefault="002E2734" w:rsidP="002E2734">
            <w:pPr>
              <w:jc w:val="both"/>
              <w:rPr>
                <w:rFonts w:cstheme="minorHAnsi"/>
              </w:rPr>
            </w:pPr>
            <w:r>
              <w:rPr>
                <w:rFonts w:cstheme="minorHAnsi"/>
              </w:rPr>
              <w:t>Lisa Clarke, tenancy specialist manager at Clarion, DA reciprocal agreement, has invited Sean R</w:t>
            </w:r>
            <w:r w:rsidR="007E4B26">
              <w:rPr>
                <w:rFonts w:cstheme="minorHAnsi"/>
              </w:rPr>
              <w:t>ichards, a former colleague</w:t>
            </w:r>
            <w:r>
              <w:rPr>
                <w:rFonts w:cstheme="minorHAnsi"/>
              </w:rPr>
              <w:t xml:space="preserve">. They got to this point as their team chairs a core group for National Housing Federation on DA to help HAs to work to same standards and share </w:t>
            </w:r>
            <w:r w:rsidR="007E4B26">
              <w:rPr>
                <w:rFonts w:cstheme="minorHAnsi"/>
              </w:rPr>
              <w:t>best practice.  They are l</w:t>
            </w:r>
            <w:r>
              <w:rPr>
                <w:rFonts w:cstheme="minorHAnsi"/>
              </w:rPr>
              <w:t xml:space="preserve">inked to </w:t>
            </w:r>
            <w:r w:rsidR="002C7F09">
              <w:rPr>
                <w:rFonts w:cstheme="minorHAnsi"/>
              </w:rPr>
              <w:t>Domestic Abuse</w:t>
            </w:r>
            <w:r w:rsidR="007E4B26">
              <w:rPr>
                <w:rFonts w:cstheme="minorHAnsi"/>
              </w:rPr>
              <w:t xml:space="preserve"> Housing Alliance. They w</w:t>
            </w:r>
            <w:r>
              <w:rPr>
                <w:rFonts w:cstheme="minorHAnsi"/>
              </w:rPr>
              <w:t>anted to set up SE forum</w:t>
            </w:r>
            <w:r w:rsidR="00E04780">
              <w:rPr>
                <w:rFonts w:cstheme="minorHAnsi"/>
              </w:rPr>
              <w:t xml:space="preserve"> open to LAs, HA, support providers, etc.  and</w:t>
            </w:r>
            <w:r>
              <w:rPr>
                <w:rFonts w:cstheme="minorHAnsi"/>
              </w:rPr>
              <w:t xml:space="preserve"> London talked about their reciprocal programme and so Lisa was interested to see whether </w:t>
            </w:r>
            <w:r w:rsidR="007E4B26">
              <w:rPr>
                <w:rFonts w:cstheme="minorHAnsi"/>
              </w:rPr>
              <w:t xml:space="preserve">this would be </w:t>
            </w:r>
            <w:r>
              <w:rPr>
                <w:rFonts w:cstheme="minorHAnsi"/>
              </w:rPr>
              <w:t xml:space="preserve">helpful for Kent, or perhaps a pilot </w:t>
            </w:r>
            <w:r w:rsidR="007E4B26">
              <w:rPr>
                <w:rFonts w:cstheme="minorHAnsi"/>
              </w:rPr>
              <w:t>for Kent. She circulate</w:t>
            </w:r>
            <w:r>
              <w:rPr>
                <w:rFonts w:cstheme="minorHAnsi"/>
              </w:rPr>
              <w:t xml:space="preserve"> her PID </w:t>
            </w:r>
            <w:r w:rsidR="007E4B26">
              <w:rPr>
                <w:rFonts w:cstheme="minorHAnsi"/>
              </w:rPr>
              <w:t xml:space="preserve">some months back </w:t>
            </w:r>
            <w:r>
              <w:rPr>
                <w:rFonts w:cstheme="minorHAnsi"/>
              </w:rPr>
              <w:t xml:space="preserve">which sparked </w:t>
            </w:r>
            <w:r w:rsidR="000F5104">
              <w:rPr>
                <w:rFonts w:cstheme="minorHAnsi"/>
              </w:rPr>
              <w:t xml:space="preserve">email </w:t>
            </w:r>
            <w:r>
              <w:rPr>
                <w:rFonts w:cstheme="minorHAnsi"/>
              </w:rPr>
              <w:t xml:space="preserve">discussion. </w:t>
            </w:r>
            <w:r w:rsidR="00612097">
              <w:rPr>
                <w:rFonts w:cstheme="minorHAnsi"/>
              </w:rPr>
              <w:t>The principles of this are;</w:t>
            </w:r>
          </w:p>
          <w:p w14:paraId="413A104E" w14:textId="72D3DDC9" w:rsidR="00E04780" w:rsidRPr="007E4B26" w:rsidRDefault="00E04780" w:rsidP="007E4B26">
            <w:pPr>
              <w:pStyle w:val="ListParagraph"/>
              <w:numPr>
                <w:ilvl w:val="0"/>
                <w:numId w:val="8"/>
              </w:numPr>
              <w:jc w:val="both"/>
              <w:rPr>
                <w:rFonts w:cstheme="minorHAnsi"/>
              </w:rPr>
            </w:pPr>
            <w:r w:rsidRPr="007E4B26">
              <w:rPr>
                <w:rFonts w:cstheme="minorHAnsi"/>
              </w:rPr>
              <w:t>Be able to move survi</w:t>
            </w:r>
            <w:r w:rsidR="007E4B26">
              <w:rPr>
                <w:rFonts w:cstheme="minorHAnsi"/>
              </w:rPr>
              <w:t>vor</w:t>
            </w:r>
            <w:r w:rsidR="000F5104">
              <w:rPr>
                <w:rFonts w:cstheme="minorHAnsi"/>
              </w:rPr>
              <w:t>s of</w:t>
            </w:r>
            <w:r w:rsidRPr="007E4B26">
              <w:rPr>
                <w:rFonts w:cstheme="minorHAnsi"/>
              </w:rPr>
              <w:t xml:space="preserve"> DA without them </w:t>
            </w:r>
            <w:r w:rsidR="002C7F09" w:rsidRPr="007E4B26">
              <w:rPr>
                <w:rFonts w:cstheme="minorHAnsi"/>
              </w:rPr>
              <w:t>losing</w:t>
            </w:r>
            <w:r w:rsidRPr="007E4B26">
              <w:rPr>
                <w:rFonts w:cstheme="minorHAnsi"/>
              </w:rPr>
              <w:t xml:space="preserve"> their tenure</w:t>
            </w:r>
            <w:r w:rsidR="007E4B26">
              <w:rPr>
                <w:rFonts w:cstheme="minorHAnsi"/>
              </w:rPr>
              <w:t xml:space="preserve"> and r</w:t>
            </w:r>
            <w:r w:rsidRPr="007E4B26">
              <w:rPr>
                <w:rFonts w:cstheme="minorHAnsi"/>
              </w:rPr>
              <w:t>educe pressure on homelessness services</w:t>
            </w:r>
          </w:p>
          <w:p w14:paraId="084FAB5F" w14:textId="61AE8D08" w:rsidR="00E04780" w:rsidRPr="007E4B26" w:rsidRDefault="00E04780" w:rsidP="007E4B26">
            <w:pPr>
              <w:pStyle w:val="ListParagraph"/>
              <w:numPr>
                <w:ilvl w:val="0"/>
                <w:numId w:val="8"/>
              </w:numPr>
              <w:jc w:val="both"/>
              <w:rPr>
                <w:rFonts w:cstheme="minorHAnsi"/>
              </w:rPr>
            </w:pPr>
            <w:r w:rsidRPr="007E4B26">
              <w:rPr>
                <w:rFonts w:cstheme="minorHAnsi"/>
              </w:rPr>
              <w:t>Open the service to LAs and HA, all social housing provider</w:t>
            </w:r>
            <w:r w:rsidR="007E4B26">
              <w:rPr>
                <w:rFonts w:cstheme="minorHAnsi"/>
              </w:rPr>
              <w:t>s</w:t>
            </w:r>
          </w:p>
          <w:p w14:paraId="181BD9B8" w14:textId="37EC85AD" w:rsidR="00E04780" w:rsidRDefault="000F5104" w:rsidP="002E2734">
            <w:pPr>
              <w:jc w:val="both"/>
              <w:rPr>
                <w:rFonts w:cstheme="minorHAnsi"/>
              </w:rPr>
            </w:pPr>
            <w:r>
              <w:rPr>
                <w:rFonts w:cstheme="minorHAnsi"/>
              </w:rPr>
              <w:t>It could run with a</w:t>
            </w:r>
            <w:r w:rsidR="00E04780">
              <w:rPr>
                <w:rFonts w:cstheme="minorHAnsi"/>
              </w:rPr>
              <w:t xml:space="preserve"> nomi</w:t>
            </w:r>
            <w:r>
              <w:rPr>
                <w:rFonts w:cstheme="minorHAnsi"/>
              </w:rPr>
              <w:t>nated person for each LA</w:t>
            </w:r>
            <w:r w:rsidR="007E4B26">
              <w:rPr>
                <w:rFonts w:cstheme="minorHAnsi"/>
              </w:rPr>
              <w:t xml:space="preserve"> help</w:t>
            </w:r>
            <w:r>
              <w:rPr>
                <w:rFonts w:cstheme="minorHAnsi"/>
              </w:rPr>
              <w:t>ing</w:t>
            </w:r>
            <w:r w:rsidR="007E4B26">
              <w:rPr>
                <w:rFonts w:cstheme="minorHAnsi"/>
              </w:rPr>
              <w:t xml:space="preserve"> a survivor of DA whose current landlord</w:t>
            </w:r>
            <w:r w:rsidR="00E04780">
              <w:rPr>
                <w:rFonts w:cstheme="minorHAnsi"/>
              </w:rPr>
              <w:t xml:space="preserve"> can</w:t>
            </w:r>
            <w:r w:rsidR="007E4B26">
              <w:rPr>
                <w:rFonts w:cstheme="minorHAnsi"/>
              </w:rPr>
              <w:t>not help relocate through their own stock if the survivor</w:t>
            </w:r>
            <w:r w:rsidR="00E04780">
              <w:rPr>
                <w:rFonts w:cstheme="minorHAnsi"/>
              </w:rPr>
              <w:t xml:space="preserve"> wish</w:t>
            </w:r>
            <w:r w:rsidR="007E4B26">
              <w:rPr>
                <w:rFonts w:cstheme="minorHAnsi"/>
              </w:rPr>
              <w:t>es</w:t>
            </w:r>
            <w:r w:rsidR="00E04780">
              <w:rPr>
                <w:rFonts w:cstheme="minorHAnsi"/>
              </w:rPr>
              <w:t xml:space="preserve"> to stay in Kent then the details would be pa</w:t>
            </w:r>
            <w:r w:rsidR="007E4B26">
              <w:rPr>
                <w:rFonts w:cstheme="minorHAnsi"/>
              </w:rPr>
              <w:t>ssed to the coordinator to request a suitable home</w:t>
            </w:r>
            <w:r w:rsidR="00E04780">
              <w:rPr>
                <w:rFonts w:cstheme="minorHAnsi"/>
              </w:rPr>
              <w:t xml:space="preserve">. The coordinator would have a database to record the homes provided. The coordinator would liaise with housing providers and collate the stats. The numbers are not expected to be large. Would </w:t>
            </w:r>
            <w:r w:rsidR="007E4B26">
              <w:rPr>
                <w:rFonts w:cstheme="minorHAnsi"/>
              </w:rPr>
              <w:t>need to be open to MARAC, IDVAs, e</w:t>
            </w:r>
            <w:r w:rsidR="00E04780">
              <w:rPr>
                <w:rFonts w:cstheme="minorHAnsi"/>
              </w:rPr>
              <w:t xml:space="preserve">tc. </w:t>
            </w:r>
          </w:p>
          <w:p w14:paraId="000C7258" w14:textId="77777777" w:rsidR="007E4B26" w:rsidRDefault="007E4B26" w:rsidP="002E2734">
            <w:pPr>
              <w:jc w:val="both"/>
              <w:rPr>
                <w:rFonts w:cstheme="minorHAnsi"/>
              </w:rPr>
            </w:pPr>
          </w:p>
          <w:p w14:paraId="72A3460C" w14:textId="6034D379" w:rsidR="00E04780" w:rsidRDefault="007E4B26" w:rsidP="002E2734">
            <w:pPr>
              <w:jc w:val="both"/>
              <w:rPr>
                <w:rFonts w:cstheme="minorHAnsi"/>
              </w:rPr>
            </w:pPr>
            <w:r>
              <w:rPr>
                <w:rFonts w:cstheme="minorHAnsi"/>
              </w:rPr>
              <w:t>The c</w:t>
            </w:r>
            <w:r w:rsidR="00E04780">
              <w:rPr>
                <w:rFonts w:cstheme="minorHAnsi"/>
              </w:rPr>
              <w:t>oncept is in its infancy. Lisa wants to find out what the appetite is and what they key issues would be. If appetite may be form a group with rep from each organisations. Uses Whole Housing Approach including the documents that they provide – so reducing the amount of work it would take.</w:t>
            </w:r>
          </w:p>
          <w:p w14:paraId="39248BE2" w14:textId="4CFAFB44" w:rsidR="00E04780" w:rsidRDefault="00E04780" w:rsidP="002E2734">
            <w:pPr>
              <w:jc w:val="both"/>
              <w:rPr>
                <w:rFonts w:cstheme="minorHAnsi"/>
              </w:rPr>
            </w:pPr>
          </w:p>
          <w:p w14:paraId="53864F1F" w14:textId="23CC7CF2" w:rsidR="00E04780" w:rsidRDefault="00E04780" w:rsidP="002E2734">
            <w:pPr>
              <w:jc w:val="both"/>
              <w:rPr>
                <w:rFonts w:cstheme="minorHAnsi"/>
              </w:rPr>
            </w:pPr>
            <w:r>
              <w:rPr>
                <w:rFonts w:cstheme="minorHAnsi"/>
              </w:rPr>
              <w:t xml:space="preserve">Sean, </w:t>
            </w:r>
            <w:r w:rsidR="007E4B26">
              <w:rPr>
                <w:rFonts w:cstheme="minorHAnsi"/>
              </w:rPr>
              <w:t>finding alternative accommodation is a r</w:t>
            </w:r>
            <w:r>
              <w:rPr>
                <w:rFonts w:cstheme="minorHAnsi"/>
              </w:rPr>
              <w:t xml:space="preserve">egular theme at MARAC, but the current </w:t>
            </w:r>
            <w:r w:rsidR="000F5104">
              <w:rPr>
                <w:rFonts w:cstheme="minorHAnsi"/>
              </w:rPr>
              <w:t xml:space="preserve">housing </w:t>
            </w:r>
            <w:r>
              <w:rPr>
                <w:rFonts w:cstheme="minorHAnsi"/>
              </w:rPr>
              <w:t xml:space="preserve">provider may not have it in a suitable area, regarding safety and support networks. </w:t>
            </w:r>
            <w:r w:rsidR="007E4B26">
              <w:rPr>
                <w:rFonts w:cstheme="minorHAnsi"/>
              </w:rPr>
              <w:t>Sometimes survivors can c</w:t>
            </w:r>
            <w:r w:rsidR="00FE1DE5">
              <w:rPr>
                <w:rFonts w:cstheme="minorHAnsi"/>
              </w:rPr>
              <w:t>irculate from homeless service who refer back to current housing providers and back again or current provider cannot provide</w:t>
            </w:r>
            <w:r w:rsidR="000F5104">
              <w:rPr>
                <w:rFonts w:cstheme="minorHAnsi"/>
              </w:rPr>
              <w:t xml:space="preserve"> suitable accommodation</w:t>
            </w:r>
            <w:r w:rsidR="00FE1DE5">
              <w:rPr>
                <w:rFonts w:cstheme="minorHAnsi"/>
              </w:rPr>
              <w:t>.</w:t>
            </w:r>
          </w:p>
          <w:p w14:paraId="054E4DC0" w14:textId="03CDE409" w:rsidR="00FE1DE5" w:rsidRDefault="00FE1DE5" w:rsidP="002E2734">
            <w:pPr>
              <w:jc w:val="both"/>
              <w:rPr>
                <w:rFonts w:cstheme="minorHAnsi"/>
              </w:rPr>
            </w:pPr>
          </w:p>
          <w:p w14:paraId="0CB1D4C3" w14:textId="03C01ECE" w:rsidR="00FE1DE5" w:rsidRDefault="00FE1DE5" w:rsidP="002E2734">
            <w:pPr>
              <w:jc w:val="both"/>
              <w:rPr>
                <w:rFonts w:cstheme="minorHAnsi"/>
              </w:rPr>
            </w:pPr>
            <w:r>
              <w:rPr>
                <w:rFonts w:cstheme="minorHAnsi"/>
              </w:rPr>
              <w:t>KP</w:t>
            </w:r>
            <w:r w:rsidR="007E4B26">
              <w:rPr>
                <w:rFonts w:cstheme="minorHAnsi"/>
              </w:rPr>
              <w:t>-</w:t>
            </w:r>
            <w:r>
              <w:rPr>
                <w:rFonts w:cstheme="minorHAnsi"/>
              </w:rPr>
              <w:t xml:space="preserve">S asked if this could be tabled with KCC policy team to join the dots on this matter and also ensure that support services know of the clients. JL is discussing this with Serine. </w:t>
            </w:r>
          </w:p>
          <w:p w14:paraId="16D268A8" w14:textId="71ED2F2E" w:rsidR="00FE1DE5" w:rsidRDefault="00FE1DE5" w:rsidP="002E2734">
            <w:pPr>
              <w:jc w:val="both"/>
              <w:rPr>
                <w:rFonts w:cstheme="minorHAnsi"/>
              </w:rPr>
            </w:pPr>
          </w:p>
          <w:p w14:paraId="61AA4281" w14:textId="6F3241E4" w:rsidR="00E04780" w:rsidRDefault="00FE1DE5" w:rsidP="002E2734">
            <w:pPr>
              <w:jc w:val="both"/>
              <w:rPr>
                <w:rFonts w:cstheme="minorHAnsi"/>
              </w:rPr>
            </w:pPr>
            <w:r>
              <w:rPr>
                <w:rFonts w:cstheme="minorHAnsi"/>
              </w:rPr>
              <w:t>JL suggested we should be working towards DAHA accreditation</w:t>
            </w:r>
            <w:r w:rsidR="000F5104">
              <w:rPr>
                <w:rFonts w:cstheme="minorHAnsi"/>
              </w:rPr>
              <w:t xml:space="preserve"> and w</w:t>
            </w:r>
            <w:r w:rsidR="00E04780">
              <w:rPr>
                <w:rFonts w:cstheme="minorHAnsi"/>
              </w:rPr>
              <w:t>ants to f</w:t>
            </w:r>
            <w:r w:rsidR="000F2F1D">
              <w:rPr>
                <w:rFonts w:cstheme="minorHAnsi"/>
              </w:rPr>
              <w:t xml:space="preserve">lag there is an existing policy for all to be aware of. </w:t>
            </w:r>
          </w:p>
          <w:p w14:paraId="6592CE3B" w14:textId="50D36810" w:rsidR="00612097" w:rsidRDefault="00612097" w:rsidP="002E2734">
            <w:pPr>
              <w:jc w:val="both"/>
              <w:rPr>
                <w:rFonts w:cstheme="minorHAnsi"/>
              </w:rPr>
            </w:pPr>
          </w:p>
          <w:p w14:paraId="594C1AAF" w14:textId="1790D85B" w:rsidR="00612097" w:rsidRDefault="00612097" w:rsidP="002E2734">
            <w:pPr>
              <w:jc w:val="both"/>
              <w:rPr>
                <w:rFonts w:cstheme="minorHAnsi"/>
              </w:rPr>
            </w:pPr>
            <w:r>
              <w:rPr>
                <w:rFonts w:cstheme="minorHAnsi"/>
              </w:rPr>
              <w:t>Key Issues</w:t>
            </w:r>
            <w:r w:rsidR="000F2F1D">
              <w:rPr>
                <w:rFonts w:cstheme="minorHAnsi"/>
              </w:rPr>
              <w:t xml:space="preserve"> to determine</w:t>
            </w:r>
            <w:r>
              <w:rPr>
                <w:rFonts w:cstheme="minorHAnsi"/>
              </w:rPr>
              <w:t>;</w:t>
            </w:r>
          </w:p>
          <w:p w14:paraId="57AEFC78" w14:textId="5B432F5F" w:rsidR="00E04780" w:rsidRDefault="00E04780" w:rsidP="002E2734">
            <w:pPr>
              <w:jc w:val="both"/>
              <w:rPr>
                <w:rFonts w:cstheme="minorHAnsi"/>
              </w:rPr>
            </w:pPr>
            <w:r>
              <w:rPr>
                <w:rFonts w:cstheme="minorHAnsi"/>
              </w:rPr>
              <w:t xml:space="preserve">Should this be a separate procedure? Domestic Abuse Housing Alliance (DAHA) for guidance been asked but not responded yet. </w:t>
            </w:r>
          </w:p>
          <w:p w14:paraId="65D3ECEF" w14:textId="00FCF7A5" w:rsidR="00E04780" w:rsidRDefault="00E04780" w:rsidP="002E2734">
            <w:pPr>
              <w:jc w:val="both"/>
              <w:rPr>
                <w:rFonts w:cstheme="minorHAnsi"/>
              </w:rPr>
            </w:pPr>
            <w:r>
              <w:rPr>
                <w:rFonts w:cstheme="minorHAnsi"/>
              </w:rPr>
              <w:t>The client may not currently be accepted as homeless</w:t>
            </w:r>
          </w:p>
          <w:p w14:paraId="7754172D" w14:textId="320DB7F1" w:rsidR="002E2734" w:rsidRDefault="00E04780" w:rsidP="00907685">
            <w:pPr>
              <w:jc w:val="both"/>
              <w:rPr>
                <w:rFonts w:cstheme="minorHAnsi"/>
              </w:rPr>
            </w:pPr>
            <w:r>
              <w:rPr>
                <w:rFonts w:cstheme="minorHAnsi"/>
              </w:rPr>
              <w:t>JL The support that would be provided would be greater than that currently provided by Locata. Need to make sure the clients do get all their rights</w:t>
            </w:r>
            <w:r w:rsidR="000F5104">
              <w:rPr>
                <w:rFonts w:cstheme="minorHAnsi"/>
              </w:rPr>
              <w:t>,</w:t>
            </w:r>
            <w:r>
              <w:rPr>
                <w:rFonts w:cstheme="minorHAnsi"/>
              </w:rPr>
              <w:t xml:space="preserve"> and therefore the support</w:t>
            </w:r>
            <w:r w:rsidR="000F5104">
              <w:rPr>
                <w:rFonts w:cstheme="minorHAnsi"/>
              </w:rPr>
              <w:t>,</w:t>
            </w:r>
            <w:r>
              <w:rPr>
                <w:rFonts w:cstheme="minorHAnsi"/>
              </w:rPr>
              <w:t xml:space="preserve"> they should be offered. </w:t>
            </w:r>
          </w:p>
          <w:p w14:paraId="25C50DF9" w14:textId="34A92C58" w:rsidR="00FE1DE5" w:rsidRDefault="00FE1DE5" w:rsidP="00907685">
            <w:pPr>
              <w:jc w:val="both"/>
              <w:rPr>
                <w:rFonts w:cstheme="minorHAnsi"/>
              </w:rPr>
            </w:pPr>
            <w:r>
              <w:rPr>
                <w:rFonts w:cstheme="minorHAnsi"/>
              </w:rPr>
              <w:t>Should a resettlement services providing support for a few months after moving?</w:t>
            </w:r>
          </w:p>
          <w:p w14:paraId="59170761" w14:textId="7A1173D5" w:rsidR="000F2F1D" w:rsidRDefault="000F2F1D" w:rsidP="00907685">
            <w:pPr>
              <w:jc w:val="both"/>
              <w:rPr>
                <w:rFonts w:cstheme="minorHAnsi"/>
              </w:rPr>
            </w:pPr>
          </w:p>
          <w:p w14:paraId="2FD2651F" w14:textId="2369A37A" w:rsidR="000F2F1D" w:rsidRDefault="000F2F1D" w:rsidP="000F2F1D">
            <w:pPr>
              <w:jc w:val="both"/>
              <w:rPr>
                <w:rFonts w:cstheme="minorHAnsi"/>
              </w:rPr>
            </w:pPr>
            <w:r>
              <w:rPr>
                <w:rFonts w:cstheme="minorHAnsi"/>
              </w:rPr>
              <w:t xml:space="preserve">The current protocol focuses on homelessness and this discussion is wider than that. May need to refresh existing protocol or have a new protocol. Lisa suggested a working group on this, Sean Richard </w:t>
            </w:r>
            <w:r w:rsidR="002C7F09">
              <w:rPr>
                <w:rFonts w:cstheme="minorHAnsi"/>
              </w:rPr>
              <w:t>volunteered -</w:t>
            </w:r>
            <w:r>
              <w:rPr>
                <w:rFonts w:cstheme="minorHAnsi"/>
              </w:rPr>
              <w:t xml:space="preserve"> send message to HM to volunteer. </w:t>
            </w:r>
          </w:p>
          <w:p w14:paraId="0A95A71F" w14:textId="77777777" w:rsidR="000F2F1D" w:rsidRDefault="000F2F1D" w:rsidP="00907685">
            <w:pPr>
              <w:jc w:val="both"/>
              <w:rPr>
                <w:rFonts w:cstheme="minorHAnsi"/>
              </w:rPr>
            </w:pPr>
          </w:p>
          <w:p w14:paraId="7D4C58CC" w14:textId="5646B1DD" w:rsidR="00FE1DE5" w:rsidRDefault="00FE1DE5" w:rsidP="00907685">
            <w:pPr>
              <w:jc w:val="both"/>
              <w:rPr>
                <w:rFonts w:cstheme="minorHAnsi"/>
              </w:rPr>
            </w:pPr>
          </w:p>
          <w:p w14:paraId="71225169" w14:textId="26862E1C" w:rsidR="00FE1DE5" w:rsidRDefault="00FE1DE5" w:rsidP="00907685">
            <w:pPr>
              <w:jc w:val="both"/>
              <w:rPr>
                <w:rFonts w:cstheme="minorHAnsi"/>
              </w:rPr>
            </w:pPr>
            <w:r>
              <w:rPr>
                <w:rFonts w:cstheme="minorHAnsi"/>
              </w:rPr>
              <w:t>IH protocol</w:t>
            </w:r>
            <w:r w:rsidR="00B06C1F">
              <w:rPr>
                <w:rFonts w:cstheme="minorHAnsi"/>
              </w:rPr>
              <w:t>;</w:t>
            </w:r>
            <w:r>
              <w:rPr>
                <w:rFonts w:cstheme="minorHAnsi"/>
              </w:rPr>
              <w:t xml:space="preserve"> no update</w:t>
            </w:r>
          </w:p>
          <w:p w14:paraId="55B0231B" w14:textId="77777777" w:rsidR="00FE1DE5" w:rsidRDefault="00FE1DE5" w:rsidP="00907685">
            <w:pPr>
              <w:jc w:val="both"/>
              <w:rPr>
                <w:rFonts w:cstheme="minorHAnsi"/>
              </w:rPr>
            </w:pPr>
          </w:p>
          <w:p w14:paraId="1FC42738" w14:textId="77777777" w:rsidR="00B06C1F" w:rsidRDefault="00FE1DE5" w:rsidP="00907685">
            <w:pPr>
              <w:jc w:val="both"/>
              <w:rPr>
                <w:rFonts w:cstheme="minorHAnsi"/>
              </w:rPr>
            </w:pPr>
            <w:r>
              <w:rPr>
                <w:rFonts w:cstheme="minorHAnsi"/>
              </w:rPr>
              <w:t>MAPPA Housing protocol</w:t>
            </w:r>
            <w:r w:rsidR="00B06C1F">
              <w:rPr>
                <w:rFonts w:cstheme="minorHAnsi"/>
              </w:rPr>
              <w:t>;</w:t>
            </w:r>
            <w:r>
              <w:rPr>
                <w:rFonts w:cstheme="minorHAnsi"/>
              </w:rPr>
              <w:t xml:space="preserve"> SC had feedback on this process </w:t>
            </w:r>
            <w:r w:rsidR="00B06C1F">
              <w:rPr>
                <w:rFonts w:cstheme="minorHAnsi"/>
              </w:rPr>
              <w:t xml:space="preserve">previously. </w:t>
            </w:r>
          </w:p>
          <w:p w14:paraId="726BE904" w14:textId="4ECCBEE5" w:rsidR="00FE1DE5" w:rsidRDefault="00B06C1F" w:rsidP="00907685">
            <w:pPr>
              <w:jc w:val="both"/>
              <w:rPr>
                <w:rFonts w:cstheme="minorHAnsi"/>
              </w:rPr>
            </w:pPr>
            <w:r>
              <w:rPr>
                <w:rFonts w:cstheme="minorHAnsi"/>
              </w:rPr>
              <w:t>TC</w:t>
            </w:r>
            <w:r w:rsidR="00FE1DE5">
              <w:rPr>
                <w:rFonts w:cstheme="minorHAnsi"/>
              </w:rPr>
              <w:t>, inaugural meeting but referral detail was limited. It did h</w:t>
            </w:r>
            <w:r w:rsidR="000F2F1D">
              <w:rPr>
                <w:rFonts w:cstheme="minorHAnsi"/>
              </w:rPr>
              <w:t>ighlight the need for a chair, and a</w:t>
            </w:r>
            <w:r w:rsidR="00FE1DE5">
              <w:rPr>
                <w:rFonts w:cstheme="minorHAnsi"/>
              </w:rPr>
              <w:t xml:space="preserve"> coordinator to ensure all information was available. Will aim for regular meeting on last Thursday of month when</w:t>
            </w:r>
            <w:r w:rsidR="000F2F1D">
              <w:rPr>
                <w:rFonts w:cstheme="minorHAnsi"/>
              </w:rPr>
              <w:t xml:space="preserve"> referrals have been received. They are</w:t>
            </w:r>
            <w:r w:rsidR="00FE1DE5">
              <w:rPr>
                <w:rFonts w:cstheme="minorHAnsi"/>
              </w:rPr>
              <w:t xml:space="preserve"> working out a written process. NPS currently leading.</w:t>
            </w:r>
          </w:p>
          <w:p w14:paraId="0F9119D9" w14:textId="07148885" w:rsidR="00FE1DE5" w:rsidRDefault="00FE1DE5" w:rsidP="00907685">
            <w:pPr>
              <w:jc w:val="both"/>
              <w:rPr>
                <w:rFonts w:cstheme="minorHAnsi"/>
              </w:rPr>
            </w:pPr>
          </w:p>
          <w:p w14:paraId="712B8696" w14:textId="68565C45" w:rsidR="004A3C9E" w:rsidRDefault="008812E7" w:rsidP="00907685">
            <w:pPr>
              <w:jc w:val="both"/>
              <w:rPr>
                <w:rFonts w:cstheme="minorHAnsi"/>
              </w:rPr>
            </w:pPr>
            <w:r>
              <w:rPr>
                <w:rFonts w:cstheme="minorHAnsi"/>
              </w:rPr>
              <w:t>Robin Cahill raised the joint housing protocol. Min</w:t>
            </w:r>
            <w:r w:rsidR="000F2F1D">
              <w:rPr>
                <w:rFonts w:cstheme="minorHAnsi"/>
              </w:rPr>
              <w:t>istry</w:t>
            </w:r>
            <w:r>
              <w:rPr>
                <w:rFonts w:cstheme="minorHAnsi"/>
              </w:rPr>
              <w:t xml:space="preserve"> of Housing wanted this to be reviewed and to include 18-25 years old. </w:t>
            </w:r>
          </w:p>
          <w:p w14:paraId="3DB2C84C" w14:textId="77777777" w:rsidR="008812E7" w:rsidRDefault="008812E7" w:rsidP="00907685">
            <w:pPr>
              <w:jc w:val="both"/>
              <w:rPr>
                <w:rFonts w:cstheme="minorHAnsi"/>
              </w:rPr>
            </w:pPr>
          </w:p>
          <w:p w14:paraId="3DEEC669" w14:textId="43DD64DA" w:rsidR="008812E7" w:rsidRPr="00733643" w:rsidRDefault="000F2F1D" w:rsidP="00907685">
            <w:pPr>
              <w:jc w:val="both"/>
              <w:rPr>
                <w:rFonts w:cstheme="minorHAnsi"/>
              </w:rPr>
            </w:pPr>
            <w:r>
              <w:rPr>
                <w:rFonts w:cstheme="minorHAnsi"/>
              </w:rPr>
              <w:t>TC, RK</w:t>
            </w:r>
            <w:r w:rsidR="008812E7">
              <w:rPr>
                <w:rFonts w:cstheme="minorHAnsi"/>
              </w:rPr>
              <w:t xml:space="preserve"> and Marie are part of </w:t>
            </w:r>
            <w:r w:rsidR="00B06C1F">
              <w:rPr>
                <w:rFonts w:cstheme="minorHAnsi"/>
              </w:rPr>
              <w:t xml:space="preserve">a </w:t>
            </w:r>
            <w:r>
              <w:rPr>
                <w:rFonts w:cstheme="minorHAnsi"/>
              </w:rPr>
              <w:t xml:space="preserve">Porchlight </w:t>
            </w:r>
            <w:r w:rsidR="008812E7">
              <w:rPr>
                <w:rFonts w:cstheme="minorHAnsi"/>
              </w:rPr>
              <w:t xml:space="preserve">Homeless </w:t>
            </w:r>
            <w:proofErr w:type="spellStart"/>
            <w:r w:rsidR="008812E7">
              <w:rPr>
                <w:rFonts w:cstheme="minorHAnsi"/>
              </w:rPr>
              <w:t>Womens</w:t>
            </w:r>
            <w:proofErr w:type="spellEnd"/>
            <w:r w:rsidR="008812E7">
              <w:rPr>
                <w:rFonts w:cstheme="minorHAnsi"/>
              </w:rPr>
              <w:t xml:space="preserve"> Group to look at needs to repeat rough Sleepers</w:t>
            </w:r>
            <w:r>
              <w:rPr>
                <w:rFonts w:cstheme="minorHAnsi"/>
              </w:rPr>
              <w:t xml:space="preserve"> and the trauma they’ve encountered</w:t>
            </w:r>
            <w:r w:rsidR="008812E7">
              <w:rPr>
                <w:rFonts w:cstheme="minorHAnsi"/>
              </w:rPr>
              <w:t xml:space="preserve">. They asked them to ask if </w:t>
            </w:r>
            <w:r>
              <w:rPr>
                <w:rFonts w:cstheme="minorHAnsi"/>
              </w:rPr>
              <w:t xml:space="preserve">there is an </w:t>
            </w:r>
            <w:r w:rsidR="008812E7">
              <w:rPr>
                <w:rFonts w:cstheme="minorHAnsi"/>
              </w:rPr>
              <w:t xml:space="preserve">appetite for </w:t>
            </w:r>
            <w:r>
              <w:rPr>
                <w:rFonts w:cstheme="minorHAnsi"/>
              </w:rPr>
              <w:t xml:space="preserve">a </w:t>
            </w:r>
            <w:r w:rsidR="008812E7">
              <w:rPr>
                <w:rFonts w:cstheme="minorHAnsi"/>
              </w:rPr>
              <w:t xml:space="preserve">Female Rough Sleeper Protocol to create a more uniform approach across Kent. JL thinks this would be an interesting and useful piece of work and MBC outreach team would be happy to support that study. Lora McCourt also happy for CCC rough sleeper group to support this. </w:t>
            </w:r>
          </w:p>
        </w:tc>
        <w:tc>
          <w:tcPr>
            <w:tcW w:w="851" w:type="dxa"/>
            <w:shd w:val="clear" w:color="auto" w:fill="auto"/>
          </w:tcPr>
          <w:p w14:paraId="3656B9AB" w14:textId="77777777" w:rsidR="00907685" w:rsidRPr="00E42263" w:rsidRDefault="00907685" w:rsidP="00907685">
            <w:pPr>
              <w:rPr>
                <w:rFonts w:cstheme="minorHAnsi"/>
                <w:b/>
              </w:rPr>
            </w:pPr>
          </w:p>
        </w:tc>
        <w:tc>
          <w:tcPr>
            <w:tcW w:w="850" w:type="dxa"/>
            <w:shd w:val="clear" w:color="auto" w:fill="auto"/>
          </w:tcPr>
          <w:p w14:paraId="265EC82C" w14:textId="77777777" w:rsidR="00907685" w:rsidRDefault="00907685" w:rsidP="00907685">
            <w:pPr>
              <w:rPr>
                <w:rFonts w:cstheme="minorHAnsi"/>
                <w:b/>
              </w:rPr>
            </w:pPr>
          </w:p>
          <w:p w14:paraId="1A2C1DB3" w14:textId="77777777" w:rsidR="007E4B26" w:rsidRDefault="007E4B26" w:rsidP="00907685">
            <w:pPr>
              <w:rPr>
                <w:rFonts w:cstheme="minorHAnsi"/>
                <w:b/>
              </w:rPr>
            </w:pPr>
          </w:p>
          <w:p w14:paraId="39FD2C97" w14:textId="77777777" w:rsidR="007E4B26" w:rsidRDefault="007E4B26" w:rsidP="00907685">
            <w:pPr>
              <w:rPr>
                <w:rFonts w:cstheme="minorHAnsi"/>
                <w:b/>
              </w:rPr>
            </w:pPr>
          </w:p>
          <w:p w14:paraId="65ACDA82" w14:textId="77777777" w:rsidR="007E4B26" w:rsidRDefault="007E4B26" w:rsidP="00907685">
            <w:pPr>
              <w:rPr>
                <w:rFonts w:cstheme="minorHAnsi"/>
                <w:b/>
              </w:rPr>
            </w:pPr>
          </w:p>
          <w:p w14:paraId="4AA35F71" w14:textId="77777777" w:rsidR="007E4B26" w:rsidRDefault="007E4B26" w:rsidP="00907685">
            <w:pPr>
              <w:rPr>
                <w:rFonts w:cstheme="minorHAnsi"/>
                <w:b/>
              </w:rPr>
            </w:pPr>
          </w:p>
          <w:p w14:paraId="21C4BBA5" w14:textId="77777777" w:rsidR="007E4B26" w:rsidRDefault="007E4B26" w:rsidP="00907685">
            <w:pPr>
              <w:rPr>
                <w:rFonts w:cstheme="minorHAnsi"/>
                <w:b/>
              </w:rPr>
            </w:pPr>
          </w:p>
          <w:p w14:paraId="10AC9071" w14:textId="77777777" w:rsidR="007E4B26" w:rsidRDefault="007E4B26" w:rsidP="00907685">
            <w:pPr>
              <w:rPr>
                <w:rFonts w:cstheme="minorHAnsi"/>
                <w:b/>
              </w:rPr>
            </w:pPr>
          </w:p>
          <w:p w14:paraId="4AF17037" w14:textId="77777777" w:rsidR="007E4B26" w:rsidRDefault="007E4B26" w:rsidP="00907685">
            <w:pPr>
              <w:rPr>
                <w:rFonts w:cstheme="minorHAnsi"/>
                <w:b/>
              </w:rPr>
            </w:pPr>
          </w:p>
          <w:p w14:paraId="14343F90" w14:textId="77777777" w:rsidR="007E4B26" w:rsidRDefault="007E4B26" w:rsidP="00907685">
            <w:pPr>
              <w:rPr>
                <w:rFonts w:cstheme="minorHAnsi"/>
                <w:b/>
              </w:rPr>
            </w:pPr>
          </w:p>
          <w:p w14:paraId="6F58B9A8" w14:textId="77777777" w:rsidR="007E4B26" w:rsidRDefault="007E4B26" w:rsidP="00907685">
            <w:pPr>
              <w:rPr>
                <w:rFonts w:cstheme="minorHAnsi"/>
                <w:b/>
              </w:rPr>
            </w:pPr>
          </w:p>
          <w:p w14:paraId="73CCF99F" w14:textId="77777777" w:rsidR="007E4B26" w:rsidRDefault="007E4B26" w:rsidP="00907685">
            <w:pPr>
              <w:rPr>
                <w:rFonts w:cstheme="minorHAnsi"/>
                <w:b/>
              </w:rPr>
            </w:pPr>
          </w:p>
          <w:p w14:paraId="1C00DC64" w14:textId="77777777" w:rsidR="007E4B26" w:rsidRDefault="007E4B26" w:rsidP="00907685">
            <w:pPr>
              <w:rPr>
                <w:rFonts w:cstheme="minorHAnsi"/>
                <w:b/>
              </w:rPr>
            </w:pPr>
          </w:p>
          <w:p w14:paraId="4D90035E" w14:textId="77777777" w:rsidR="007E4B26" w:rsidRDefault="007E4B26" w:rsidP="00907685">
            <w:pPr>
              <w:rPr>
                <w:rFonts w:cstheme="minorHAnsi"/>
                <w:b/>
              </w:rPr>
            </w:pPr>
          </w:p>
          <w:p w14:paraId="743083B3" w14:textId="77777777" w:rsidR="007E4B26" w:rsidRDefault="007E4B26" w:rsidP="00907685">
            <w:pPr>
              <w:rPr>
                <w:rFonts w:cstheme="minorHAnsi"/>
                <w:b/>
              </w:rPr>
            </w:pPr>
          </w:p>
          <w:p w14:paraId="04A1AF8D" w14:textId="77777777" w:rsidR="007E4B26" w:rsidRDefault="007E4B26" w:rsidP="00907685">
            <w:pPr>
              <w:rPr>
                <w:rFonts w:cstheme="minorHAnsi"/>
                <w:b/>
              </w:rPr>
            </w:pPr>
          </w:p>
          <w:p w14:paraId="62CFE76E" w14:textId="77777777" w:rsidR="007E4B26" w:rsidRDefault="007E4B26" w:rsidP="00907685">
            <w:pPr>
              <w:rPr>
                <w:rFonts w:cstheme="minorHAnsi"/>
                <w:b/>
              </w:rPr>
            </w:pPr>
          </w:p>
          <w:p w14:paraId="05C79132" w14:textId="77777777" w:rsidR="007E4B26" w:rsidRDefault="007E4B26" w:rsidP="00907685">
            <w:pPr>
              <w:rPr>
                <w:rFonts w:cstheme="minorHAnsi"/>
                <w:b/>
              </w:rPr>
            </w:pPr>
          </w:p>
          <w:p w14:paraId="419642C0" w14:textId="77777777" w:rsidR="007E4B26" w:rsidRDefault="007E4B26" w:rsidP="00907685">
            <w:pPr>
              <w:rPr>
                <w:rFonts w:cstheme="minorHAnsi"/>
                <w:b/>
              </w:rPr>
            </w:pPr>
          </w:p>
          <w:p w14:paraId="603751F7" w14:textId="77777777" w:rsidR="007E4B26" w:rsidRDefault="007E4B26" w:rsidP="00907685">
            <w:pPr>
              <w:rPr>
                <w:rFonts w:cstheme="minorHAnsi"/>
                <w:b/>
              </w:rPr>
            </w:pPr>
          </w:p>
          <w:p w14:paraId="313E0AE3" w14:textId="77777777" w:rsidR="007E4B26" w:rsidRDefault="007E4B26" w:rsidP="00907685">
            <w:pPr>
              <w:rPr>
                <w:rFonts w:cstheme="minorHAnsi"/>
                <w:b/>
              </w:rPr>
            </w:pPr>
          </w:p>
          <w:p w14:paraId="07495A91" w14:textId="77777777" w:rsidR="007E4B26" w:rsidRDefault="007E4B26" w:rsidP="00907685">
            <w:pPr>
              <w:rPr>
                <w:rFonts w:cstheme="minorHAnsi"/>
                <w:b/>
              </w:rPr>
            </w:pPr>
          </w:p>
          <w:p w14:paraId="05F7D749" w14:textId="77777777" w:rsidR="007E4B26" w:rsidRDefault="007E4B26" w:rsidP="00907685">
            <w:pPr>
              <w:rPr>
                <w:rFonts w:cstheme="minorHAnsi"/>
                <w:b/>
              </w:rPr>
            </w:pPr>
          </w:p>
          <w:p w14:paraId="77F400A4" w14:textId="77777777" w:rsidR="007E4B26" w:rsidRDefault="007E4B26" w:rsidP="00907685">
            <w:pPr>
              <w:rPr>
                <w:rFonts w:cstheme="minorHAnsi"/>
                <w:b/>
              </w:rPr>
            </w:pPr>
          </w:p>
          <w:p w14:paraId="772881B5" w14:textId="77777777" w:rsidR="007E4B26" w:rsidRDefault="007E4B26" w:rsidP="00907685">
            <w:pPr>
              <w:rPr>
                <w:rFonts w:cstheme="minorHAnsi"/>
                <w:b/>
              </w:rPr>
            </w:pPr>
          </w:p>
          <w:p w14:paraId="7FFD31E4" w14:textId="77777777" w:rsidR="007E4B26" w:rsidRDefault="007E4B26" w:rsidP="00907685">
            <w:pPr>
              <w:rPr>
                <w:rFonts w:cstheme="minorHAnsi"/>
                <w:b/>
              </w:rPr>
            </w:pPr>
          </w:p>
          <w:p w14:paraId="6D69B81C" w14:textId="77777777" w:rsidR="007E4B26" w:rsidRDefault="007E4B26" w:rsidP="00907685">
            <w:pPr>
              <w:rPr>
                <w:rFonts w:cstheme="minorHAnsi"/>
                <w:b/>
              </w:rPr>
            </w:pPr>
          </w:p>
          <w:p w14:paraId="55760B12" w14:textId="77777777" w:rsidR="007E4B26" w:rsidRDefault="007E4B26" w:rsidP="00907685">
            <w:pPr>
              <w:rPr>
                <w:rFonts w:cstheme="minorHAnsi"/>
                <w:b/>
              </w:rPr>
            </w:pPr>
          </w:p>
          <w:p w14:paraId="74A5E1E8" w14:textId="77777777" w:rsidR="007E4B26" w:rsidRDefault="007E4B26" w:rsidP="00907685">
            <w:pPr>
              <w:rPr>
                <w:rFonts w:cstheme="minorHAnsi"/>
                <w:b/>
              </w:rPr>
            </w:pPr>
          </w:p>
          <w:p w14:paraId="21B939B7" w14:textId="77777777" w:rsidR="007E4B26" w:rsidRDefault="007E4B26" w:rsidP="00907685">
            <w:pPr>
              <w:rPr>
                <w:rFonts w:cstheme="minorHAnsi"/>
                <w:b/>
              </w:rPr>
            </w:pPr>
          </w:p>
          <w:p w14:paraId="4253DC44" w14:textId="77777777" w:rsidR="000F2F1D" w:rsidRDefault="000F2F1D" w:rsidP="00907685">
            <w:pPr>
              <w:rPr>
                <w:rFonts w:cstheme="minorHAnsi"/>
                <w:b/>
              </w:rPr>
            </w:pPr>
          </w:p>
          <w:p w14:paraId="00C0818B" w14:textId="77777777" w:rsidR="000F2F1D" w:rsidRDefault="000F2F1D" w:rsidP="00907685">
            <w:pPr>
              <w:rPr>
                <w:rFonts w:cstheme="minorHAnsi"/>
                <w:b/>
              </w:rPr>
            </w:pPr>
          </w:p>
          <w:p w14:paraId="3099C2EC" w14:textId="77777777" w:rsidR="000F2F1D" w:rsidRDefault="000F2F1D" w:rsidP="00907685">
            <w:pPr>
              <w:rPr>
                <w:rFonts w:cstheme="minorHAnsi"/>
                <w:b/>
              </w:rPr>
            </w:pPr>
          </w:p>
          <w:p w14:paraId="1637FC08" w14:textId="77777777" w:rsidR="000F2F1D" w:rsidRDefault="000F2F1D" w:rsidP="00907685">
            <w:pPr>
              <w:rPr>
                <w:rFonts w:cstheme="minorHAnsi"/>
                <w:b/>
              </w:rPr>
            </w:pPr>
          </w:p>
          <w:p w14:paraId="110A392D" w14:textId="77777777" w:rsidR="000F2F1D" w:rsidRDefault="000F2F1D" w:rsidP="00907685">
            <w:pPr>
              <w:rPr>
                <w:rFonts w:cstheme="minorHAnsi"/>
                <w:b/>
              </w:rPr>
            </w:pPr>
          </w:p>
          <w:p w14:paraId="1CC7AE7F" w14:textId="77777777" w:rsidR="000F2F1D" w:rsidRDefault="000F2F1D" w:rsidP="00907685">
            <w:pPr>
              <w:rPr>
                <w:rFonts w:cstheme="minorHAnsi"/>
                <w:b/>
              </w:rPr>
            </w:pPr>
          </w:p>
          <w:p w14:paraId="442EB0D0" w14:textId="77777777" w:rsidR="000F2F1D" w:rsidRDefault="000F2F1D" w:rsidP="00907685">
            <w:pPr>
              <w:rPr>
                <w:rFonts w:cstheme="minorHAnsi"/>
                <w:b/>
              </w:rPr>
            </w:pPr>
          </w:p>
          <w:p w14:paraId="61D7C71A" w14:textId="77777777" w:rsidR="000F2F1D" w:rsidRDefault="000F2F1D" w:rsidP="00907685">
            <w:pPr>
              <w:rPr>
                <w:rFonts w:cstheme="minorHAnsi"/>
                <w:b/>
              </w:rPr>
            </w:pPr>
          </w:p>
          <w:p w14:paraId="71CE5055" w14:textId="77777777" w:rsidR="000F2F1D" w:rsidRDefault="000F2F1D" w:rsidP="00907685">
            <w:pPr>
              <w:rPr>
                <w:rFonts w:cstheme="minorHAnsi"/>
                <w:b/>
              </w:rPr>
            </w:pPr>
          </w:p>
          <w:p w14:paraId="388175C3" w14:textId="77777777" w:rsidR="000F2F1D" w:rsidRDefault="000F2F1D" w:rsidP="00907685">
            <w:pPr>
              <w:rPr>
                <w:rFonts w:cstheme="minorHAnsi"/>
                <w:b/>
              </w:rPr>
            </w:pPr>
          </w:p>
          <w:p w14:paraId="430BF101" w14:textId="77777777" w:rsidR="000F2F1D" w:rsidRDefault="000F2F1D" w:rsidP="00907685">
            <w:pPr>
              <w:rPr>
                <w:rFonts w:cstheme="minorHAnsi"/>
                <w:b/>
              </w:rPr>
            </w:pPr>
          </w:p>
          <w:p w14:paraId="7B4A2B1B" w14:textId="77777777" w:rsidR="007E4B26" w:rsidRDefault="000F2F1D" w:rsidP="00907685">
            <w:pPr>
              <w:rPr>
                <w:rFonts w:cstheme="minorHAnsi"/>
                <w:b/>
              </w:rPr>
            </w:pPr>
            <w:r>
              <w:rPr>
                <w:rFonts w:cstheme="minorHAnsi"/>
                <w:b/>
              </w:rPr>
              <w:t>All</w:t>
            </w:r>
          </w:p>
          <w:p w14:paraId="03E1F648" w14:textId="77777777" w:rsidR="000F2F1D" w:rsidRDefault="000F2F1D" w:rsidP="00907685">
            <w:pPr>
              <w:rPr>
                <w:rFonts w:cstheme="minorHAnsi"/>
                <w:b/>
              </w:rPr>
            </w:pPr>
          </w:p>
          <w:p w14:paraId="0C9ED5CC" w14:textId="77777777" w:rsidR="000F2F1D" w:rsidRDefault="000F2F1D" w:rsidP="00907685">
            <w:pPr>
              <w:rPr>
                <w:rFonts w:cstheme="minorHAnsi"/>
                <w:b/>
              </w:rPr>
            </w:pPr>
          </w:p>
          <w:p w14:paraId="464503A7" w14:textId="77777777" w:rsidR="000F2F1D" w:rsidRDefault="000F2F1D" w:rsidP="00907685">
            <w:pPr>
              <w:rPr>
                <w:rFonts w:cstheme="minorHAnsi"/>
                <w:b/>
              </w:rPr>
            </w:pPr>
          </w:p>
          <w:p w14:paraId="1AE41481" w14:textId="77777777" w:rsidR="000F2F1D" w:rsidRDefault="000F2F1D" w:rsidP="00907685">
            <w:pPr>
              <w:rPr>
                <w:rFonts w:cstheme="minorHAnsi"/>
                <w:b/>
              </w:rPr>
            </w:pPr>
          </w:p>
          <w:p w14:paraId="71AAC936" w14:textId="77777777" w:rsidR="000F2F1D" w:rsidRDefault="000F2F1D" w:rsidP="00907685">
            <w:pPr>
              <w:rPr>
                <w:rFonts w:cstheme="minorHAnsi"/>
                <w:b/>
              </w:rPr>
            </w:pPr>
          </w:p>
          <w:p w14:paraId="111560D1" w14:textId="77777777" w:rsidR="000F2F1D" w:rsidRDefault="000F2F1D" w:rsidP="00907685">
            <w:pPr>
              <w:rPr>
                <w:rFonts w:cstheme="minorHAnsi"/>
                <w:b/>
              </w:rPr>
            </w:pPr>
          </w:p>
          <w:p w14:paraId="35BD0311" w14:textId="77777777" w:rsidR="000F2F1D" w:rsidRDefault="000F2F1D" w:rsidP="00907685">
            <w:pPr>
              <w:rPr>
                <w:rFonts w:cstheme="minorHAnsi"/>
                <w:b/>
              </w:rPr>
            </w:pPr>
            <w:r>
              <w:rPr>
                <w:rFonts w:cstheme="minorHAnsi"/>
                <w:b/>
              </w:rPr>
              <w:t>SC</w:t>
            </w:r>
          </w:p>
          <w:p w14:paraId="1E033B51" w14:textId="77777777" w:rsidR="000F2F1D" w:rsidRDefault="000F2F1D" w:rsidP="00907685">
            <w:pPr>
              <w:rPr>
                <w:rFonts w:cstheme="minorHAnsi"/>
                <w:b/>
              </w:rPr>
            </w:pPr>
          </w:p>
          <w:p w14:paraId="72CF96FC" w14:textId="77777777" w:rsidR="000F2F1D" w:rsidRDefault="000F2F1D" w:rsidP="00907685">
            <w:pPr>
              <w:rPr>
                <w:rFonts w:cstheme="minorHAnsi"/>
                <w:b/>
              </w:rPr>
            </w:pPr>
          </w:p>
          <w:p w14:paraId="40A3D5FE" w14:textId="77777777" w:rsidR="000F2F1D" w:rsidRDefault="000F2F1D" w:rsidP="00907685">
            <w:pPr>
              <w:rPr>
                <w:rFonts w:cstheme="minorHAnsi"/>
                <w:b/>
              </w:rPr>
            </w:pPr>
          </w:p>
          <w:p w14:paraId="15DCBDCB" w14:textId="77777777" w:rsidR="000F2F1D" w:rsidRDefault="000F2F1D" w:rsidP="00907685">
            <w:pPr>
              <w:rPr>
                <w:rFonts w:cstheme="minorHAnsi"/>
                <w:b/>
              </w:rPr>
            </w:pPr>
          </w:p>
          <w:p w14:paraId="19CFA277" w14:textId="77777777" w:rsidR="00B06C1F" w:rsidRDefault="00B06C1F" w:rsidP="00907685">
            <w:pPr>
              <w:rPr>
                <w:rFonts w:cstheme="minorHAnsi"/>
                <w:b/>
              </w:rPr>
            </w:pPr>
          </w:p>
          <w:p w14:paraId="2B3B4853" w14:textId="2106B80E" w:rsidR="000F2F1D" w:rsidRDefault="000F2F1D" w:rsidP="00907685">
            <w:pPr>
              <w:rPr>
                <w:rFonts w:cstheme="minorHAnsi"/>
                <w:b/>
              </w:rPr>
            </w:pPr>
            <w:r>
              <w:rPr>
                <w:rFonts w:cstheme="minorHAnsi"/>
                <w:b/>
              </w:rPr>
              <w:t>LM</w:t>
            </w:r>
          </w:p>
          <w:p w14:paraId="2D1AF665" w14:textId="77777777" w:rsidR="000F2F1D" w:rsidRDefault="000F2F1D" w:rsidP="00907685">
            <w:pPr>
              <w:rPr>
                <w:rFonts w:cstheme="minorHAnsi"/>
                <w:b/>
              </w:rPr>
            </w:pPr>
          </w:p>
          <w:p w14:paraId="31B45980" w14:textId="77777777" w:rsidR="000F2F1D" w:rsidRDefault="000F2F1D" w:rsidP="00907685">
            <w:pPr>
              <w:rPr>
                <w:rFonts w:cstheme="minorHAnsi"/>
                <w:b/>
              </w:rPr>
            </w:pPr>
          </w:p>
          <w:p w14:paraId="45FB0818" w14:textId="7AE4C526" w:rsidR="000F2F1D" w:rsidRPr="00E42263" w:rsidRDefault="000F2F1D" w:rsidP="00907685">
            <w:pPr>
              <w:rPr>
                <w:rFonts w:cstheme="minorHAnsi"/>
                <w:b/>
              </w:rPr>
            </w:pPr>
            <w:r>
              <w:rPr>
                <w:rFonts w:cstheme="minorHAnsi"/>
                <w:b/>
              </w:rPr>
              <w:t>All</w:t>
            </w:r>
          </w:p>
        </w:tc>
        <w:tc>
          <w:tcPr>
            <w:tcW w:w="3402" w:type="dxa"/>
            <w:shd w:val="clear" w:color="auto" w:fill="auto"/>
          </w:tcPr>
          <w:p w14:paraId="20B2323D" w14:textId="77777777" w:rsidR="00907685" w:rsidRDefault="00907685" w:rsidP="00907685">
            <w:pPr>
              <w:jc w:val="both"/>
              <w:rPr>
                <w:rFonts w:cstheme="minorHAnsi"/>
                <w:b/>
                <w:color w:val="FF0000"/>
              </w:rPr>
            </w:pPr>
          </w:p>
          <w:p w14:paraId="7B167DE2" w14:textId="77777777" w:rsidR="000F2F1D" w:rsidRDefault="000F2F1D" w:rsidP="00907685">
            <w:pPr>
              <w:jc w:val="both"/>
              <w:rPr>
                <w:rFonts w:cstheme="minorHAnsi"/>
                <w:b/>
                <w:color w:val="FF0000"/>
              </w:rPr>
            </w:pPr>
          </w:p>
          <w:p w14:paraId="18F2FC24" w14:textId="77777777" w:rsidR="000F2F1D" w:rsidRDefault="000F2F1D" w:rsidP="00907685">
            <w:pPr>
              <w:jc w:val="both"/>
              <w:rPr>
                <w:rFonts w:cstheme="minorHAnsi"/>
                <w:b/>
                <w:color w:val="FF0000"/>
              </w:rPr>
            </w:pPr>
          </w:p>
          <w:p w14:paraId="147B0F29" w14:textId="77777777" w:rsidR="000F2F1D" w:rsidRDefault="000F2F1D" w:rsidP="00907685">
            <w:pPr>
              <w:jc w:val="both"/>
              <w:rPr>
                <w:rFonts w:cstheme="minorHAnsi"/>
                <w:b/>
                <w:color w:val="FF0000"/>
              </w:rPr>
            </w:pPr>
          </w:p>
          <w:p w14:paraId="683061F0" w14:textId="77777777" w:rsidR="000F2F1D" w:rsidRDefault="000F2F1D" w:rsidP="00907685">
            <w:pPr>
              <w:jc w:val="both"/>
              <w:rPr>
                <w:rFonts w:cstheme="minorHAnsi"/>
                <w:b/>
                <w:color w:val="FF0000"/>
              </w:rPr>
            </w:pPr>
          </w:p>
          <w:p w14:paraId="5D0A806A" w14:textId="77777777" w:rsidR="000F2F1D" w:rsidRDefault="000F2F1D" w:rsidP="00907685">
            <w:pPr>
              <w:jc w:val="both"/>
              <w:rPr>
                <w:rFonts w:cstheme="minorHAnsi"/>
                <w:b/>
                <w:color w:val="FF0000"/>
              </w:rPr>
            </w:pPr>
          </w:p>
          <w:p w14:paraId="573942E5" w14:textId="77777777" w:rsidR="000F2F1D" w:rsidRDefault="000F2F1D" w:rsidP="00907685">
            <w:pPr>
              <w:jc w:val="both"/>
              <w:rPr>
                <w:rFonts w:cstheme="minorHAnsi"/>
                <w:b/>
                <w:color w:val="FF0000"/>
              </w:rPr>
            </w:pPr>
          </w:p>
          <w:p w14:paraId="033A5F1E" w14:textId="77777777" w:rsidR="000F2F1D" w:rsidRDefault="000F2F1D" w:rsidP="00907685">
            <w:pPr>
              <w:jc w:val="both"/>
              <w:rPr>
                <w:rFonts w:cstheme="minorHAnsi"/>
                <w:b/>
                <w:color w:val="FF0000"/>
              </w:rPr>
            </w:pPr>
          </w:p>
          <w:p w14:paraId="3F13BCC8" w14:textId="77777777" w:rsidR="000F2F1D" w:rsidRDefault="000F2F1D" w:rsidP="00907685">
            <w:pPr>
              <w:jc w:val="both"/>
              <w:rPr>
                <w:rFonts w:cstheme="minorHAnsi"/>
                <w:b/>
                <w:color w:val="FF0000"/>
              </w:rPr>
            </w:pPr>
          </w:p>
          <w:p w14:paraId="7D378664" w14:textId="77777777" w:rsidR="000F2F1D" w:rsidRDefault="000F2F1D" w:rsidP="00907685">
            <w:pPr>
              <w:jc w:val="both"/>
              <w:rPr>
                <w:rFonts w:cstheme="minorHAnsi"/>
                <w:b/>
                <w:color w:val="FF0000"/>
              </w:rPr>
            </w:pPr>
          </w:p>
          <w:p w14:paraId="7F64D6EC" w14:textId="77777777" w:rsidR="000F2F1D" w:rsidRDefault="000F2F1D" w:rsidP="00907685">
            <w:pPr>
              <w:jc w:val="both"/>
              <w:rPr>
                <w:rFonts w:cstheme="minorHAnsi"/>
                <w:b/>
                <w:color w:val="FF0000"/>
              </w:rPr>
            </w:pPr>
          </w:p>
          <w:p w14:paraId="6766A86B" w14:textId="77777777" w:rsidR="000F2F1D" w:rsidRDefault="000F2F1D" w:rsidP="00907685">
            <w:pPr>
              <w:jc w:val="both"/>
              <w:rPr>
                <w:rFonts w:cstheme="minorHAnsi"/>
                <w:b/>
                <w:color w:val="FF0000"/>
              </w:rPr>
            </w:pPr>
          </w:p>
          <w:p w14:paraId="4C97BD0D" w14:textId="77777777" w:rsidR="000F2F1D" w:rsidRDefault="000F2F1D" w:rsidP="00907685">
            <w:pPr>
              <w:jc w:val="both"/>
              <w:rPr>
                <w:rFonts w:cstheme="minorHAnsi"/>
                <w:b/>
                <w:color w:val="FF0000"/>
              </w:rPr>
            </w:pPr>
          </w:p>
          <w:p w14:paraId="044F0274" w14:textId="77777777" w:rsidR="000F2F1D" w:rsidRDefault="000F2F1D" w:rsidP="00907685">
            <w:pPr>
              <w:jc w:val="both"/>
              <w:rPr>
                <w:rFonts w:cstheme="minorHAnsi"/>
                <w:b/>
                <w:color w:val="FF0000"/>
              </w:rPr>
            </w:pPr>
          </w:p>
          <w:p w14:paraId="205B7392" w14:textId="77777777" w:rsidR="000F2F1D" w:rsidRDefault="000F2F1D" w:rsidP="00907685">
            <w:pPr>
              <w:jc w:val="both"/>
              <w:rPr>
                <w:rFonts w:cstheme="minorHAnsi"/>
                <w:b/>
                <w:color w:val="FF0000"/>
              </w:rPr>
            </w:pPr>
          </w:p>
          <w:p w14:paraId="1B8AB403" w14:textId="77777777" w:rsidR="000F2F1D" w:rsidRDefault="000F2F1D" w:rsidP="00907685">
            <w:pPr>
              <w:jc w:val="both"/>
              <w:rPr>
                <w:rFonts w:cstheme="minorHAnsi"/>
                <w:b/>
                <w:color w:val="FF0000"/>
              </w:rPr>
            </w:pPr>
          </w:p>
          <w:p w14:paraId="4103C030" w14:textId="77777777" w:rsidR="000F2F1D" w:rsidRDefault="000F2F1D" w:rsidP="00907685">
            <w:pPr>
              <w:jc w:val="both"/>
              <w:rPr>
                <w:rFonts w:cstheme="minorHAnsi"/>
                <w:b/>
                <w:color w:val="FF0000"/>
              </w:rPr>
            </w:pPr>
          </w:p>
          <w:p w14:paraId="0FE6EA9A" w14:textId="77777777" w:rsidR="000F2F1D" w:rsidRDefault="000F2F1D" w:rsidP="00907685">
            <w:pPr>
              <w:jc w:val="both"/>
              <w:rPr>
                <w:rFonts w:cstheme="minorHAnsi"/>
                <w:b/>
                <w:color w:val="FF0000"/>
              </w:rPr>
            </w:pPr>
          </w:p>
          <w:p w14:paraId="064F85AB" w14:textId="77777777" w:rsidR="000F2F1D" w:rsidRDefault="000F2F1D" w:rsidP="00907685">
            <w:pPr>
              <w:jc w:val="both"/>
              <w:rPr>
                <w:rFonts w:cstheme="minorHAnsi"/>
                <w:b/>
                <w:color w:val="FF0000"/>
              </w:rPr>
            </w:pPr>
          </w:p>
          <w:p w14:paraId="0313B5C0" w14:textId="77777777" w:rsidR="000F2F1D" w:rsidRDefault="000F2F1D" w:rsidP="00907685">
            <w:pPr>
              <w:jc w:val="both"/>
              <w:rPr>
                <w:rFonts w:cstheme="minorHAnsi"/>
                <w:b/>
                <w:color w:val="FF0000"/>
              </w:rPr>
            </w:pPr>
          </w:p>
          <w:p w14:paraId="178D9571" w14:textId="77777777" w:rsidR="000F2F1D" w:rsidRDefault="000F2F1D" w:rsidP="00907685">
            <w:pPr>
              <w:jc w:val="both"/>
              <w:rPr>
                <w:rFonts w:cstheme="minorHAnsi"/>
                <w:b/>
                <w:color w:val="FF0000"/>
              </w:rPr>
            </w:pPr>
          </w:p>
          <w:p w14:paraId="67C771EA" w14:textId="77777777" w:rsidR="000F2F1D" w:rsidRDefault="000F2F1D" w:rsidP="00907685">
            <w:pPr>
              <w:jc w:val="both"/>
              <w:rPr>
                <w:rFonts w:cstheme="minorHAnsi"/>
                <w:b/>
                <w:color w:val="FF0000"/>
              </w:rPr>
            </w:pPr>
          </w:p>
          <w:p w14:paraId="623E2650" w14:textId="77777777" w:rsidR="000F2F1D" w:rsidRDefault="000F2F1D" w:rsidP="00907685">
            <w:pPr>
              <w:jc w:val="both"/>
              <w:rPr>
                <w:rFonts w:cstheme="minorHAnsi"/>
                <w:b/>
                <w:color w:val="FF0000"/>
              </w:rPr>
            </w:pPr>
          </w:p>
          <w:p w14:paraId="060EC1F3" w14:textId="77777777" w:rsidR="000F2F1D" w:rsidRDefault="000F2F1D" w:rsidP="00907685">
            <w:pPr>
              <w:jc w:val="both"/>
              <w:rPr>
                <w:rFonts w:cstheme="minorHAnsi"/>
                <w:b/>
                <w:color w:val="FF0000"/>
              </w:rPr>
            </w:pPr>
          </w:p>
          <w:p w14:paraId="749036F7" w14:textId="77777777" w:rsidR="000F2F1D" w:rsidRDefault="000F2F1D" w:rsidP="00907685">
            <w:pPr>
              <w:jc w:val="both"/>
              <w:rPr>
                <w:rFonts w:cstheme="minorHAnsi"/>
                <w:b/>
                <w:color w:val="FF0000"/>
              </w:rPr>
            </w:pPr>
          </w:p>
          <w:p w14:paraId="6E5C0505" w14:textId="77777777" w:rsidR="000F2F1D" w:rsidRDefault="000F2F1D" w:rsidP="00907685">
            <w:pPr>
              <w:jc w:val="both"/>
              <w:rPr>
                <w:rFonts w:cstheme="minorHAnsi"/>
                <w:b/>
                <w:color w:val="FF0000"/>
              </w:rPr>
            </w:pPr>
          </w:p>
          <w:p w14:paraId="495A50BE" w14:textId="77777777" w:rsidR="000F2F1D" w:rsidRDefault="000F2F1D" w:rsidP="00907685">
            <w:pPr>
              <w:jc w:val="both"/>
              <w:rPr>
                <w:rFonts w:cstheme="minorHAnsi"/>
                <w:b/>
                <w:color w:val="FF0000"/>
              </w:rPr>
            </w:pPr>
          </w:p>
          <w:p w14:paraId="715FD291" w14:textId="77777777" w:rsidR="000F2F1D" w:rsidRDefault="000F2F1D" w:rsidP="00907685">
            <w:pPr>
              <w:jc w:val="both"/>
              <w:rPr>
                <w:rFonts w:cstheme="minorHAnsi"/>
                <w:b/>
                <w:color w:val="FF0000"/>
              </w:rPr>
            </w:pPr>
          </w:p>
          <w:p w14:paraId="516F47A4" w14:textId="77777777" w:rsidR="000F2F1D" w:rsidRDefault="000F2F1D" w:rsidP="00907685">
            <w:pPr>
              <w:jc w:val="both"/>
              <w:rPr>
                <w:rFonts w:cstheme="minorHAnsi"/>
                <w:b/>
                <w:color w:val="FF0000"/>
              </w:rPr>
            </w:pPr>
          </w:p>
          <w:p w14:paraId="048AD62B" w14:textId="77777777" w:rsidR="000F2F1D" w:rsidRDefault="000F2F1D" w:rsidP="00907685">
            <w:pPr>
              <w:jc w:val="both"/>
              <w:rPr>
                <w:rFonts w:cstheme="minorHAnsi"/>
                <w:b/>
                <w:color w:val="FF0000"/>
              </w:rPr>
            </w:pPr>
          </w:p>
          <w:p w14:paraId="3B180568" w14:textId="77777777" w:rsidR="000F2F1D" w:rsidRDefault="000F2F1D" w:rsidP="00907685">
            <w:pPr>
              <w:jc w:val="both"/>
              <w:rPr>
                <w:rFonts w:cstheme="minorHAnsi"/>
                <w:b/>
                <w:color w:val="FF0000"/>
              </w:rPr>
            </w:pPr>
          </w:p>
          <w:p w14:paraId="6E864F4D" w14:textId="77777777" w:rsidR="000F2F1D" w:rsidRDefault="000F2F1D" w:rsidP="00907685">
            <w:pPr>
              <w:jc w:val="both"/>
              <w:rPr>
                <w:rFonts w:cstheme="minorHAnsi"/>
                <w:b/>
                <w:color w:val="FF0000"/>
              </w:rPr>
            </w:pPr>
          </w:p>
          <w:p w14:paraId="4A8A8207" w14:textId="77777777" w:rsidR="000F2F1D" w:rsidRDefault="000F2F1D" w:rsidP="00907685">
            <w:pPr>
              <w:jc w:val="both"/>
              <w:rPr>
                <w:rFonts w:cstheme="minorHAnsi"/>
                <w:b/>
                <w:color w:val="FF0000"/>
              </w:rPr>
            </w:pPr>
          </w:p>
          <w:p w14:paraId="31DB14B8" w14:textId="77777777" w:rsidR="000F2F1D" w:rsidRDefault="000F2F1D" w:rsidP="00907685">
            <w:pPr>
              <w:jc w:val="both"/>
              <w:rPr>
                <w:rFonts w:cstheme="minorHAnsi"/>
                <w:b/>
                <w:color w:val="FF0000"/>
              </w:rPr>
            </w:pPr>
          </w:p>
          <w:p w14:paraId="59DE517E" w14:textId="77777777" w:rsidR="000F2F1D" w:rsidRDefault="000F2F1D" w:rsidP="00907685">
            <w:pPr>
              <w:jc w:val="both"/>
              <w:rPr>
                <w:rFonts w:cstheme="minorHAnsi"/>
                <w:b/>
                <w:color w:val="FF0000"/>
              </w:rPr>
            </w:pPr>
          </w:p>
          <w:p w14:paraId="459857C0" w14:textId="77777777" w:rsidR="000F2F1D" w:rsidRDefault="000F2F1D" w:rsidP="00907685">
            <w:pPr>
              <w:jc w:val="both"/>
              <w:rPr>
                <w:rFonts w:cstheme="minorHAnsi"/>
                <w:b/>
                <w:color w:val="FF0000"/>
              </w:rPr>
            </w:pPr>
          </w:p>
          <w:p w14:paraId="4CBDCF20" w14:textId="77777777" w:rsidR="000F2F1D" w:rsidRDefault="000F2F1D" w:rsidP="00907685">
            <w:pPr>
              <w:jc w:val="both"/>
              <w:rPr>
                <w:rFonts w:cstheme="minorHAnsi"/>
                <w:b/>
                <w:color w:val="FF0000"/>
              </w:rPr>
            </w:pPr>
          </w:p>
          <w:p w14:paraId="7810723D" w14:textId="77777777" w:rsidR="000F2F1D" w:rsidRDefault="000F2F1D" w:rsidP="00907685">
            <w:pPr>
              <w:jc w:val="both"/>
              <w:rPr>
                <w:rFonts w:cstheme="minorHAnsi"/>
                <w:b/>
                <w:color w:val="FF0000"/>
              </w:rPr>
            </w:pPr>
          </w:p>
          <w:p w14:paraId="48C97616" w14:textId="77777777" w:rsidR="000F2F1D" w:rsidRDefault="000F2F1D" w:rsidP="00907685">
            <w:pPr>
              <w:jc w:val="both"/>
              <w:rPr>
                <w:rFonts w:cstheme="minorHAnsi"/>
                <w:b/>
                <w:color w:val="FF0000"/>
              </w:rPr>
            </w:pPr>
          </w:p>
          <w:p w14:paraId="74CAA4C1" w14:textId="77777777" w:rsidR="000F2F1D" w:rsidRDefault="000F2F1D" w:rsidP="00907685">
            <w:pPr>
              <w:jc w:val="both"/>
              <w:rPr>
                <w:rFonts w:cstheme="minorHAnsi"/>
                <w:b/>
                <w:color w:val="FF0000"/>
              </w:rPr>
            </w:pPr>
          </w:p>
          <w:p w14:paraId="2F55EA87" w14:textId="77777777" w:rsidR="000F2F1D" w:rsidRPr="00B06C1F" w:rsidRDefault="000F2F1D" w:rsidP="00907685">
            <w:pPr>
              <w:jc w:val="both"/>
              <w:rPr>
                <w:rFonts w:cstheme="minorHAnsi"/>
                <w:color w:val="FF0000"/>
              </w:rPr>
            </w:pPr>
            <w:r w:rsidRPr="00B06C1F">
              <w:rPr>
                <w:rFonts w:cstheme="minorHAnsi"/>
                <w:color w:val="FF0000"/>
              </w:rPr>
              <w:t>Email HM if you would like to volunteer to join a working group on this.</w:t>
            </w:r>
          </w:p>
          <w:p w14:paraId="797FD178" w14:textId="77777777" w:rsidR="000F2F1D" w:rsidRDefault="000F2F1D" w:rsidP="00907685">
            <w:pPr>
              <w:jc w:val="both"/>
              <w:rPr>
                <w:rFonts w:cstheme="minorHAnsi"/>
                <w:b/>
                <w:color w:val="FF0000"/>
              </w:rPr>
            </w:pPr>
          </w:p>
          <w:p w14:paraId="7DF7C966" w14:textId="77777777" w:rsidR="000F2F1D" w:rsidRDefault="000F2F1D" w:rsidP="00907685">
            <w:pPr>
              <w:jc w:val="both"/>
              <w:rPr>
                <w:rFonts w:cstheme="minorHAnsi"/>
                <w:b/>
                <w:color w:val="FF0000"/>
              </w:rPr>
            </w:pPr>
          </w:p>
          <w:p w14:paraId="659087EE" w14:textId="77777777" w:rsidR="000F2F1D" w:rsidRDefault="000F2F1D" w:rsidP="00907685">
            <w:pPr>
              <w:jc w:val="both"/>
              <w:rPr>
                <w:rFonts w:cstheme="minorHAnsi"/>
                <w:b/>
                <w:color w:val="FF0000"/>
              </w:rPr>
            </w:pPr>
          </w:p>
          <w:p w14:paraId="58559920" w14:textId="77777777" w:rsidR="000F2F1D" w:rsidRDefault="000F2F1D" w:rsidP="00907685">
            <w:pPr>
              <w:jc w:val="both"/>
              <w:rPr>
                <w:rFonts w:cstheme="minorHAnsi"/>
                <w:b/>
                <w:color w:val="FF0000"/>
              </w:rPr>
            </w:pPr>
          </w:p>
          <w:p w14:paraId="62776F1D" w14:textId="77777777" w:rsidR="000F2F1D" w:rsidRDefault="000F2F1D" w:rsidP="000F2F1D">
            <w:pPr>
              <w:jc w:val="both"/>
              <w:rPr>
                <w:rFonts w:cstheme="minorHAnsi"/>
                <w:color w:val="FF0000"/>
              </w:rPr>
            </w:pPr>
            <w:r w:rsidRPr="00FE1DE5">
              <w:rPr>
                <w:rFonts w:cstheme="minorHAnsi"/>
                <w:color w:val="FF0000"/>
              </w:rPr>
              <w:t xml:space="preserve">SC </w:t>
            </w:r>
            <w:r>
              <w:rPr>
                <w:rFonts w:cstheme="minorHAnsi"/>
                <w:color w:val="FF0000"/>
              </w:rPr>
              <w:t>to state whether there was any feedback on his feedback.</w:t>
            </w:r>
          </w:p>
          <w:p w14:paraId="5D39D541" w14:textId="77777777" w:rsidR="000F2F1D" w:rsidRDefault="000F2F1D" w:rsidP="000F2F1D">
            <w:pPr>
              <w:jc w:val="both"/>
              <w:rPr>
                <w:rFonts w:cstheme="minorHAnsi"/>
                <w:color w:val="FF0000"/>
              </w:rPr>
            </w:pPr>
          </w:p>
          <w:p w14:paraId="7AE75EA5" w14:textId="77777777" w:rsidR="000F2F1D" w:rsidRDefault="000F2F1D" w:rsidP="000F2F1D">
            <w:pPr>
              <w:jc w:val="both"/>
              <w:rPr>
                <w:rFonts w:cstheme="minorHAnsi"/>
                <w:color w:val="FF0000"/>
              </w:rPr>
            </w:pPr>
          </w:p>
          <w:p w14:paraId="0FDF3F6F" w14:textId="77777777" w:rsidR="000F2F1D" w:rsidRDefault="000F2F1D" w:rsidP="000F2F1D">
            <w:pPr>
              <w:jc w:val="both"/>
              <w:rPr>
                <w:rFonts w:cstheme="minorHAnsi"/>
                <w:color w:val="FF0000"/>
              </w:rPr>
            </w:pPr>
          </w:p>
          <w:p w14:paraId="445C10F6" w14:textId="77777777" w:rsidR="00B06C1F" w:rsidRDefault="00B06C1F" w:rsidP="000F2F1D">
            <w:pPr>
              <w:jc w:val="both"/>
              <w:rPr>
                <w:rFonts w:cstheme="minorHAnsi"/>
                <w:color w:val="FF0000"/>
              </w:rPr>
            </w:pPr>
          </w:p>
          <w:p w14:paraId="2ABF3EDC" w14:textId="14ACCDB3" w:rsidR="000F2F1D" w:rsidRDefault="000F2F1D" w:rsidP="000F2F1D">
            <w:pPr>
              <w:jc w:val="both"/>
              <w:rPr>
                <w:rFonts w:cstheme="minorHAnsi"/>
                <w:color w:val="FF0000"/>
              </w:rPr>
            </w:pPr>
            <w:r>
              <w:rPr>
                <w:rFonts w:cstheme="minorHAnsi"/>
                <w:color w:val="FF0000"/>
              </w:rPr>
              <w:t>Review the joint housing protocol and include RC</w:t>
            </w:r>
          </w:p>
          <w:p w14:paraId="42B7A269" w14:textId="77777777" w:rsidR="000F2F1D" w:rsidRDefault="000F2F1D" w:rsidP="000F2F1D">
            <w:pPr>
              <w:jc w:val="both"/>
              <w:rPr>
                <w:rFonts w:cstheme="minorHAnsi"/>
                <w:color w:val="FF0000"/>
              </w:rPr>
            </w:pPr>
          </w:p>
          <w:p w14:paraId="049F31CB" w14:textId="713AC920" w:rsidR="000F2F1D" w:rsidRPr="00E42263" w:rsidRDefault="000F2F1D" w:rsidP="000F2F1D">
            <w:pPr>
              <w:jc w:val="both"/>
              <w:rPr>
                <w:rFonts w:cstheme="minorHAnsi"/>
                <w:b/>
                <w:color w:val="FF0000"/>
              </w:rPr>
            </w:pPr>
            <w:r>
              <w:rPr>
                <w:rFonts w:cstheme="minorHAnsi"/>
                <w:color w:val="FF0000"/>
              </w:rPr>
              <w:t xml:space="preserve">Contact TC if you’d wish to join the group or nominate a member of staff for this. </w:t>
            </w:r>
          </w:p>
        </w:tc>
      </w:tr>
      <w:tr w:rsidR="00981FF8" w:rsidRPr="00E42263" w14:paraId="7086464D" w14:textId="77777777" w:rsidTr="00E42263">
        <w:tc>
          <w:tcPr>
            <w:tcW w:w="1560" w:type="dxa"/>
          </w:tcPr>
          <w:p w14:paraId="6EF1CCF6" w14:textId="34FE7CE9" w:rsidR="00981FF8" w:rsidRPr="00733643" w:rsidRDefault="00733643" w:rsidP="009E49FB">
            <w:pPr>
              <w:rPr>
                <w:rFonts w:cstheme="minorHAnsi"/>
                <w:b/>
              </w:rPr>
            </w:pPr>
            <w:r w:rsidRPr="00733643">
              <w:rPr>
                <w:rFonts w:cstheme="minorHAnsi"/>
              </w:rPr>
              <w:t>CAS3 Procurement &amp; support,</w:t>
            </w:r>
          </w:p>
        </w:tc>
        <w:tc>
          <w:tcPr>
            <w:tcW w:w="9214" w:type="dxa"/>
            <w:shd w:val="clear" w:color="auto" w:fill="auto"/>
          </w:tcPr>
          <w:p w14:paraId="7770AA47" w14:textId="64726368" w:rsidR="00916B76" w:rsidRDefault="000566D7" w:rsidP="00125D4C">
            <w:pPr>
              <w:jc w:val="both"/>
              <w:rPr>
                <w:rFonts w:cstheme="minorHAnsi"/>
              </w:rPr>
            </w:pPr>
            <w:r w:rsidRPr="00733643">
              <w:rPr>
                <w:rFonts w:cstheme="minorHAnsi"/>
              </w:rPr>
              <w:t>Katie Sorrell</w:t>
            </w:r>
            <w:r w:rsidR="008812E7">
              <w:rPr>
                <w:rFonts w:cstheme="minorHAnsi"/>
              </w:rPr>
              <w:t>, NPS now called the Probation Service</w:t>
            </w:r>
            <w:r w:rsidR="004807CD">
              <w:rPr>
                <w:rFonts w:cstheme="minorHAnsi"/>
              </w:rPr>
              <w:t xml:space="preserve"> gave a presentation that is </w:t>
            </w:r>
            <w:r w:rsidR="008733FD">
              <w:rPr>
                <w:rFonts w:cstheme="minorHAnsi"/>
              </w:rPr>
              <w:t>to be circulated by email</w:t>
            </w:r>
            <w:r w:rsidR="008812E7">
              <w:rPr>
                <w:rFonts w:cstheme="minorHAnsi"/>
              </w:rPr>
              <w:t>.</w:t>
            </w:r>
            <w:r w:rsidR="00650BDC">
              <w:rPr>
                <w:rFonts w:cstheme="minorHAnsi"/>
              </w:rPr>
              <w:t xml:space="preserve"> Contact details are provided at the end of the presentation.</w:t>
            </w:r>
          </w:p>
          <w:p w14:paraId="75040CFC" w14:textId="267EEBFD" w:rsidR="008812E7" w:rsidRDefault="008812E7" w:rsidP="00125D4C">
            <w:pPr>
              <w:jc w:val="both"/>
              <w:rPr>
                <w:rFonts w:cstheme="minorHAnsi"/>
              </w:rPr>
            </w:pPr>
            <w:r>
              <w:rPr>
                <w:rFonts w:cstheme="minorHAnsi"/>
              </w:rPr>
              <w:t>Community Accom</w:t>
            </w:r>
            <w:r w:rsidR="004807CD">
              <w:rPr>
                <w:rFonts w:cstheme="minorHAnsi"/>
              </w:rPr>
              <w:t>m</w:t>
            </w:r>
            <w:r>
              <w:rPr>
                <w:rFonts w:cstheme="minorHAnsi"/>
              </w:rPr>
              <w:t>odation Service Tier 3, previ</w:t>
            </w:r>
            <w:r w:rsidR="004807CD">
              <w:rPr>
                <w:rFonts w:cstheme="minorHAnsi"/>
              </w:rPr>
              <w:t>ously called Vanguard, now</w:t>
            </w:r>
            <w:r>
              <w:rPr>
                <w:rFonts w:cstheme="minorHAnsi"/>
              </w:rPr>
              <w:t xml:space="preserve"> called CAS3. New scheme that provides 84 nights accommodation for people leaving prison, BASS or approved premises who cannot find any other source of accommodation. Funding is initially for 1 year but do hope </w:t>
            </w:r>
            <w:r w:rsidR="00B06C1F">
              <w:rPr>
                <w:rFonts w:cstheme="minorHAnsi"/>
              </w:rPr>
              <w:t xml:space="preserve">it </w:t>
            </w:r>
            <w:r>
              <w:rPr>
                <w:rFonts w:cstheme="minorHAnsi"/>
              </w:rPr>
              <w:t xml:space="preserve">will continue. They take them on day of release, not those already homeless. It is managed by the Homelessness Prevention Taskforce Team. </w:t>
            </w:r>
          </w:p>
          <w:p w14:paraId="75A0AB5A" w14:textId="6B1E14CD" w:rsidR="006A0803" w:rsidRDefault="006A0803" w:rsidP="00125D4C">
            <w:pPr>
              <w:jc w:val="both"/>
              <w:rPr>
                <w:rFonts w:cstheme="minorHAnsi"/>
              </w:rPr>
            </w:pPr>
            <w:r>
              <w:rPr>
                <w:rFonts w:cstheme="minorHAnsi"/>
              </w:rPr>
              <w:t xml:space="preserve">They hope to support around 140 across Kent in this scheme. They are placing across the county in shared and single </w:t>
            </w:r>
            <w:r w:rsidR="004807CD">
              <w:rPr>
                <w:rFonts w:cstheme="minorHAnsi"/>
              </w:rPr>
              <w:t xml:space="preserve">person </w:t>
            </w:r>
            <w:r>
              <w:rPr>
                <w:rFonts w:cstheme="minorHAnsi"/>
              </w:rPr>
              <w:t>accomm</w:t>
            </w:r>
            <w:r w:rsidR="004807CD">
              <w:rPr>
                <w:rFonts w:cstheme="minorHAnsi"/>
              </w:rPr>
              <w:t>odation</w:t>
            </w:r>
            <w:r>
              <w:rPr>
                <w:rFonts w:cstheme="minorHAnsi"/>
              </w:rPr>
              <w:t>. The shared accommodation is for up to 4 people. The supply</w:t>
            </w:r>
            <w:r w:rsidR="004807CD">
              <w:rPr>
                <w:rFonts w:cstheme="minorHAnsi"/>
              </w:rPr>
              <w:t xml:space="preserve"> provider</w:t>
            </w:r>
            <w:r>
              <w:rPr>
                <w:rFonts w:cstheme="minorHAnsi"/>
              </w:rPr>
              <w:t xml:space="preserve"> is Housing Action Management</w:t>
            </w:r>
            <w:r w:rsidR="00EF6485">
              <w:rPr>
                <w:rFonts w:cstheme="minorHAnsi"/>
              </w:rPr>
              <w:t>. Referrals only go through Housing Action Management Team.</w:t>
            </w:r>
          </w:p>
          <w:p w14:paraId="53CC357E" w14:textId="4BA7E0AC" w:rsidR="008812E7" w:rsidRDefault="004807CD" w:rsidP="00125D4C">
            <w:pPr>
              <w:jc w:val="both"/>
              <w:rPr>
                <w:rFonts w:cstheme="minorHAnsi"/>
              </w:rPr>
            </w:pPr>
            <w:r>
              <w:rPr>
                <w:rFonts w:cstheme="minorHAnsi"/>
              </w:rPr>
              <w:t>This scheme w</w:t>
            </w:r>
            <w:r w:rsidR="008812E7">
              <w:rPr>
                <w:rFonts w:cstheme="minorHAnsi"/>
              </w:rPr>
              <w:t>as put together at pace</w:t>
            </w:r>
            <w:r w:rsidR="00B06C1F">
              <w:rPr>
                <w:rFonts w:cstheme="minorHAnsi"/>
              </w:rPr>
              <w:t xml:space="preserve"> and more properties may be added</w:t>
            </w:r>
            <w:r w:rsidR="008812E7">
              <w:rPr>
                <w:rFonts w:cstheme="minorHAnsi"/>
              </w:rPr>
              <w:t xml:space="preserve">. </w:t>
            </w:r>
            <w:r w:rsidR="00650BDC">
              <w:rPr>
                <w:rFonts w:cstheme="minorHAnsi"/>
              </w:rPr>
              <w:t xml:space="preserve">They may not be able to help all eligible clients immediately. </w:t>
            </w:r>
          </w:p>
          <w:p w14:paraId="2AE35585" w14:textId="7D320082" w:rsidR="00650BDC" w:rsidRDefault="00650BDC" w:rsidP="00125D4C">
            <w:pPr>
              <w:jc w:val="both"/>
              <w:rPr>
                <w:rFonts w:cstheme="minorHAnsi"/>
              </w:rPr>
            </w:pPr>
          </w:p>
          <w:p w14:paraId="024A8759" w14:textId="696CB31F" w:rsidR="00650BDC" w:rsidRDefault="00650BDC" w:rsidP="00125D4C">
            <w:pPr>
              <w:jc w:val="both"/>
              <w:rPr>
                <w:rFonts w:cstheme="minorHAnsi"/>
              </w:rPr>
            </w:pPr>
            <w:r>
              <w:rPr>
                <w:rFonts w:cstheme="minorHAnsi"/>
              </w:rPr>
              <w:t xml:space="preserve">Address approval process was laid out. Once the provider identifies a property the Probation Services must make a decision in 24 hours. Probation notify the Police and LA of addresses to seek feedback which is taken into account, both within the 24 hour period and afterward. Not all addressed proposed are secured so LAs will hear of more addresses than are then used. </w:t>
            </w:r>
          </w:p>
          <w:p w14:paraId="0A208894" w14:textId="0CDE4D5B" w:rsidR="00650BDC" w:rsidRDefault="00650BDC" w:rsidP="00125D4C">
            <w:pPr>
              <w:jc w:val="both"/>
              <w:rPr>
                <w:rFonts w:cstheme="minorHAnsi"/>
              </w:rPr>
            </w:pPr>
          </w:p>
          <w:p w14:paraId="538818DD" w14:textId="57ADD7AA" w:rsidR="00650BDC" w:rsidRDefault="004807CD" w:rsidP="00125D4C">
            <w:pPr>
              <w:jc w:val="both"/>
              <w:rPr>
                <w:rFonts w:cstheme="minorHAnsi"/>
              </w:rPr>
            </w:pPr>
            <w:r>
              <w:rPr>
                <w:rFonts w:cstheme="minorHAnsi"/>
              </w:rPr>
              <w:t>30 minutes per week s</w:t>
            </w:r>
            <w:r w:rsidR="00650BDC">
              <w:rPr>
                <w:rFonts w:cstheme="minorHAnsi"/>
              </w:rPr>
              <w:t xml:space="preserve">upport is provided for CAS3 residents to help maintain the tenancy. The Probation practitioner will do </w:t>
            </w:r>
            <w:r>
              <w:rPr>
                <w:rFonts w:cstheme="minorHAnsi"/>
              </w:rPr>
              <w:t xml:space="preserve">other types of support including </w:t>
            </w:r>
            <w:r w:rsidR="00650BDC">
              <w:rPr>
                <w:rFonts w:cstheme="minorHAnsi"/>
              </w:rPr>
              <w:t xml:space="preserve">referrals for support services. </w:t>
            </w:r>
            <w:r>
              <w:rPr>
                <w:rFonts w:cstheme="minorHAnsi"/>
              </w:rPr>
              <w:t xml:space="preserve">Clients will be supported to create a move on plan.  </w:t>
            </w:r>
          </w:p>
          <w:p w14:paraId="260619AA" w14:textId="77777777" w:rsidR="00650BDC" w:rsidRDefault="00650BDC" w:rsidP="00125D4C">
            <w:pPr>
              <w:jc w:val="both"/>
              <w:rPr>
                <w:rFonts w:cstheme="minorHAnsi"/>
              </w:rPr>
            </w:pPr>
          </w:p>
          <w:p w14:paraId="160AA572" w14:textId="77777777" w:rsidR="00650BDC" w:rsidRDefault="00650BDC" w:rsidP="00125D4C">
            <w:pPr>
              <w:jc w:val="both"/>
              <w:rPr>
                <w:rFonts w:cstheme="minorHAnsi"/>
              </w:rPr>
            </w:pPr>
            <w:r>
              <w:rPr>
                <w:rFonts w:cstheme="minorHAnsi"/>
              </w:rPr>
              <w:t xml:space="preserve">They check for health and safety but did ask for any advice on fire safety and facilities to inform their checks. </w:t>
            </w:r>
          </w:p>
          <w:p w14:paraId="66A07EFA" w14:textId="6CE3EFB0" w:rsidR="00650BDC" w:rsidRDefault="004807CD" w:rsidP="00125D4C">
            <w:pPr>
              <w:jc w:val="both"/>
              <w:rPr>
                <w:rFonts w:cstheme="minorHAnsi"/>
              </w:rPr>
            </w:pPr>
            <w:r>
              <w:rPr>
                <w:rFonts w:cstheme="minorHAnsi"/>
              </w:rPr>
              <w:t>JL raised a concern that the service is</w:t>
            </w:r>
            <w:r w:rsidR="00650BDC">
              <w:rPr>
                <w:rFonts w:cstheme="minorHAnsi"/>
              </w:rPr>
              <w:t xml:space="preserve"> not confident around fire safety </w:t>
            </w:r>
            <w:r>
              <w:rPr>
                <w:rFonts w:cstheme="minorHAnsi"/>
              </w:rPr>
              <w:t xml:space="preserve">and that this should be considered </w:t>
            </w:r>
            <w:r w:rsidR="00140EE1">
              <w:rPr>
                <w:rFonts w:cstheme="minorHAnsi"/>
              </w:rPr>
              <w:t xml:space="preserve">before they place people to ensure homes are safe to protect the clients and also their organisation. It takes time to build knowledge to ensure accommodation is safe and responsibility lies with the Probation service to ensure homes are safe. JL suggested best practice would be for homes to inspection by those with the correct skills before accepting them. Katie explained how challenging this is due to the tight timescales between seeing a home and agreeing taking it. </w:t>
            </w:r>
          </w:p>
          <w:p w14:paraId="4888F20D" w14:textId="65FF1CA4" w:rsidR="00140EE1" w:rsidRDefault="00140EE1" w:rsidP="00125D4C">
            <w:pPr>
              <w:jc w:val="both"/>
              <w:rPr>
                <w:rFonts w:cstheme="minorHAnsi"/>
              </w:rPr>
            </w:pPr>
            <w:r>
              <w:rPr>
                <w:rFonts w:cstheme="minorHAnsi"/>
              </w:rPr>
              <w:t xml:space="preserve">JL raised a concern around skewing the market, prices being paid, and out of area placements. </w:t>
            </w:r>
            <w:r w:rsidR="00B06C1F">
              <w:rPr>
                <w:rFonts w:cstheme="minorHAnsi"/>
              </w:rPr>
              <w:t>KS explained it is a v small number of homes in each area.</w:t>
            </w:r>
          </w:p>
          <w:p w14:paraId="296DA86B" w14:textId="23E1BD17" w:rsidR="00140EE1" w:rsidRDefault="00140EE1" w:rsidP="00125D4C">
            <w:pPr>
              <w:jc w:val="both"/>
              <w:rPr>
                <w:rFonts w:cstheme="minorHAnsi"/>
              </w:rPr>
            </w:pPr>
            <w:r>
              <w:rPr>
                <w:rFonts w:cstheme="minorHAnsi"/>
              </w:rPr>
              <w:t>LJ raise</w:t>
            </w:r>
            <w:r w:rsidR="00B06C1F">
              <w:rPr>
                <w:rFonts w:cstheme="minorHAnsi"/>
              </w:rPr>
              <w:t>d a concern that there would</w:t>
            </w:r>
            <w:r>
              <w:rPr>
                <w:rFonts w:cstheme="minorHAnsi"/>
              </w:rPr>
              <w:t xml:space="preserve"> be a break in the support provided to the client when properties are provided. KS explained that they aim to place where any support network is and they aim to provide support appropriately.</w:t>
            </w:r>
          </w:p>
          <w:p w14:paraId="44A04E41" w14:textId="14B48B7B" w:rsidR="00140EE1" w:rsidRDefault="00B06C1F" w:rsidP="00125D4C">
            <w:pPr>
              <w:jc w:val="both"/>
              <w:rPr>
                <w:rFonts w:cstheme="minorHAnsi"/>
              </w:rPr>
            </w:pPr>
            <w:r>
              <w:rPr>
                <w:rFonts w:cstheme="minorHAnsi"/>
              </w:rPr>
              <w:t xml:space="preserve">HG asked </w:t>
            </w:r>
            <w:r w:rsidR="00140EE1">
              <w:rPr>
                <w:rFonts w:cstheme="minorHAnsi"/>
              </w:rPr>
              <w:t>what happe</w:t>
            </w:r>
            <w:r w:rsidR="004807CD">
              <w:rPr>
                <w:rFonts w:cstheme="minorHAnsi"/>
              </w:rPr>
              <w:t>ns when the 84 days end</w:t>
            </w:r>
            <w:r w:rsidR="002C7F09">
              <w:rPr>
                <w:rFonts w:cstheme="minorHAnsi"/>
              </w:rPr>
              <w:t>s</w:t>
            </w:r>
            <w:r w:rsidR="004807CD">
              <w:rPr>
                <w:rFonts w:cstheme="minorHAnsi"/>
              </w:rPr>
              <w:t>. KS explained t</w:t>
            </w:r>
            <w:r w:rsidR="00140EE1">
              <w:rPr>
                <w:rFonts w:cstheme="minorHAnsi"/>
              </w:rPr>
              <w:t xml:space="preserve">hey aim to create a move on plan </w:t>
            </w:r>
            <w:r w:rsidR="004807CD">
              <w:rPr>
                <w:rFonts w:cstheme="minorHAnsi"/>
              </w:rPr>
              <w:t xml:space="preserve">with </w:t>
            </w:r>
            <w:r w:rsidR="002C7F09">
              <w:rPr>
                <w:rFonts w:cstheme="minorHAnsi"/>
              </w:rPr>
              <w:t>CRS provider, Probation, etc</w:t>
            </w:r>
            <w:r w:rsidR="00140EE1">
              <w:rPr>
                <w:rFonts w:cstheme="minorHAnsi"/>
              </w:rPr>
              <w:t xml:space="preserve">. It would be useful to develop the relationships and pathways to ensure all have accommodation by the end of the period. KS </w:t>
            </w:r>
            <w:r w:rsidR="004807CD">
              <w:rPr>
                <w:rFonts w:cstheme="minorHAnsi"/>
              </w:rPr>
              <w:t xml:space="preserve">explained </w:t>
            </w:r>
            <w:r w:rsidR="00140EE1">
              <w:rPr>
                <w:rFonts w:cstheme="minorHAnsi"/>
              </w:rPr>
              <w:t xml:space="preserve">the internal panel reviews cases and will be able to provide information to LAs going forward. </w:t>
            </w:r>
          </w:p>
          <w:p w14:paraId="6AF71A33" w14:textId="18766FF8" w:rsidR="00140EE1" w:rsidRDefault="00140EE1" w:rsidP="00125D4C">
            <w:pPr>
              <w:jc w:val="both"/>
              <w:rPr>
                <w:rFonts w:cstheme="minorHAnsi"/>
              </w:rPr>
            </w:pPr>
            <w:r>
              <w:rPr>
                <w:rFonts w:cstheme="minorHAnsi"/>
              </w:rPr>
              <w:t xml:space="preserve">The </w:t>
            </w:r>
            <w:r w:rsidR="00F14A39">
              <w:rPr>
                <w:rFonts w:cstheme="minorHAnsi"/>
              </w:rPr>
              <w:t xml:space="preserve">Probation </w:t>
            </w:r>
            <w:r>
              <w:rPr>
                <w:rFonts w:cstheme="minorHAnsi"/>
              </w:rPr>
              <w:t>Service gives the info</w:t>
            </w:r>
            <w:r w:rsidR="004807CD">
              <w:rPr>
                <w:rFonts w:cstheme="minorHAnsi"/>
              </w:rPr>
              <w:t>rmation</w:t>
            </w:r>
            <w:r>
              <w:rPr>
                <w:rFonts w:cstheme="minorHAnsi"/>
              </w:rPr>
              <w:t xml:space="preserve"> on placements to the housing options leads provided by Marie. </w:t>
            </w:r>
            <w:r w:rsidR="00F14A39">
              <w:rPr>
                <w:rFonts w:cstheme="minorHAnsi"/>
              </w:rPr>
              <w:t xml:space="preserve"> SC flagged that the Duty to Refer continues and KS agreed this is required before a client is accepted on the scheme. </w:t>
            </w:r>
          </w:p>
          <w:p w14:paraId="31195327" w14:textId="6FC41B32" w:rsidR="00140EE1" w:rsidRDefault="00F14A39" w:rsidP="00125D4C">
            <w:pPr>
              <w:jc w:val="both"/>
              <w:rPr>
                <w:rFonts w:cstheme="minorHAnsi"/>
              </w:rPr>
            </w:pPr>
            <w:r>
              <w:rPr>
                <w:rFonts w:cstheme="minorHAnsi"/>
              </w:rPr>
              <w:t>KS</w:t>
            </w:r>
            <w:r w:rsidR="00140EE1">
              <w:rPr>
                <w:rFonts w:cstheme="minorHAnsi"/>
              </w:rPr>
              <w:t xml:space="preserve"> agree the workshops flagged by Marie would be useful to create pathways.</w:t>
            </w:r>
          </w:p>
          <w:p w14:paraId="2488F1B8" w14:textId="17EC1270" w:rsidR="00F14A39" w:rsidRDefault="00F14A39" w:rsidP="00F14A39">
            <w:pPr>
              <w:rPr>
                <w:rFonts w:ascii="Segoe UI" w:eastAsia="Times New Roman" w:hAnsi="Segoe UI" w:cs="Segoe UI"/>
                <w:sz w:val="21"/>
                <w:szCs w:val="21"/>
                <w:lang w:eastAsia="en-GB"/>
              </w:rPr>
            </w:pPr>
            <w:r>
              <w:rPr>
                <w:rFonts w:cstheme="minorHAnsi"/>
              </w:rPr>
              <w:t xml:space="preserve">Lora asked if they would wish to housing rep on the panel and KS </w:t>
            </w:r>
            <w:r w:rsidR="004807CD">
              <w:rPr>
                <w:rFonts w:cstheme="minorHAnsi"/>
              </w:rPr>
              <w:t xml:space="preserve">agreed </w:t>
            </w:r>
            <w:r>
              <w:rPr>
                <w:rFonts w:cstheme="minorHAnsi"/>
              </w:rPr>
              <w:t xml:space="preserve">that would be valuable. This discussion will be considering offline. Jenny Perkins  </w:t>
            </w:r>
            <w:hyperlink r:id="rId15" w:history="1">
              <w:r w:rsidR="004807CD" w:rsidRPr="001B0460">
                <w:rPr>
                  <w:rStyle w:val="Hyperlink"/>
                  <w:rFonts w:ascii="Segoe UI" w:eastAsia="Times New Roman" w:hAnsi="Segoe UI" w:cs="Segoe UI"/>
                  <w:sz w:val="21"/>
                  <w:szCs w:val="21"/>
                  <w:lang w:eastAsia="en-GB"/>
                </w:rPr>
                <w:t>jennie.perkins@canterbury.gov.uk</w:t>
              </w:r>
            </w:hyperlink>
          </w:p>
          <w:p w14:paraId="51543CCE" w14:textId="6C2A3BE0" w:rsidR="00F14A39" w:rsidRDefault="004807CD" w:rsidP="00125D4C">
            <w:pPr>
              <w:jc w:val="both"/>
              <w:rPr>
                <w:rFonts w:cstheme="minorHAnsi"/>
              </w:rPr>
            </w:pPr>
            <w:r>
              <w:rPr>
                <w:rFonts w:cstheme="minorHAnsi"/>
              </w:rPr>
              <w:t xml:space="preserve"> was nominated</w:t>
            </w:r>
            <w:r w:rsidR="00F14A39">
              <w:rPr>
                <w:rFonts w:cstheme="minorHAnsi"/>
              </w:rPr>
              <w:t xml:space="preserve"> as KHOG rep. </w:t>
            </w:r>
          </w:p>
          <w:p w14:paraId="1299C43A" w14:textId="01C21D80" w:rsidR="008812E7" w:rsidRPr="00733643" w:rsidRDefault="008812E7" w:rsidP="00125D4C">
            <w:pPr>
              <w:jc w:val="both"/>
              <w:rPr>
                <w:rFonts w:cstheme="minorHAnsi"/>
              </w:rPr>
            </w:pPr>
          </w:p>
        </w:tc>
        <w:tc>
          <w:tcPr>
            <w:tcW w:w="851" w:type="dxa"/>
            <w:shd w:val="clear" w:color="auto" w:fill="auto"/>
          </w:tcPr>
          <w:p w14:paraId="4DDBEF00" w14:textId="77777777" w:rsidR="005A798E" w:rsidRPr="00E42263" w:rsidRDefault="005A798E" w:rsidP="00454E00">
            <w:pPr>
              <w:rPr>
                <w:rFonts w:cstheme="minorHAnsi"/>
                <w:b/>
              </w:rPr>
            </w:pPr>
          </w:p>
        </w:tc>
        <w:tc>
          <w:tcPr>
            <w:tcW w:w="850" w:type="dxa"/>
            <w:shd w:val="clear" w:color="auto" w:fill="auto"/>
          </w:tcPr>
          <w:p w14:paraId="3461D779" w14:textId="77777777" w:rsidR="005A798E" w:rsidRPr="00E42263" w:rsidRDefault="005A798E" w:rsidP="00454E00">
            <w:pPr>
              <w:rPr>
                <w:rFonts w:cstheme="minorHAnsi"/>
                <w:b/>
              </w:rPr>
            </w:pPr>
          </w:p>
        </w:tc>
        <w:tc>
          <w:tcPr>
            <w:tcW w:w="3402" w:type="dxa"/>
            <w:shd w:val="clear" w:color="auto" w:fill="auto"/>
          </w:tcPr>
          <w:p w14:paraId="3CF2D8B6" w14:textId="77777777" w:rsidR="005A798E" w:rsidRPr="00E42263" w:rsidRDefault="005A798E" w:rsidP="00205AB1">
            <w:pPr>
              <w:jc w:val="both"/>
              <w:rPr>
                <w:rFonts w:cstheme="minorHAnsi"/>
                <w:b/>
                <w:color w:val="FF0000"/>
              </w:rPr>
            </w:pPr>
          </w:p>
        </w:tc>
      </w:tr>
      <w:tr w:rsidR="00733643" w:rsidRPr="00E42263" w14:paraId="6FA7530A" w14:textId="77777777" w:rsidTr="00E42263">
        <w:tc>
          <w:tcPr>
            <w:tcW w:w="1560" w:type="dxa"/>
          </w:tcPr>
          <w:p w14:paraId="3BF89952" w14:textId="462002C5" w:rsidR="00733643" w:rsidRPr="00733643" w:rsidRDefault="00733643" w:rsidP="009E49FB">
            <w:pPr>
              <w:rPr>
                <w:rFonts w:cstheme="minorHAnsi"/>
              </w:rPr>
            </w:pPr>
            <w:r w:rsidRPr="00733643">
              <w:rPr>
                <w:rFonts w:cstheme="minorHAnsi"/>
              </w:rPr>
              <w:t>Urgent National Policy</w:t>
            </w:r>
          </w:p>
        </w:tc>
        <w:tc>
          <w:tcPr>
            <w:tcW w:w="9214" w:type="dxa"/>
            <w:shd w:val="clear" w:color="auto" w:fill="auto"/>
          </w:tcPr>
          <w:p w14:paraId="4455DC07" w14:textId="7C63C720" w:rsidR="00733643" w:rsidRDefault="004807CD" w:rsidP="00125D4C">
            <w:pPr>
              <w:jc w:val="both"/>
              <w:rPr>
                <w:rFonts w:cstheme="minorHAnsi"/>
              </w:rPr>
            </w:pPr>
            <w:r>
              <w:rPr>
                <w:rFonts w:cstheme="minorHAnsi"/>
              </w:rPr>
              <w:t xml:space="preserve">The </w:t>
            </w:r>
            <w:r w:rsidR="00F14A39">
              <w:rPr>
                <w:rFonts w:cstheme="minorHAnsi"/>
              </w:rPr>
              <w:t>DA Act is in force now.</w:t>
            </w:r>
          </w:p>
          <w:p w14:paraId="084CB24F" w14:textId="77777777" w:rsidR="00F14A39" w:rsidRDefault="00F14A39" w:rsidP="00125D4C">
            <w:pPr>
              <w:jc w:val="both"/>
              <w:rPr>
                <w:rFonts w:cstheme="minorHAnsi"/>
              </w:rPr>
            </w:pPr>
            <w:r>
              <w:rPr>
                <w:rFonts w:cstheme="minorHAnsi"/>
              </w:rPr>
              <w:t xml:space="preserve">SC will be arranging 90 minutes training for his team on DA. </w:t>
            </w:r>
          </w:p>
          <w:p w14:paraId="4B1EAEE3" w14:textId="4C171218" w:rsidR="00F14A39" w:rsidRPr="00733643" w:rsidRDefault="00F14A39" w:rsidP="00125D4C">
            <w:pPr>
              <w:jc w:val="both"/>
              <w:rPr>
                <w:rFonts w:cstheme="minorHAnsi"/>
              </w:rPr>
            </w:pPr>
            <w:r>
              <w:rPr>
                <w:rFonts w:cstheme="minorHAnsi"/>
              </w:rPr>
              <w:t>LM organised training for her team from Shelter and would recommend that.</w:t>
            </w:r>
          </w:p>
        </w:tc>
        <w:tc>
          <w:tcPr>
            <w:tcW w:w="851" w:type="dxa"/>
            <w:shd w:val="clear" w:color="auto" w:fill="auto"/>
          </w:tcPr>
          <w:p w14:paraId="73281AF8" w14:textId="77777777" w:rsidR="00733643" w:rsidRPr="00E42263" w:rsidRDefault="00733643" w:rsidP="00454E00">
            <w:pPr>
              <w:rPr>
                <w:rFonts w:cstheme="minorHAnsi"/>
                <w:b/>
              </w:rPr>
            </w:pPr>
          </w:p>
        </w:tc>
        <w:tc>
          <w:tcPr>
            <w:tcW w:w="850" w:type="dxa"/>
            <w:shd w:val="clear" w:color="auto" w:fill="auto"/>
          </w:tcPr>
          <w:p w14:paraId="649F9A7F" w14:textId="77777777" w:rsidR="00733643" w:rsidRPr="00E42263" w:rsidRDefault="00733643" w:rsidP="00454E00">
            <w:pPr>
              <w:rPr>
                <w:rFonts w:cstheme="minorHAnsi"/>
                <w:b/>
              </w:rPr>
            </w:pPr>
          </w:p>
        </w:tc>
        <w:tc>
          <w:tcPr>
            <w:tcW w:w="3402" w:type="dxa"/>
            <w:shd w:val="clear" w:color="auto" w:fill="auto"/>
          </w:tcPr>
          <w:p w14:paraId="59F6E475" w14:textId="77777777" w:rsidR="00733643" w:rsidRPr="00E42263" w:rsidRDefault="00733643" w:rsidP="00205AB1">
            <w:pPr>
              <w:jc w:val="both"/>
              <w:rPr>
                <w:rFonts w:cstheme="minorHAnsi"/>
                <w:b/>
                <w:color w:val="FF0000"/>
              </w:rPr>
            </w:pPr>
          </w:p>
        </w:tc>
      </w:tr>
      <w:tr w:rsidR="00733643" w:rsidRPr="00E42263" w14:paraId="59CB5B5D" w14:textId="77777777" w:rsidTr="00E42263">
        <w:tc>
          <w:tcPr>
            <w:tcW w:w="1560" w:type="dxa"/>
          </w:tcPr>
          <w:p w14:paraId="4225ECE4" w14:textId="6546B8E9" w:rsidR="00733643" w:rsidRPr="00733643" w:rsidRDefault="00733643" w:rsidP="009E49FB">
            <w:pPr>
              <w:rPr>
                <w:rFonts w:cstheme="minorHAnsi"/>
              </w:rPr>
            </w:pPr>
            <w:r w:rsidRPr="00733643">
              <w:rPr>
                <w:rFonts w:cstheme="minorHAnsi"/>
              </w:rPr>
              <w:t>Volunteers for vice chair role</w:t>
            </w:r>
          </w:p>
        </w:tc>
        <w:tc>
          <w:tcPr>
            <w:tcW w:w="9214" w:type="dxa"/>
            <w:shd w:val="clear" w:color="auto" w:fill="auto"/>
          </w:tcPr>
          <w:p w14:paraId="43FDBE45" w14:textId="1A251188" w:rsidR="00733643" w:rsidRPr="00733643" w:rsidRDefault="00F14A39" w:rsidP="00125D4C">
            <w:pPr>
              <w:jc w:val="both"/>
              <w:rPr>
                <w:rFonts w:cstheme="minorHAnsi"/>
              </w:rPr>
            </w:pPr>
            <w:r>
              <w:rPr>
                <w:rFonts w:cstheme="minorHAnsi"/>
              </w:rPr>
              <w:t>SC will end chairing in December</w:t>
            </w:r>
            <w:r w:rsidR="00B06C1F">
              <w:rPr>
                <w:rFonts w:cstheme="minorHAnsi"/>
              </w:rPr>
              <w:t xml:space="preserve"> 2021</w:t>
            </w:r>
            <w:r>
              <w:rPr>
                <w:rFonts w:cstheme="minorHAnsi"/>
              </w:rPr>
              <w:t xml:space="preserve">. LM will step up to chair. </w:t>
            </w:r>
            <w:r w:rsidR="00B06C1F">
              <w:rPr>
                <w:rFonts w:cstheme="minorHAnsi"/>
              </w:rPr>
              <w:t>Email HM with any volunteers.</w:t>
            </w:r>
            <w:r>
              <w:rPr>
                <w:rFonts w:cstheme="minorHAnsi"/>
              </w:rPr>
              <w:t xml:space="preserve"> Will ask for a summary </w:t>
            </w:r>
            <w:r w:rsidR="00B06C1F">
              <w:rPr>
                <w:rFonts w:cstheme="minorHAnsi"/>
              </w:rPr>
              <w:t xml:space="preserve">of experience and skills </w:t>
            </w:r>
            <w:r>
              <w:rPr>
                <w:rFonts w:cstheme="minorHAnsi"/>
              </w:rPr>
              <w:t xml:space="preserve">if </w:t>
            </w:r>
            <w:r w:rsidR="00B06C1F">
              <w:rPr>
                <w:rFonts w:cstheme="minorHAnsi"/>
              </w:rPr>
              <w:t xml:space="preserve">there is </w:t>
            </w:r>
            <w:r>
              <w:rPr>
                <w:rFonts w:cstheme="minorHAnsi"/>
              </w:rPr>
              <w:t xml:space="preserve">more than one candidate and then will vote. </w:t>
            </w:r>
          </w:p>
        </w:tc>
        <w:tc>
          <w:tcPr>
            <w:tcW w:w="851" w:type="dxa"/>
            <w:shd w:val="clear" w:color="auto" w:fill="auto"/>
          </w:tcPr>
          <w:p w14:paraId="787935EE" w14:textId="77777777" w:rsidR="00733643" w:rsidRPr="00E42263" w:rsidRDefault="00733643" w:rsidP="00454E00">
            <w:pPr>
              <w:rPr>
                <w:rFonts w:cstheme="minorHAnsi"/>
                <w:b/>
              </w:rPr>
            </w:pPr>
          </w:p>
        </w:tc>
        <w:tc>
          <w:tcPr>
            <w:tcW w:w="850" w:type="dxa"/>
            <w:shd w:val="clear" w:color="auto" w:fill="auto"/>
          </w:tcPr>
          <w:p w14:paraId="5D16D5A2" w14:textId="26C6CAD0" w:rsidR="00733643" w:rsidRPr="00E42263" w:rsidRDefault="004807CD" w:rsidP="00454E00">
            <w:pPr>
              <w:rPr>
                <w:rFonts w:cstheme="minorHAnsi"/>
                <w:b/>
              </w:rPr>
            </w:pPr>
            <w:r>
              <w:rPr>
                <w:rFonts w:cstheme="minorHAnsi"/>
                <w:b/>
              </w:rPr>
              <w:t>All</w:t>
            </w:r>
          </w:p>
        </w:tc>
        <w:tc>
          <w:tcPr>
            <w:tcW w:w="3402" w:type="dxa"/>
            <w:shd w:val="clear" w:color="auto" w:fill="auto"/>
          </w:tcPr>
          <w:p w14:paraId="500E9087" w14:textId="0C9C65D8" w:rsidR="00733643" w:rsidRPr="00B06C1F" w:rsidRDefault="004807CD" w:rsidP="00205AB1">
            <w:pPr>
              <w:jc w:val="both"/>
              <w:rPr>
                <w:rFonts w:cstheme="minorHAnsi"/>
                <w:color w:val="FF0000"/>
              </w:rPr>
            </w:pPr>
            <w:r w:rsidRPr="00B06C1F">
              <w:rPr>
                <w:rFonts w:cstheme="minorHAnsi"/>
                <w:color w:val="FF0000"/>
              </w:rPr>
              <w:t>Consider volunteering to the KHOG vice chair</w:t>
            </w:r>
          </w:p>
        </w:tc>
      </w:tr>
      <w:tr w:rsidR="00733643" w:rsidRPr="00E42263" w14:paraId="00ABBD0E" w14:textId="77777777" w:rsidTr="00E42263">
        <w:tc>
          <w:tcPr>
            <w:tcW w:w="1560" w:type="dxa"/>
          </w:tcPr>
          <w:p w14:paraId="0F97675B" w14:textId="634BA5F8" w:rsidR="00733643" w:rsidRPr="00733643" w:rsidRDefault="00733643" w:rsidP="009E49FB">
            <w:pPr>
              <w:rPr>
                <w:rFonts w:cstheme="minorHAnsi"/>
              </w:rPr>
            </w:pPr>
            <w:r w:rsidRPr="00733643">
              <w:rPr>
                <w:rFonts w:cstheme="minorHAnsi"/>
              </w:rPr>
              <w:t>Review the KHOG ToR</w:t>
            </w:r>
          </w:p>
        </w:tc>
        <w:tc>
          <w:tcPr>
            <w:tcW w:w="9214" w:type="dxa"/>
            <w:shd w:val="clear" w:color="auto" w:fill="auto"/>
          </w:tcPr>
          <w:p w14:paraId="2E35ABD3" w14:textId="77777777" w:rsidR="004807CD" w:rsidRDefault="00F14A39" w:rsidP="00125D4C">
            <w:pPr>
              <w:jc w:val="both"/>
              <w:rPr>
                <w:rFonts w:cstheme="minorHAnsi"/>
              </w:rPr>
            </w:pPr>
            <w:r>
              <w:rPr>
                <w:rFonts w:cstheme="minorHAnsi"/>
              </w:rPr>
              <w:t xml:space="preserve">Frequency of meetings – is 4 LA only and 2 full KHOG right. </w:t>
            </w:r>
          </w:p>
          <w:p w14:paraId="0B5CDA97" w14:textId="77777777" w:rsidR="004807CD" w:rsidRDefault="004807CD" w:rsidP="00125D4C">
            <w:pPr>
              <w:jc w:val="both"/>
              <w:rPr>
                <w:rFonts w:cstheme="minorHAnsi"/>
              </w:rPr>
            </w:pPr>
            <w:r>
              <w:rPr>
                <w:rFonts w:cstheme="minorHAnsi"/>
              </w:rPr>
              <w:t>Changes needed;</w:t>
            </w:r>
          </w:p>
          <w:p w14:paraId="6C884179" w14:textId="000AB031" w:rsidR="00733643" w:rsidRDefault="00B06C1F" w:rsidP="00125D4C">
            <w:pPr>
              <w:jc w:val="both"/>
              <w:rPr>
                <w:rFonts w:cstheme="minorHAnsi"/>
              </w:rPr>
            </w:pPr>
            <w:r>
              <w:rPr>
                <w:rFonts w:cstheme="minorHAnsi"/>
              </w:rPr>
              <w:t>Add a line for increasing the</w:t>
            </w:r>
            <w:r w:rsidR="0018436B">
              <w:rPr>
                <w:rFonts w:cstheme="minorHAnsi"/>
              </w:rPr>
              <w:t xml:space="preserve"> number of meetings when needed.</w:t>
            </w:r>
          </w:p>
          <w:p w14:paraId="1ED2F357" w14:textId="7C083760" w:rsidR="0018436B" w:rsidRDefault="0018436B" w:rsidP="00125D4C">
            <w:pPr>
              <w:jc w:val="both"/>
              <w:rPr>
                <w:rFonts w:cstheme="minorHAnsi"/>
              </w:rPr>
            </w:pPr>
            <w:r>
              <w:rPr>
                <w:rFonts w:cstheme="minorHAnsi"/>
              </w:rPr>
              <w:t>Add Aim of ending rough sleeping in Kent into ToR</w:t>
            </w:r>
          </w:p>
          <w:p w14:paraId="6241632C" w14:textId="462ED9AF" w:rsidR="004807CD" w:rsidRDefault="004807CD" w:rsidP="00125D4C">
            <w:pPr>
              <w:jc w:val="both"/>
              <w:rPr>
                <w:rFonts w:cstheme="minorHAnsi"/>
              </w:rPr>
            </w:pPr>
            <w:r>
              <w:rPr>
                <w:rFonts w:cstheme="minorHAnsi"/>
              </w:rPr>
              <w:t>Change wording so meetings can be virtual, face or face or hybrid.</w:t>
            </w:r>
          </w:p>
          <w:p w14:paraId="3E64DA69" w14:textId="033E64D5" w:rsidR="0018436B" w:rsidRPr="00733643" w:rsidRDefault="0018436B" w:rsidP="00125D4C">
            <w:pPr>
              <w:jc w:val="both"/>
              <w:rPr>
                <w:rFonts w:cstheme="minorHAnsi"/>
              </w:rPr>
            </w:pPr>
          </w:p>
        </w:tc>
        <w:tc>
          <w:tcPr>
            <w:tcW w:w="851" w:type="dxa"/>
            <w:shd w:val="clear" w:color="auto" w:fill="auto"/>
          </w:tcPr>
          <w:p w14:paraId="3E1BCB81" w14:textId="77777777" w:rsidR="00733643" w:rsidRPr="00E42263" w:rsidRDefault="00733643" w:rsidP="00454E00">
            <w:pPr>
              <w:rPr>
                <w:rFonts w:cstheme="minorHAnsi"/>
                <w:b/>
              </w:rPr>
            </w:pPr>
          </w:p>
        </w:tc>
        <w:tc>
          <w:tcPr>
            <w:tcW w:w="850" w:type="dxa"/>
            <w:shd w:val="clear" w:color="auto" w:fill="auto"/>
          </w:tcPr>
          <w:p w14:paraId="208EB93D" w14:textId="77777777" w:rsidR="00733643" w:rsidRDefault="004807CD" w:rsidP="00454E00">
            <w:pPr>
              <w:rPr>
                <w:rFonts w:cstheme="minorHAnsi"/>
                <w:b/>
              </w:rPr>
            </w:pPr>
            <w:r>
              <w:rPr>
                <w:rFonts w:cstheme="minorHAnsi"/>
                <w:b/>
              </w:rPr>
              <w:t>HM</w:t>
            </w:r>
          </w:p>
          <w:p w14:paraId="2EE0902D" w14:textId="77777777" w:rsidR="004807CD" w:rsidRDefault="004807CD" w:rsidP="00454E00">
            <w:pPr>
              <w:rPr>
                <w:rFonts w:cstheme="minorHAnsi"/>
                <w:b/>
              </w:rPr>
            </w:pPr>
          </w:p>
          <w:p w14:paraId="4B5AFA24" w14:textId="08429F8D" w:rsidR="004807CD" w:rsidRPr="00E42263" w:rsidRDefault="004807CD" w:rsidP="00454E00">
            <w:pPr>
              <w:rPr>
                <w:rFonts w:cstheme="minorHAnsi"/>
                <w:b/>
              </w:rPr>
            </w:pPr>
            <w:r>
              <w:rPr>
                <w:rFonts w:cstheme="minorHAnsi"/>
                <w:b/>
              </w:rPr>
              <w:t>SC</w:t>
            </w:r>
          </w:p>
        </w:tc>
        <w:tc>
          <w:tcPr>
            <w:tcW w:w="3402" w:type="dxa"/>
            <w:shd w:val="clear" w:color="auto" w:fill="auto"/>
          </w:tcPr>
          <w:p w14:paraId="43740AC2" w14:textId="77777777" w:rsidR="00733643" w:rsidRPr="00B06C1F" w:rsidRDefault="004807CD" w:rsidP="00205AB1">
            <w:pPr>
              <w:jc w:val="both"/>
              <w:rPr>
                <w:rFonts w:cstheme="minorHAnsi"/>
                <w:color w:val="FF0000"/>
              </w:rPr>
            </w:pPr>
            <w:r w:rsidRPr="00B06C1F">
              <w:rPr>
                <w:rFonts w:cstheme="minorHAnsi"/>
                <w:color w:val="FF0000"/>
              </w:rPr>
              <w:t>Draft and circulate amended TOR</w:t>
            </w:r>
          </w:p>
          <w:p w14:paraId="303652E1" w14:textId="77777777" w:rsidR="004807CD" w:rsidRPr="00B06C1F" w:rsidRDefault="004807CD" w:rsidP="00205AB1">
            <w:pPr>
              <w:jc w:val="both"/>
              <w:rPr>
                <w:rFonts w:cstheme="minorHAnsi"/>
                <w:color w:val="FF0000"/>
              </w:rPr>
            </w:pPr>
          </w:p>
          <w:p w14:paraId="7C3B0E97" w14:textId="068DBAE1" w:rsidR="004807CD" w:rsidRPr="00B06C1F" w:rsidRDefault="004807CD" w:rsidP="00205AB1">
            <w:pPr>
              <w:jc w:val="both"/>
              <w:rPr>
                <w:rFonts w:cstheme="minorHAnsi"/>
                <w:color w:val="FF0000"/>
              </w:rPr>
            </w:pPr>
            <w:r w:rsidRPr="00B06C1F">
              <w:rPr>
                <w:rFonts w:cstheme="minorHAnsi"/>
                <w:color w:val="FF0000"/>
              </w:rPr>
              <w:t>Determine capacity of rooms at MBC and book if appropriate</w:t>
            </w:r>
          </w:p>
        </w:tc>
      </w:tr>
      <w:tr w:rsidR="00733643" w:rsidRPr="00E42263" w14:paraId="661786D1" w14:textId="77777777" w:rsidTr="00E42263">
        <w:tc>
          <w:tcPr>
            <w:tcW w:w="1560" w:type="dxa"/>
          </w:tcPr>
          <w:p w14:paraId="561B0C34" w14:textId="2E5C39EC" w:rsidR="00733643" w:rsidRPr="00733643" w:rsidRDefault="00733643" w:rsidP="009E49FB">
            <w:pPr>
              <w:rPr>
                <w:rFonts w:cstheme="minorHAnsi"/>
              </w:rPr>
            </w:pPr>
            <w:r w:rsidRPr="00733643">
              <w:rPr>
                <w:rFonts w:cstheme="minorHAnsi"/>
              </w:rPr>
              <w:t>AOB</w:t>
            </w:r>
          </w:p>
        </w:tc>
        <w:tc>
          <w:tcPr>
            <w:tcW w:w="9214" w:type="dxa"/>
            <w:shd w:val="clear" w:color="auto" w:fill="auto"/>
          </w:tcPr>
          <w:p w14:paraId="7C816D7A" w14:textId="4A9DB927" w:rsidR="00733643" w:rsidRDefault="004807CD" w:rsidP="00125D4C">
            <w:pPr>
              <w:jc w:val="both"/>
              <w:rPr>
                <w:rFonts w:cstheme="minorHAnsi"/>
              </w:rPr>
            </w:pPr>
            <w:r>
              <w:rPr>
                <w:rFonts w:cstheme="minorHAnsi"/>
              </w:rPr>
              <w:t>LM</w:t>
            </w:r>
            <w:r w:rsidR="0018436B">
              <w:rPr>
                <w:rFonts w:cstheme="minorHAnsi"/>
              </w:rPr>
              <w:t xml:space="preserve"> is working on developing East Kent Protocol for Mental Health Servi</w:t>
            </w:r>
            <w:r>
              <w:rPr>
                <w:rFonts w:cstheme="minorHAnsi"/>
              </w:rPr>
              <w:t>c</w:t>
            </w:r>
            <w:r w:rsidR="0018436B">
              <w:rPr>
                <w:rFonts w:cstheme="minorHAnsi"/>
              </w:rPr>
              <w:t xml:space="preserve">es to cover escalating concerns. </w:t>
            </w:r>
          </w:p>
          <w:p w14:paraId="75827D5D" w14:textId="17E577F2" w:rsidR="0018436B" w:rsidRDefault="0018436B" w:rsidP="00125D4C">
            <w:pPr>
              <w:jc w:val="both"/>
              <w:rPr>
                <w:rFonts w:cstheme="minorHAnsi"/>
              </w:rPr>
            </w:pPr>
          </w:p>
          <w:p w14:paraId="5937328A" w14:textId="0AA221BC" w:rsidR="0018436B" w:rsidRDefault="0018436B" w:rsidP="00125D4C">
            <w:pPr>
              <w:jc w:val="both"/>
              <w:rPr>
                <w:rFonts w:cstheme="minorHAnsi"/>
              </w:rPr>
            </w:pPr>
            <w:r>
              <w:rPr>
                <w:rFonts w:cstheme="minorHAnsi"/>
              </w:rPr>
              <w:t xml:space="preserve">JL There is an effective outreach mental health service in West Kent and </w:t>
            </w:r>
            <w:r w:rsidR="00F41D29">
              <w:rPr>
                <w:rFonts w:cstheme="minorHAnsi"/>
              </w:rPr>
              <w:t>it’s</w:t>
            </w:r>
            <w:r>
              <w:rPr>
                <w:rFonts w:cstheme="minorHAnsi"/>
              </w:rPr>
              <w:t xml:space="preserve"> possible that the </w:t>
            </w:r>
            <w:r w:rsidR="004807CD">
              <w:rPr>
                <w:rFonts w:cstheme="minorHAnsi"/>
              </w:rPr>
              <w:t xml:space="preserve">working Lora is doing and West </w:t>
            </w:r>
            <w:r w:rsidR="002C7F09">
              <w:rPr>
                <w:rFonts w:cstheme="minorHAnsi"/>
              </w:rPr>
              <w:t>Kent’s</w:t>
            </w:r>
            <w:r>
              <w:rPr>
                <w:rFonts w:cstheme="minorHAnsi"/>
              </w:rPr>
              <w:t xml:space="preserve"> model inform each other.</w:t>
            </w:r>
            <w:r w:rsidR="004807CD">
              <w:rPr>
                <w:rFonts w:cstheme="minorHAnsi"/>
              </w:rPr>
              <w:t xml:space="preserve"> </w:t>
            </w:r>
          </w:p>
          <w:p w14:paraId="66B0127C" w14:textId="1B7B3740" w:rsidR="0018436B" w:rsidRPr="00733643" w:rsidRDefault="0018436B" w:rsidP="0018436B">
            <w:pPr>
              <w:jc w:val="both"/>
              <w:rPr>
                <w:rFonts w:cstheme="minorHAnsi"/>
              </w:rPr>
            </w:pPr>
          </w:p>
        </w:tc>
        <w:tc>
          <w:tcPr>
            <w:tcW w:w="851" w:type="dxa"/>
            <w:shd w:val="clear" w:color="auto" w:fill="auto"/>
          </w:tcPr>
          <w:p w14:paraId="0BC218F5" w14:textId="77777777" w:rsidR="00733643" w:rsidRPr="00E42263" w:rsidRDefault="00733643" w:rsidP="00454E00">
            <w:pPr>
              <w:rPr>
                <w:rFonts w:cstheme="minorHAnsi"/>
                <w:b/>
              </w:rPr>
            </w:pPr>
          </w:p>
        </w:tc>
        <w:tc>
          <w:tcPr>
            <w:tcW w:w="850" w:type="dxa"/>
            <w:shd w:val="clear" w:color="auto" w:fill="auto"/>
          </w:tcPr>
          <w:p w14:paraId="12A7DF12" w14:textId="77777777" w:rsidR="00733643" w:rsidRDefault="004807CD" w:rsidP="00454E00">
            <w:pPr>
              <w:rPr>
                <w:rFonts w:cstheme="minorHAnsi"/>
                <w:b/>
              </w:rPr>
            </w:pPr>
            <w:r>
              <w:rPr>
                <w:rFonts w:cstheme="minorHAnsi"/>
                <w:b/>
              </w:rPr>
              <w:t>LM</w:t>
            </w:r>
          </w:p>
          <w:p w14:paraId="77F01E17" w14:textId="77777777" w:rsidR="004807CD" w:rsidRDefault="004807CD" w:rsidP="00454E00">
            <w:pPr>
              <w:rPr>
                <w:rFonts w:cstheme="minorHAnsi"/>
                <w:b/>
              </w:rPr>
            </w:pPr>
          </w:p>
          <w:p w14:paraId="45F64A24" w14:textId="77777777" w:rsidR="004807CD" w:rsidRDefault="004807CD" w:rsidP="00454E00">
            <w:pPr>
              <w:rPr>
                <w:rFonts w:cstheme="minorHAnsi"/>
                <w:b/>
              </w:rPr>
            </w:pPr>
          </w:p>
          <w:p w14:paraId="304436C9" w14:textId="5F29A8B1" w:rsidR="004807CD" w:rsidRPr="00E42263" w:rsidRDefault="004807CD" w:rsidP="00454E00">
            <w:pPr>
              <w:rPr>
                <w:rFonts w:cstheme="minorHAnsi"/>
                <w:b/>
              </w:rPr>
            </w:pPr>
            <w:r>
              <w:rPr>
                <w:rFonts w:cstheme="minorHAnsi"/>
                <w:b/>
              </w:rPr>
              <w:t>LM &amp; JL</w:t>
            </w:r>
          </w:p>
        </w:tc>
        <w:tc>
          <w:tcPr>
            <w:tcW w:w="3402" w:type="dxa"/>
            <w:shd w:val="clear" w:color="auto" w:fill="auto"/>
          </w:tcPr>
          <w:p w14:paraId="6C0B6A00" w14:textId="6566764A" w:rsidR="00733643" w:rsidRDefault="00F41D29" w:rsidP="00205AB1">
            <w:pPr>
              <w:jc w:val="both"/>
              <w:rPr>
                <w:rFonts w:cstheme="minorHAnsi"/>
                <w:color w:val="FF0000"/>
              </w:rPr>
            </w:pPr>
            <w:r w:rsidRPr="0018436B">
              <w:rPr>
                <w:rFonts w:cstheme="minorHAnsi"/>
                <w:color w:val="FF0000"/>
              </w:rPr>
              <w:t>Circulate</w:t>
            </w:r>
            <w:r w:rsidR="004807CD" w:rsidRPr="0018436B">
              <w:rPr>
                <w:rFonts w:cstheme="minorHAnsi"/>
                <w:color w:val="FF0000"/>
              </w:rPr>
              <w:t xml:space="preserve"> </w:t>
            </w:r>
            <w:r w:rsidR="004807CD">
              <w:rPr>
                <w:rFonts w:cstheme="minorHAnsi"/>
                <w:color w:val="FF0000"/>
              </w:rPr>
              <w:t xml:space="preserve">draft </w:t>
            </w:r>
            <w:r w:rsidR="004807CD" w:rsidRPr="0018436B">
              <w:rPr>
                <w:rFonts w:cstheme="minorHAnsi"/>
                <w:color w:val="FF0000"/>
              </w:rPr>
              <w:t>for comments and then Marie Royle will take to KHG.</w:t>
            </w:r>
          </w:p>
          <w:p w14:paraId="54A1AFA3" w14:textId="77777777" w:rsidR="004807CD" w:rsidRDefault="004807CD" w:rsidP="00205AB1">
            <w:pPr>
              <w:jc w:val="both"/>
              <w:rPr>
                <w:rFonts w:cstheme="minorHAnsi"/>
                <w:color w:val="FF0000"/>
              </w:rPr>
            </w:pPr>
          </w:p>
          <w:p w14:paraId="43F6974F" w14:textId="41A219B9" w:rsidR="004807CD" w:rsidRPr="00E42263" w:rsidRDefault="004807CD" w:rsidP="00205AB1">
            <w:pPr>
              <w:jc w:val="both"/>
              <w:rPr>
                <w:rFonts w:cstheme="minorHAnsi"/>
                <w:b/>
                <w:color w:val="FF0000"/>
              </w:rPr>
            </w:pPr>
            <w:r>
              <w:rPr>
                <w:rFonts w:cstheme="minorHAnsi"/>
                <w:color w:val="FF0000"/>
              </w:rPr>
              <w:t>Discuss West Kent model</w:t>
            </w:r>
          </w:p>
        </w:tc>
      </w:tr>
    </w:tbl>
    <w:p w14:paraId="0FB78278" w14:textId="77777777" w:rsidR="00F418B5" w:rsidRPr="00733643" w:rsidRDefault="00F418B5" w:rsidP="00E21560">
      <w:pPr>
        <w:rPr>
          <w:rFonts w:cstheme="minorHAnsi"/>
          <w:b/>
        </w:rPr>
      </w:pPr>
    </w:p>
    <w:sectPr w:rsidR="00F418B5" w:rsidRPr="00733643" w:rsidSect="0016325A">
      <w:headerReference w:type="default" r:id="rId16"/>
      <w:footerReference w:type="default" r:id="rId17"/>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DD2CB2" w:rsidRDefault="00DD2CB2" w:rsidP="001D0582">
      <w:pPr>
        <w:spacing w:after="0" w:line="240" w:lineRule="auto"/>
      </w:pPr>
      <w:r>
        <w:separator/>
      </w:r>
    </w:p>
  </w:endnote>
  <w:endnote w:type="continuationSeparator" w:id="0">
    <w:p w14:paraId="62EBF3C5" w14:textId="77777777" w:rsidR="00DD2CB2" w:rsidRDefault="00DD2CB2"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10E94853" w:rsidR="00DD2CB2" w:rsidRDefault="00DD2CB2">
        <w:pPr>
          <w:pStyle w:val="Footer"/>
          <w:jc w:val="center"/>
        </w:pPr>
        <w:r>
          <w:fldChar w:fldCharType="begin"/>
        </w:r>
        <w:r>
          <w:instrText xml:space="preserve"> PAGE   \* MERGEFORMAT </w:instrText>
        </w:r>
        <w:r>
          <w:fldChar w:fldCharType="separate"/>
        </w:r>
        <w:r w:rsidR="00B06C1F">
          <w:rPr>
            <w:noProof/>
          </w:rPr>
          <w:t>8</w:t>
        </w:r>
        <w:r>
          <w:rPr>
            <w:noProof/>
          </w:rPr>
          <w:fldChar w:fldCharType="end"/>
        </w:r>
      </w:p>
    </w:sdtContent>
  </w:sdt>
  <w:p w14:paraId="110FFD37" w14:textId="77777777" w:rsidR="00DD2CB2" w:rsidRDefault="00DD2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DD2CB2" w:rsidRDefault="00DD2CB2" w:rsidP="001D0582">
      <w:pPr>
        <w:spacing w:after="0" w:line="240" w:lineRule="auto"/>
      </w:pPr>
      <w:r>
        <w:separator/>
      </w:r>
    </w:p>
  </w:footnote>
  <w:footnote w:type="continuationSeparator" w:id="0">
    <w:p w14:paraId="5997CC1D" w14:textId="77777777" w:rsidR="00DD2CB2" w:rsidRDefault="00DD2CB2"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3965A" w14:textId="5F190860" w:rsidR="00DD2CB2" w:rsidRPr="00264669" w:rsidRDefault="00DD2CB2">
    <w:pPr>
      <w:pStyle w:val="Header"/>
      <w:rPr>
        <w:b/>
      </w:rPr>
    </w:pPr>
    <w:r>
      <w:rPr>
        <w:b/>
      </w:rPr>
      <w:t xml:space="preserve">Draft Kent Housing Options Group </w:t>
    </w:r>
    <w:sdt>
      <w:sdtPr>
        <w:rPr>
          <w:b/>
        </w:rPr>
        <w:id w:val="-1988850070"/>
        <w:docPartObj>
          <w:docPartGallery w:val="Watermarks"/>
          <w:docPartUnique/>
        </w:docPartObj>
      </w:sdtPr>
      <w:sdtEndPr/>
      <w:sdtContent>
        <w:r w:rsidR="00B06C1F">
          <w:rPr>
            <w:b/>
            <w:noProof/>
            <w:lang w:val="en-US"/>
          </w:rPr>
          <w:pict w14:anchorId="4D420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b/>
      </w:rPr>
      <w:t xml:space="preserve">Meeting Notes 9 September 2021, Microsoft Teams Call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9D221D"/>
    <w:multiLevelType w:val="hybridMultilevel"/>
    <w:tmpl w:val="C17C5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7"/>
  </w:num>
  <w:num w:numId="5">
    <w:abstractNumId w:val="3"/>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66DE"/>
    <w:rsid w:val="00012955"/>
    <w:rsid w:val="00020283"/>
    <w:rsid w:val="00020716"/>
    <w:rsid w:val="00021BCC"/>
    <w:rsid w:val="000279B1"/>
    <w:rsid w:val="00031DE3"/>
    <w:rsid w:val="00031DE6"/>
    <w:rsid w:val="00031EC0"/>
    <w:rsid w:val="00035F95"/>
    <w:rsid w:val="00037E13"/>
    <w:rsid w:val="00040551"/>
    <w:rsid w:val="00051D05"/>
    <w:rsid w:val="00052289"/>
    <w:rsid w:val="000564F4"/>
    <w:rsid w:val="000566D7"/>
    <w:rsid w:val="00061235"/>
    <w:rsid w:val="00061BD1"/>
    <w:rsid w:val="000624FA"/>
    <w:rsid w:val="00062F79"/>
    <w:rsid w:val="00064A20"/>
    <w:rsid w:val="00071C68"/>
    <w:rsid w:val="000735BA"/>
    <w:rsid w:val="00075D2B"/>
    <w:rsid w:val="000778DD"/>
    <w:rsid w:val="00080CC5"/>
    <w:rsid w:val="0008129C"/>
    <w:rsid w:val="00081C12"/>
    <w:rsid w:val="00085473"/>
    <w:rsid w:val="000871E7"/>
    <w:rsid w:val="00087D03"/>
    <w:rsid w:val="0009046E"/>
    <w:rsid w:val="00090600"/>
    <w:rsid w:val="00091CE3"/>
    <w:rsid w:val="00093115"/>
    <w:rsid w:val="00094D7E"/>
    <w:rsid w:val="0009691C"/>
    <w:rsid w:val="000A08C6"/>
    <w:rsid w:val="000A7E2C"/>
    <w:rsid w:val="000B222C"/>
    <w:rsid w:val="000B4C89"/>
    <w:rsid w:val="000B54B8"/>
    <w:rsid w:val="000B5B47"/>
    <w:rsid w:val="000C31B1"/>
    <w:rsid w:val="000C5D16"/>
    <w:rsid w:val="000C680D"/>
    <w:rsid w:val="000D1026"/>
    <w:rsid w:val="000D2F8E"/>
    <w:rsid w:val="000D3173"/>
    <w:rsid w:val="000D3894"/>
    <w:rsid w:val="000E1ABA"/>
    <w:rsid w:val="000E1DD6"/>
    <w:rsid w:val="000E57C5"/>
    <w:rsid w:val="000E6197"/>
    <w:rsid w:val="000F2F1D"/>
    <w:rsid w:val="000F4EEA"/>
    <w:rsid w:val="000F5104"/>
    <w:rsid w:val="000F61E8"/>
    <w:rsid w:val="000F6F35"/>
    <w:rsid w:val="0010119D"/>
    <w:rsid w:val="00103E4A"/>
    <w:rsid w:val="00104544"/>
    <w:rsid w:val="00105208"/>
    <w:rsid w:val="00106D8C"/>
    <w:rsid w:val="0011025C"/>
    <w:rsid w:val="00110C77"/>
    <w:rsid w:val="00111B2B"/>
    <w:rsid w:val="0011261D"/>
    <w:rsid w:val="00112C6A"/>
    <w:rsid w:val="00115F2B"/>
    <w:rsid w:val="00122697"/>
    <w:rsid w:val="00124F1C"/>
    <w:rsid w:val="00125D4C"/>
    <w:rsid w:val="001262F3"/>
    <w:rsid w:val="0012715A"/>
    <w:rsid w:val="00130227"/>
    <w:rsid w:val="00130B92"/>
    <w:rsid w:val="001325F9"/>
    <w:rsid w:val="00136005"/>
    <w:rsid w:val="00140EE1"/>
    <w:rsid w:val="00141109"/>
    <w:rsid w:val="00141F0F"/>
    <w:rsid w:val="00141F91"/>
    <w:rsid w:val="00142F77"/>
    <w:rsid w:val="00146945"/>
    <w:rsid w:val="00147F95"/>
    <w:rsid w:val="00150D2E"/>
    <w:rsid w:val="00150D91"/>
    <w:rsid w:val="0015139D"/>
    <w:rsid w:val="00153DEF"/>
    <w:rsid w:val="00156EA5"/>
    <w:rsid w:val="00160B13"/>
    <w:rsid w:val="00161B9E"/>
    <w:rsid w:val="0016325A"/>
    <w:rsid w:val="00164913"/>
    <w:rsid w:val="00165673"/>
    <w:rsid w:val="00166F7D"/>
    <w:rsid w:val="001679F0"/>
    <w:rsid w:val="00176801"/>
    <w:rsid w:val="0018042B"/>
    <w:rsid w:val="00181F41"/>
    <w:rsid w:val="00182B57"/>
    <w:rsid w:val="00182CF3"/>
    <w:rsid w:val="0018436B"/>
    <w:rsid w:val="00185168"/>
    <w:rsid w:val="00187F84"/>
    <w:rsid w:val="00197BCD"/>
    <w:rsid w:val="001A0526"/>
    <w:rsid w:val="001A1975"/>
    <w:rsid w:val="001A2367"/>
    <w:rsid w:val="001B10AF"/>
    <w:rsid w:val="001B142B"/>
    <w:rsid w:val="001B4C9F"/>
    <w:rsid w:val="001B510E"/>
    <w:rsid w:val="001B74E2"/>
    <w:rsid w:val="001B7F2E"/>
    <w:rsid w:val="001C0F9A"/>
    <w:rsid w:val="001C1D02"/>
    <w:rsid w:val="001C322B"/>
    <w:rsid w:val="001C48C5"/>
    <w:rsid w:val="001C50C4"/>
    <w:rsid w:val="001C6788"/>
    <w:rsid w:val="001D0582"/>
    <w:rsid w:val="001D5A29"/>
    <w:rsid w:val="001D78C0"/>
    <w:rsid w:val="001E1A44"/>
    <w:rsid w:val="001E4B9E"/>
    <w:rsid w:val="001E7873"/>
    <w:rsid w:val="001F00E7"/>
    <w:rsid w:val="001F15A2"/>
    <w:rsid w:val="001F1855"/>
    <w:rsid w:val="001F399C"/>
    <w:rsid w:val="001F406A"/>
    <w:rsid w:val="001F687A"/>
    <w:rsid w:val="00200B68"/>
    <w:rsid w:val="002036A2"/>
    <w:rsid w:val="002039E9"/>
    <w:rsid w:val="00205AB1"/>
    <w:rsid w:val="0021081A"/>
    <w:rsid w:val="00213709"/>
    <w:rsid w:val="002147E0"/>
    <w:rsid w:val="00222548"/>
    <w:rsid w:val="0022435F"/>
    <w:rsid w:val="00225B30"/>
    <w:rsid w:val="0023103A"/>
    <w:rsid w:val="00231434"/>
    <w:rsid w:val="00235BE7"/>
    <w:rsid w:val="00243F41"/>
    <w:rsid w:val="00251DE6"/>
    <w:rsid w:val="00252846"/>
    <w:rsid w:val="00252D55"/>
    <w:rsid w:val="00254C98"/>
    <w:rsid w:val="002550E8"/>
    <w:rsid w:val="002615C8"/>
    <w:rsid w:val="00261D00"/>
    <w:rsid w:val="00261DD6"/>
    <w:rsid w:val="00264669"/>
    <w:rsid w:val="002664D0"/>
    <w:rsid w:val="002672C5"/>
    <w:rsid w:val="0027373A"/>
    <w:rsid w:val="002742D2"/>
    <w:rsid w:val="0027468E"/>
    <w:rsid w:val="00274D16"/>
    <w:rsid w:val="00276FDC"/>
    <w:rsid w:val="00281C53"/>
    <w:rsid w:val="00282AB7"/>
    <w:rsid w:val="00284C0C"/>
    <w:rsid w:val="00285E0B"/>
    <w:rsid w:val="00293C7B"/>
    <w:rsid w:val="0029660B"/>
    <w:rsid w:val="002A04A7"/>
    <w:rsid w:val="002A366D"/>
    <w:rsid w:val="002B04EC"/>
    <w:rsid w:val="002B0598"/>
    <w:rsid w:val="002B184E"/>
    <w:rsid w:val="002B5DFA"/>
    <w:rsid w:val="002C467D"/>
    <w:rsid w:val="002C4971"/>
    <w:rsid w:val="002C7DDC"/>
    <w:rsid w:val="002C7F09"/>
    <w:rsid w:val="002D03A5"/>
    <w:rsid w:val="002D0D5E"/>
    <w:rsid w:val="002D12E3"/>
    <w:rsid w:val="002D7698"/>
    <w:rsid w:val="002E2734"/>
    <w:rsid w:val="002E4E2D"/>
    <w:rsid w:val="002F3E48"/>
    <w:rsid w:val="002F5226"/>
    <w:rsid w:val="002F602F"/>
    <w:rsid w:val="00304B83"/>
    <w:rsid w:val="0031116C"/>
    <w:rsid w:val="00311C62"/>
    <w:rsid w:val="00313019"/>
    <w:rsid w:val="003144E8"/>
    <w:rsid w:val="00315121"/>
    <w:rsid w:val="00317326"/>
    <w:rsid w:val="00317834"/>
    <w:rsid w:val="003205E8"/>
    <w:rsid w:val="00321BA4"/>
    <w:rsid w:val="00323A19"/>
    <w:rsid w:val="003251FA"/>
    <w:rsid w:val="0033294D"/>
    <w:rsid w:val="003354F5"/>
    <w:rsid w:val="0034074E"/>
    <w:rsid w:val="00343371"/>
    <w:rsid w:val="00345FBB"/>
    <w:rsid w:val="0034724C"/>
    <w:rsid w:val="00347D3D"/>
    <w:rsid w:val="00347FF5"/>
    <w:rsid w:val="003502C4"/>
    <w:rsid w:val="00353AF7"/>
    <w:rsid w:val="003561E6"/>
    <w:rsid w:val="00361F73"/>
    <w:rsid w:val="003651B3"/>
    <w:rsid w:val="00365443"/>
    <w:rsid w:val="003767FE"/>
    <w:rsid w:val="0038010B"/>
    <w:rsid w:val="003805C2"/>
    <w:rsid w:val="003841D0"/>
    <w:rsid w:val="00387E78"/>
    <w:rsid w:val="003900EE"/>
    <w:rsid w:val="00390F0A"/>
    <w:rsid w:val="00391561"/>
    <w:rsid w:val="003935E9"/>
    <w:rsid w:val="00393BA4"/>
    <w:rsid w:val="0039592E"/>
    <w:rsid w:val="00395DB1"/>
    <w:rsid w:val="003A12E5"/>
    <w:rsid w:val="003A72C3"/>
    <w:rsid w:val="003B0473"/>
    <w:rsid w:val="003B6981"/>
    <w:rsid w:val="003C17C2"/>
    <w:rsid w:val="003C2892"/>
    <w:rsid w:val="003C3BFF"/>
    <w:rsid w:val="003C4E1E"/>
    <w:rsid w:val="003C5FDA"/>
    <w:rsid w:val="003D3980"/>
    <w:rsid w:val="003D7D3A"/>
    <w:rsid w:val="003E065E"/>
    <w:rsid w:val="003E3984"/>
    <w:rsid w:val="003F4791"/>
    <w:rsid w:val="003F5CB0"/>
    <w:rsid w:val="004000CA"/>
    <w:rsid w:val="00401453"/>
    <w:rsid w:val="00406594"/>
    <w:rsid w:val="00407092"/>
    <w:rsid w:val="00413580"/>
    <w:rsid w:val="004140BD"/>
    <w:rsid w:val="00417A80"/>
    <w:rsid w:val="004241B5"/>
    <w:rsid w:val="0042628B"/>
    <w:rsid w:val="0042683E"/>
    <w:rsid w:val="00426A73"/>
    <w:rsid w:val="00426F3D"/>
    <w:rsid w:val="00427AC7"/>
    <w:rsid w:val="00427CA9"/>
    <w:rsid w:val="00427D3E"/>
    <w:rsid w:val="0043172B"/>
    <w:rsid w:val="00432F07"/>
    <w:rsid w:val="00433611"/>
    <w:rsid w:val="00436C56"/>
    <w:rsid w:val="00443A5F"/>
    <w:rsid w:val="00443C16"/>
    <w:rsid w:val="00443F82"/>
    <w:rsid w:val="0044432C"/>
    <w:rsid w:val="00444473"/>
    <w:rsid w:val="00445779"/>
    <w:rsid w:val="00445815"/>
    <w:rsid w:val="004467BA"/>
    <w:rsid w:val="00451546"/>
    <w:rsid w:val="00451761"/>
    <w:rsid w:val="00451A7A"/>
    <w:rsid w:val="004524B8"/>
    <w:rsid w:val="00452987"/>
    <w:rsid w:val="00453E3F"/>
    <w:rsid w:val="00454E00"/>
    <w:rsid w:val="004558CD"/>
    <w:rsid w:val="00462B1D"/>
    <w:rsid w:val="00471DD9"/>
    <w:rsid w:val="00476E2D"/>
    <w:rsid w:val="00477AFD"/>
    <w:rsid w:val="004807CD"/>
    <w:rsid w:val="00486834"/>
    <w:rsid w:val="004875E3"/>
    <w:rsid w:val="00487A05"/>
    <w:rsid w:val="00490036"/>
    <w:rsid w:val="00490760"/>
    <w:rsid w:val="0049191F"/>
    <w:rsid w:val="00492264"/>
    <w:rsid w:val="00492A6C"/>
    <w:rsid w:val="00493100"/>
    <w:rsid w:val="004964E9"/>
    <w:rsid w:val="00496859"/>
    <w:rsid w:val="004A19A8"/>
    <w:rsid w:val="004A3C9E"/>
    <w:rsid w:val="004A6165"/>
    <w:rsid w:val="004B0937"/>
    <w:rsid w:val="004B0BAA"/>
    <w:rsid w:val="004B1412"/>
    <w:rsid w:val="004B2674"/>
    <w:rsid w:val="004B6795"/>
    <w:rsid w:val="004B7489"/>
    <w:rsid w:val="004C041C"/>
    <w:rsid w:val="004C0DFB"/>
    <w:rsid w:val="004C404D"/>
    <w:rsid w:val="004C52B6"/>
    <w:rsid w:val="004C57A0"/>
    <w:rsid w:val="004C5AF0"/>
    <w:rsid w:val="004C5F19"/>
    <w:rsid w:val="004C7313"/>
    <w:rsid w:val="004D0171"/>
    <w:rsid w:val="004D1D2D"/>
    <w:rsid w:val="004D577A"/>
    <w:rsid w:val="004D7203"/>
    <w:rsid w:val="004E5798"/>
    <w:rsid w:val="004F12C7"/>
    <w:rsid w:val="004F3279"/>
    <w:rsid w:val="00507FBF"/>
    <w:rsid w:val="00511E5E"/>
    <w:rsid w:val="00514165"/>
    <w:rsid w:val="005217C1"/>
    <w:rsid w:val="00521852"/>
    <w:rsid w:val="0052288E"/>
    <w:rsid w:val="005233B2"/>
    <w:rsid w:val="00526D65"/>
    <w:rsid w:val="00527061"/>
    <w:rsid w:val="0053334D"/>
    <w:rsid w:val="00534808"/>
    <w:rsid w:val="00535839"/>
    <w:rsid w:val="00535D4D"/>
    <w:rsid w:val="00540DC7"/>
    <w:rsid w:val="00541A7E"/>
    <w:rsid w:val="005427B0"/>
    <w:rsid w:val="00542E92"/>
    <w:rsid w:val="00542FA6"/>
    <w:rsid w:val="00543109"/>
    <w:rsid w:val="00543D2C"/>
    <w:rsid w:val="005462D1"/>
    <w:rsid w:val="00552F8D"/>
    <w:rsid w:val="00565E65"/>
    <w:rsid w:val="00570CCD"/>
    <w:rsid w:val="00572CEB"/>
    <w:rsid w:val="005755F2"/>
    <w:rsid w:val="00576705"/>
    <w:rsid w:val="00576D19"/>
    <w:rsid w:val="00582AE3"/>
    <w:rsid w:val="00582EA5"/>
    <w:rsid w:val="0058619F"/>
    <w:rsid w:val="005866D1"/>
    <w:rsid w:val="00590DE0"/>
    <w:rsid w:val="005917CC"/>
    <w:rsid w:val="00592AC2"/>
    <w:rsid w:val="00596291"/>
    <w:rsid w:val="00596AC7"/>
    <w:rsid w:val="005A05D2"/>
    <w:rsid w:val="005A31FF"/>
    <w:rsid w:val="005A798E"/>
    <w:rsid w:val="005A7FF7"/>
    <w:rsid w:val="005B0792"/>
    <w:rsid w:val="005B0F8F"/>
    <w:rsid w:val="005B28F8"/>
    <w:rsid w:val="005B495B"/>
    <w:rsid w:val="005B4CDB"/>
    <w:rsid w:val="005B7F31"/>
    <w:rsid w:val="005C0614"/>
    <w:rsid w:val="005C2B08"/>
    <w:rsid w:val="005C7995"/>
    <w:rsid w:val="005D1AB8"/>
    <w:rsid w:val="005D1DB6"/>
    <w:rsid w:val="005D2475"/>
    <w:rsid w:val="005D68EF"/>
    <w:rsid w:val="005D7EAF"/>
    <w:rsid w:val="005F3904"/>
    <w:rsid w:val="005F4F00"/>
    <w:rsid w:val="005F7A78"/>
    <w:rsid w:val="00601117"/>
    <w:rsid w:val="006029C3"/>
    <w:rsid w:val="0060494E"/>
    <w:rsid w:val="006059D2"/>
    <w:rsid w:val="0060724F"/>
    <w:rsid w:val="00607F00"/>
    <w:rsid w:val="00610D6E"/>
    <w:rsid w:val="00612097"/>
    <w:rsid w:val="0061242E"/>
    <w:rsid w:val="00614883"/>
    <w:rsid w:val="0061520B"/>
    <w:rsid w:val="006167D1"/>
    <w:rsid w:val="006202F2"/>
    <w:rsid w:val="006267AD"/>
    <w:rsid w:val="00631572"/>
    <w:rsid w:val="00632AE4"/>
    <w:rsid w:val="00633F20"/>
    <w:rsid w:val="00641215"/>
    <w:rsid w:val="00641D7C"/>
    <w:rsid w:val="00644EA6"/>
    <w:rsid w:val="0064548E"/>
    <w:rsid w:val="00647CA0"/>
    <w:rsid w:val="00647DCD"/>
    <w:rsid w:val="00650BDC"/>
    <w:rsid w:val="00651D7A"/>
    <w:rsid w:val="006556BA"/>
    <w:rsid w:val="006573EE"/>
    <w:rsid w:val="00663CCF"/>
    <w:rsid w:val="00665893"/>
    <w:rsid w:val="006668AE"/>
    <w:rsid w:val="0067090E"/>
    <w:rsid w:val="0067369A"/>
    <w:rsid w:val="00674E7B"/>
    <w:rsid w:val="006775AA"/>
    <w:rsid w:val="0068214F"/>
    <w:rsid w:val="00682FC5"/>
    <w:rsid w:val="00686325"/>
    <w:rsid w:val="006904DA"/>
    <w:rsid w:val="00692887"/>
    <w:rsid w:val="0069402D"/>
    <w:rsid w:val="00695733"/>
    <w:rsid w:val="0069608E"/>
    <w:rsid w:val="00696E2D"/>
    <w:rsid w:val="006A0803"/>
    <w:rsid w:val="006A0F46"/>
    <w:rsid w:val="006A14DE"/>
    <w:rsid w:val="006A3F16"/>
    <w:rsid w:val="006A6BF9"/>
    <w:rsid w:val="006B672B"/>
    <w:rsid w:val="006C2E89"/>
    <w:rsid w:val="006C2EBB"/>
    <w:rsid w:val="006C34AE"/>
    <w:rsid w:val="006C456B"/>
    <w:rsid w:val="006C5C2B"/>
    <w:rsid w:val="006C635E"/>
    <w:rsid w:val="006D52CE"/>
    <w:rsid w:val="006D5504"/>
    <w:rsid w:val="006D63F8"/>
    <w:rsid w:val="006D6D36"/>
    <w:rsid w:val="006E189C"/>
    <w:rsid w:val="006E2643"/>
    <w:rsid w:val="006E7F9D"/>
    <w:rsid w:val="006F190F"/>
    <w:rsid w:val="006F1BA4"/>
    <w:rsid w:val="006F33CE"/>
    <w:rsid w:val="006F3D35"/>
    <w:rsid w:val="006F41D3"/>
    <w:rsid w:val="006F7B7C"/>
    <w:rsid w:val="007029C8"/>
    <w:rsid w:val="0070304C"/>
    <w:rsid w:val="00707E57"/>
    <w:rsid w:val="00710536"/>
    <w:rsid w:val="0071159B"/>
    <w:rsid w:val="00712973"/>
    <w:rsid w:val="00714B07"/>
    <w:rsid w:val="007156DF"/>
    <w:rsid w:val="00717518"/>
    <w:rsid w:val="0071764F"/>
    <w:rsid w:val="00717AEF"/>
    <w:rsid w:val="007330A4"/>
    <w:rsid w:val="00733643"/>
    <w:rsid w:val="00734603"/>
    <w:rsid w:val="00734D32"/>
    <w:rsid w:val="00734D65"/>
    <w:rsid w:val="00735129"/>
    <w:rsid w:val="00736BBC"/>
    <w:rsid w:val="00736D0D"/>
    <w:rsid w:val="00737FBB"/>
    <w:rsid w:val="00741E23"/>
    <w:rsid w:val="0074213B"/>
    <w:rsid w:val="00745BAC"/>
    <w:rsid w:val="007466C4"/>
    <w:rsid w:val="00750F98"/>
    <w:rsid w:val="00751108"/>
    <w:rsid w:val="00753F14"/>
    <w:rsid w:val="007541FB"/>
    <w:rsid w:val="00754D2D"/>
    <w:rsid w:val="00755D98"/>
    <w:rsid w:val="0075752D"/>
    <w:rsid w:val="007634E0"/>
    <w:rsid w:val="0076499B"/>
    <w:rsid w:val="007652BA"/>
    <w:rsid w:val="007679D1"/>
    <w:rsid w:val="0077139C"/>
    <w:rsid w:val="0077311A"/>
    <w:rsid w:val="00773282"/>
    <w:rsid w:val="00773CE1"/>
    <w:rsid w:val="0077536C"/>
    <w:rsid w:val="00776711"/>
    <w:rsid w:val="00777064"/>
    <w:rsid w:val="00780F39"/>
    <w:rsid w:val="00780F97"/>
    <w:rsid w:val="007849CE"/>
    <w:rsid w:val="00786C96"/>
    <w:rsid w:val="00791545"/>
    <w:rsid w:val="007925A7"/>
    <w:rsid w:val="00794ADB"/>
    <w:rsid w:val="007965F9"/>
    <w:rsid w:val="007968BA"/>
    <w:rsid w:val="00796AB2"/>
    <w:rsid w:val="00797CC0"/>
    <w:rsid w:val="007A0E42"/>
    <w:rsid w:val="007A1475"/>
    <w:rsid w:val="007A2E9A"/>
    <w:rsid w:val="007A5545"/>
    <w:rsid w:val="007A6841"/>
    <w:rsid w:val="007A7E26"/>
    <w:rsid w:val="007B17A7"/>
    <w:rsid w:val="007B1A6D"/>
    <w:rsid w:val="007B2603"/>
    <w:rsid w:val="007B323F"/>
    <w:rsid w:val="007B67F9"/>
    <w:rsid w:val="007C2A71"/>
    <w:rsid w:val="007C47C8"/>
    <w:rsid w:val="007C6822"/>
    <w:rsid w:val="007D12F2"/>
    <w:rsid w:val="007D3984"/>
    <w:rsid w:val="007D4AD6"/>
    <w:rsid w:val="007D670B"/>
    <w:rsid w:val="007D68B3"/>
    <w:rsid w:val="007E10D1"/>
    <w:rsid w:val="007E4B26"/>
    <w:rsid w:val="007E51BF"/>
    <w:rsid w:val="007E69E1"/>
    <w:rsid w:val="007F0D66"/>
    <w:rsid w:val="007F161E"/>
    <w:rsid w:val="007F345E"/>
    <w:rsid w:val="007F6D5D"/>
    <w:rsid w:val="00800E06"/>
    <w:rsid w:val="0080322B"/>
    <w:rsid w:val="008032AC"/>
    <w:rsid w:val="00803549"/>
    <w:rsid w:val="00807F61"/>
    <w:rsid w:val="008146CD"/>
    <w:rsid w:val="00817160"/>
    <w:rsid w:val="00817F12"/>
    <w:rsid w:val="00821D19"/>
    <w:rsid w:val="00821FD2"/>
    <w:rsid w:val="00831049"/>
    <w:rsid w:val="008319F8"/>
    <w:rsid w:val="00831B42"/>
    <w:rsid w:val="008320FE"/>
    <w:rsid w:val="008326A7"/>
    <w:rsid w:val="008328DA"/>
    <w:rsid w:val="0083542E"/>
    <w:rsid w:val="00836724"/>
    <w:rsid w:val="00840B44"/>
    <w:rsid w:val="00841173"/>
    <w:rsid w:val="00842D44"/>
    <w:rsid w:val="00843F80"/>
    <w:rsid w:val="00852B1E"/>
    <w:rsid w:val="008618C7"/>
    <w:rsid w:val="0086276E"/>
    <w:rsid w:val="00862B63"/>
    <w:rsid w:val="00863010"/>
    <w:rsid w:val="00864C71"/>
    <w:rsid w:val="008669A9"/>
    <w:rsid w:val="0087181E"/>
    <w:rsid w:val="00871A17"/>
    <w:rsid w:val="008733FD"/>
    <w:rsid w:val="008741B9"/>
    <w:rsid w:val="008812E7"/>
    <w:rsid w:val="0088213F"/>
    <w:rsid w:val="00882B6F"/>
    <w:rsid w:val="00883DB8"/>
    <w:rsid w:val="0088401D"/>
    <w:rsid w:val="00884433"/>
    <w:rsid w:val="00886D1B"/>
    <w:rsid w:val="00887A39"/>
    <w:rsid w:val="00887E4E"/>
    <w:rsid w:val="0089332E"/>
    <w:rsid w:val="0089337E"/>
    <w:rsid w:val="00895424"/>
    <w:rsid w:val="008A1EEC"/>
    <w:rsid w:val="008A472D"/>
    <w:rsid w:val="008A4FAD"/>
    <w:rsid w:val="008A6F65"/>
    <w:rsid w:val="008B2794"/>
    <w:rsid w:val="008B2BAE"/>
    <w:rsid w:val="008B438C"/>
    <w:rsid w:val="008B7426"/>
    <w:rsid w:val="008C0BF7"/>
    <w:rsid w:val="008C31B9"/>
    <w:rsid w:val="008C704F"/>
    <w:rsid w:val="008D2124"/>
    <w:rsid w:val="008D33AE"/>
    <w:rsid w:val="008D4BE9"/>
    <w:rsid w:val="008D59A1"/>
    <w:rsid w:val="008D7427"/>
    <w:rsid w:val="008D7AE8"/>
    <w:rsid w:val="008E711F"/>
    <w:rsid w:val="008E7E63"/>
    <w:rsid w:val="008F1C98"/>
    <w:rsid w:val="008F2A5E"/>
    <w:rsid w:val="008F4007"/>
    <w:rsid w:val="008F58E7"/>
    <w:rsid w:val="008F621A"/>
    <w:rsid w:val="008F7807"/>
    <w:rsid w:val="008F7F4C"/>
    <w:rsid w:val="0090027D"/>
    <w:rsid w:val="009010A3"/>
    <w:rsid w:val="00905C95"/>
    <w:rsid w:val="00907685"/>
    <w:rsid w:val="00911690"/>
    <w:rsid w:val="00915066"/>
    <w:rsid w:val="00916B76"/>
    <w:rsid w:val="009179A4"/>
    <w:rsid w:val="00917DA2"/>
    <w:rsid w:val="00921F5E"/>
    <w:rsid w:val="009231EE"/>
    <w:rsid w:val="0092624C"/>
    <w:rsid w:val="00935404"/>
    <w:rsid w:val="009371B1"/>
    <w:rsid w:val="00937E6C"/>
    <w:rsid w:val="009420AC"/>
    <w:rsid w:val="009433A2"/>
    <w:rsid w:val="0094414E"/>
    <w:rsid w:val="009548D8"/>
    <w:rsid w:val="00954AE9"/>
    <w:rsid w:val="00960571"/>
    <w:rsid w:val="00964A13"/>
    <w:rsid w:val="00965254"/>
    <w:rsid w:val="00967D9D"/>
    <w:rsid w:val="00976E41"/>
    <w:rsid w:val="00981A4C"/>
    <w:rsid w:val="00981FF8"/>
    <w:rsid w:val="00982CE2"/>
    <w:rsid w:val="0098697A"/>
    <w:rsid w:val="00986BBC"/>
    <w:rsid w:val="00990F9A"/>
    <w:rsid w:val="00992028"/>
    <w:rsid w:val="00996800"/>
    <w:rsid w:val="00996975"/>
    <w:rsid w:val="009A023D"/>
    <w:rsid w:val="009A08A6"/>
    <w:rsid w:val="009B03DB"/>
    <w:rsid w:val="009B60B4"/>
    <w:rsid w:val="009C2F99"/>
    <w:rsid w:val="009C2FFC"/>
    <w:rsid w:val="009C4262"/>
    <w:rsid w:val="009C548C"/>
    <w:rsid w:val="009C5ABD"/>
    <w:rsid w:val="009D05E3"/>
    <w:rsid w:val="009D22D0"/>
    <w:rsid w:val="009D30EB"/>
    <w:rsid w:val="009D34B2"/>
    <w:rsid w:val="009D3F0E"/>
    <w:rsid w:val="009D494E"/>
    <w:rsid w:val="009D4A4C"/>
    <w:rsid w:val="009D4DD9"/>
    <w:rsid w:val="009D65BB"/>
    <w:rsid w:val="009D7CF1"/>
    <w:rsid w:val="009E1614"/>
    <w:rsid w:val="009E1DCB"/>
    <w:rsid w:val="009E49FB"/>
    <w:rsid w:val="009E732B"/>
    <w:rsid w:val="009F047F"/>
    <w:rsid w:val="009F2480"/>
    <w:rsid w:val="009F37C0"/>
    <w:rsid w:val="00A01750"/>
    <w:rsid w:val="00A02477"/>
    <w:rsid w:val="00A041DA"/>
    <w:rsid w:val="00A05E24"/>
    <w:rsid w:val="00A1338E"/>
    <w:rsid w:val="00A24E5F"/>
    <w:rsid w:val="00A2502B"/>
    <w:rsid w:val="00A25C3D"/>
    <w:rsid w:val="00A3083F"/>
    <w:rsid w:val="00A31FFE"/>
    <w:rsid w:val="00A3360E"/>
    <w:rsid w:val="00A41B69"/>
    <w:rsid w:val="00A444E4"/>
    <w:rsid w:val="00A452BE"/>
    <w:rsid w:val="00A52535"/>
    <w:rsid w:val="00A52DBB"/>
    <w:rsid w:val="00A5743A"/>
    <w:rsid w:val="00A5766E"/>
    <w:rsid w:val="00A64210"/>
    <w:rsid w:val="00A64732"/>
    <w:rsid w:val="00A64752"/>
    <w:rsid w:val="00A67D6B"/>
    <w:rsid w:val="00A74FDB"/>
    <w:rsid w:val="00A75068"/>
    <w:rsid w:val="00A75210"/>
    <w:rsid w:val="00A77391"/>
    <w:rsid w:val="00A77F5E"/>
    <w:rsid w:val="00A87C6C"/>
    <w:rsid w:val="00A91826"/>
    <w:rsid w:val="00A91E04"/>
    <w:rsid w:val="00A9440C"/>
    <w:rsid w:val="00A94617"/>
    <w:rsid w:val="00A96EDB"/>
    <w:rsid w:val="00A97F57"/>
    <w:rsid w:val="00AA01F4"/>
    <w:rsid w:val="00AA0992"/>
    <w:rsid w:val="00AA3F5E"/>
    <w:rsid w:val="00AA3FD7"/>
    <w:rsid w:val="00AA45A1"/>
    <w:rsid w:val="00AA49A4"/>
    <w:rsid w:val="00AA5681"/>
    <w:rsid w:val="00AA6047"/>
    <w:rsid w:val="00AA6FEA"/>
    <w:rsid w:val="00AA754C"/>
    <w:rsid w:val="00AB362D"/>
    <w:rsid w:val="00AB413A"/>
    <w:rsid w:val="00AB704F"/>
    <w:rsid w:val="00AB73A7"/>
    <w:rsid w:val="00AC029A"/>
    <w:rsid w:val="00AC1B39"/>
    <w:rsid w:val="00AC2608"/>
    <w:rsid w:val="00AC328A"/>
    <w:rsid w:val="00AC7B23"/>
    <w:rsid w:val="00AD3713"/>
    <w:rsid w:val="00AD494F"/>
    <w:rsid w:val="00AD5B09"/>
    <w:rsid w:val="00AD719D"/>
    <w:rsid w:val="00AD71FE"/>
    <w:rsid w:val="00AE13BF"/>
    <w:rsid w:val="00AE5827"/>
    <w:rsid w:val="00AE7410"/>
    <w:rsid w:val="00AF537A"/>
    <w:rsid w:val="00AF5388"/>
    <w:rsid w:val="00B01AF2"/>
    <w:rsid w:val="00B037EB"/>
    <w:rsid w:val="00B06C1F"/>
    <w:rsid w:val="00B12065"/>
    <w:rsid w:val="00B17CEA"/>
    <w:rsid w:val="00B21776"/>
    <w:rsid w:val="00B22E92"/>
    <w:rsid w:val="00B24E64"/>
    <w:rsid w:val="00B25021"/>
    <w:rsid w:val="00B25E02"/>
    <w:rsid w:val="00B26D32"/>
    <w:rsid w:val="00B3068A"/>
    <w:rsid w:val="00B3345C"/>
    <w:rsid w:val="00B342EE"/>
    <w:rsid w:val="00B34916"/>
    <w:rsid w:val="00B40E00"/>
    <w:rsid w:val="00B42CEA"/>
    <w:rsid w:val="00B44067"/>
    <w:rsid w:val="00B44664"/>
    <w:rsid w:val="00B47710"/>
    <w:rsid w:val="00B51336"/>
    <w:rsid w:val="00B519E2"/>
    <w:rsid w:val="00B51AC8"/>
    <w:rsid w:val="00B55164"/>
    <w:rsid w:val="00B553B4"/>
    <w:rsid w:val="00B56A5B"/>
    <w:rsid w:val="00B614D9"/>
    <w:rsid w:val="00B632E2"/>
    <w:rsid w:val="00B64FB4"/>
    <w:rsid w:val="00B65D0D"/>
    <w:rsid w:val="00B71326"/>
    <w:rsid w:val="00B72145"/>
    <w:rsid w:val="00B75B9A"/>
    <w:rsid w:val="00B7703D"/>
    <w:rsid w:val="00B77576"/>
    <w:rsid w:val="00B809BC"/>
    <w:rsid w:val="00B80DBE"/>
    <w:rsid w:val="00B82FA9"/>
    <w:rsid w:val="00B83325"/>
    <w:rsid w:val="00B83A16"/>
    <w:rsid w:val="00B8529C"/>
    <w:rsid w:val="00B86C9E"/>
    <w:rsid w:val="00B87158"/>
    <w:rsid w:val="00B8788B"/>
    <w:rsid w:val="00B9105F"/>
    <w:rsid w:val="00B92B1B"/>
    <w:rsid w:val="00B931B4"/>
    <w:rsid w:val="00B94C69"/>
    <w:rsid w:val="00BA235C"/>
    <w:rsid w:val="00BA3231"/>
    <w:rsid w:val="00BA3D16"/>
    <w:rsid w:val="00BA46D6"/>
    <w:rsid w:val="00BA7C08"/>
    <w:rsid w:val="00BB0F15"/>
    <w:rsid w:val="00BB1648"/>
    <w:rsid w:val="00BB3A3B"/>
    <w:rsid w:val="00BB3C27"/>
    <w:rsid w:val="00BB652C"/>
    <w:rsid w:val="00BB7E25"/>
    <w:rsid w:val="00BC4E81"/>
    <w:rsid w:val="00BC7803"/>
    <w:rsid w:val="00BD14A6"/>
    <w:rsid w:val="00BD20BD"/>
    <w:rsid w:val="00BD3127"/>
    <w:rsid w:val="00BD315C"/>
    <w:rsid w:val="00BE12F8"/>
    <w:rsid w:val="00BE1A47"/>
    <w:rsid w:val="00BE1A78"/>
    <w:rsid w:val="00BE5D7D"/>
    <w:rsid w:val="00BE750C"/>
    <w:rsid w:val="00BF07DA"/>
    <w:rsid w:val="00BF0E96"/>
    <w:rsid w:val="00BF31E9"/>
    <w:rsid w:val="00BF428B"/>
    <w:rsid w:val="00BF4F68"/>
    <w:rsid w:val="00BF546C"/>
    <w:rsid w:val="00C01161"/>
    <w:rsid w:val="00C0154C"/>
    <w:rsid w:val="00C01896"/>
    <w:rsid w:val="00C02218"/>
    <w:rsid w:val="00C039B7"/>
    <w:rsid w:val="00C14B63"/>
    <w:rsid w:val="00C166F9"/>
    <w:rsid w:val="00C22AE3"/>
    <w:rsid w:val="00C26706"/>
    <w:rsid w:val="00C274BB"/>
    <w:rsid w:val="00C35551"/>
    <w:rsid w:val="00C42029"/>
    <w:rsid w:val="00C42CFA"/>
    <w:rsid w:val="00C4590A"/>
    <w:rsid w:val="00C46B03"/>
    <w:rsid w:val="00C473CC"/>
    <w:rsid w:val="00C51436"/>
    <w:rsid w:val="00C536B5"/>
    <w:rsid w:val="00C544BC"/>
    <w:rsid w:val="00C571A1"/>
    <w:rsid w:val="00C606DB"/>
    <w:rsid w:val="00C60D48"/>
    <w:rsid w:val="00C66676"/>
    <w:rsid w:val="00C70A53"/>
    <w:rsid w:val="00C70D27"/>
    <w:rsid w:val="00C74662"/>
    <w:rsid w:val="00C76D2D"/>
    <w:rsid w:val="00C775CC"/>
    <w:rsid w:val="00C778CC"/>
    <w:rsid w:val="00C86BD6"/>
    <w:rsid w:val="00C873FB"/>
    <w:rsid w:val="00C87A6C"/>
    <w:rsid w:val="00C90A7B"/>
    <w:rsid w:val="00C91A4B"/>
    <w:rsid w:val="00C9401D"/>
    <w:rsid w:val="00C94895"/>
    <w:rsid w:val="00C97E4B"/>
    <w:rsid w:val="00CA0F94"/>
    <w:rsid w:val="00CA27E0"/>
    <w:rsid w:val="00CA3430"/>
    <w:rsid w:val="00CA5390"/>
    <w:rsid w:val="00CA5CA8"/>
    <w:rsid w:val="00CA6FA0"/>
    <w:rsid w:val="00CB193D"/>
    <w:rsid w:val="00CB5FA3"/>
    <w:rsid w:val="00CB60E7"/>
    <w:rsid w:val="00CB6A7F"/>
    <w:rsid w:val="00CC0CB0"/>
    <w:rsid w:val="00CC50E4"/>
    <w:rsid w:val="00CC5D2C"/>
    <w:rsid w:val="00CC6436"/>
    <w:rsid w:val="00CD1EC5"/>
    <w:rsid w:val="00CD3142"/>
    <w:rsid w:val="00CD3996"/>
    <w:rsid w:val="00CD42B4"/>
    <w:rsid w:val="00CE335C"/>
    <w:rsid w:val="00CE394E"/>
    <w:rsid w:val="00CF071E"/>
    <w:rsid w:val="00CF0830"/>
    <w:rsid w:val="00CF109C"/>
    <w:rsid w:val="00CF1557"/>
    <w:rsid w:val="00CF1FBA"/>
    <w:rsid w:val="00CF2167"/>
    <w:rsid w:val="00CF49BF"/>
    <w:rsid w:val="00CF5694"/>
    <w:rsid w:val="00CF620D"/>
    <w:rsid w:val="00CF693D"/>
    <w:rsid w:val="00CF7190"/>
    <w:rsid w:val="00D03209"/>
    <w:rsid w:val="00D03CE7"/>
    <w:rsid w:val="00D06ACE"/>
    <w:rsid w:val="00D103B4"/>
    <w:rsid w:val="00D110D6"/>
    <w:rsid w:val="00D17D37"/>
    <w:rsid w:val="00D22FFF"/>
    <w:rsid w:val="00D26C95"/>
    <w:rsid w:val="00D31709"/>
    <w:rsid w:val="00D32623"/>
    <w:rsid w:val="00D3313F"/>
    <w:rsid w:val="00D34035"/>
    <w:rsid w:val="00D34CC5"/>
    <w:rsid w:val="00D37FE4"/>
    <w:rsid w:val="00D40934"/>
    <w:rsid w:val="00D41820"/>
    <w:rsid w:val="00D42118"/>
    <w:rsid w:val="00D43968"/>
    <w:rsid w:val="00D45219"/>
    <w:rsid w:val="00D45F60"/>
    <w:rsid w:val="00D46BA6"/>
    <w:rsid w:val="00D4715B"/>
    <w:rsid w:val="00D51BBD"/>
    <w:rsid w:val="00D51F63"/>
    <w:rsid w:val="00D546D5"/>
    <w:rsid w:val="00D5513D"/>
    <w:rsid w:val="00D55EE3"/>
    <w:rsid w:val="00D60298"/>
    <w:rsid w:val="00D60CC5"/>
    <w:rsid w:val="00D62542"/>
    <w:rsid w:val="00D630CF"/>
    <w:rsid w:val="00D67388"/>
    <w:rsid w:val="00D75843"/>
    <w:rsid w:val="00D8069A"/>
    <w:rsid w:val="00D81E16"/>
    <w:rsid w:val="00D84120"/>
    <w:rsid w:val="00D84EA9"/>
    <w:rsid w:val="00D871E0"/>
    <w:rsid w:val="00D87693"/>
    <w:rsid w:val="00D87E91"/>
    <w:rsid w:val="00D90E15"/>
    <w:rsid w:val="00D9188B"/>
    <w:rsid w:val="00D91A32"/>
    <w:rsid w:val="00D91E19"/>
    <w:rsid w:val="00D94421"/>
    <w:rsid w:val="00D94C92"/>
    <w:rsid w:val="00D95B8C"/>
    <w:rsid w:val="00D96F1E"/>
    <w:rsid w:val="00DA1229"/>
    <w:rsid w:val="00DA1D4D"/>
    <w:rsid w:val="00DA51C5"/>
    <w:rsid w:val="00DA5DAF"/>
    <w:rsid w:val="00DB1DA3"/>
    <w:rsid w:val="00DC0C1B"/>
    <w:rsid w:val="00DC1938"/>
    <w:rsid w:val="00DC208F"/>
    <w:rsid w:val="00DC2DDD"/>
    <w:rsid w:val="00DC5278"/>
    <w:rsid w:val="00DC71AE"/>
    <w:rsid w:val="00DD031C"/>
    <w:rsid w:val="00DD2A12"/>
    <w:rsid w:val="00DD2CB2"/>
    <w:rsid w:val="00DD3C36"/>
    <w:rsid w:val="00DD4308"/>
    <w:rsid w:val="00DD4BE4"/>
    <w:rsid w:val="00DD6361"/>
    <w:rsid w:val="00DD775D"/>
    <w:rsid w:val="00DD7F1C"/>
    <w:rsid w:val="00DE3126"/>
    <w:rsid w:val="00DE3A94"/>
    <w:rsid w:val="00DF015F"/>
    <w:rsid w:val="00DF2FAC"/>
    <w:rsid w:val="00DF47CB"/>
    <w:rsid w:val="00DF5A67"/>
    <w:rsid w:val="00E02FF5"/>
    <w:rsid w:val="00E04780"/>
    <w:rsid w:val="00E128D7"/>
    <w:rsid w:val="00E132A6"/>
    <w:rsid w:val="00E143E8"/>
    <w:rsid w:val="00E15B10"/>
    <w:rsid w:val="00E207C1"/>
    <w:rsid w:val="00E21560"/>
    <w:rsid w:val="00E238E9"/>
    <w:rsid w:val="00E25DAC"/>
    <w:rsid w:val="00E26344"/>
    <w:rsid w:val="00E30235"/>
    <w:rsid w:val="00E30D1D"/>
    <w:rsid w:val="00E32181"/>
    <w:rsid w:val="00E32EFB"/>
    <w:rsid w:val="00E3518A"/>
    <w:rsid w:val="00E3745B"/>
    <w:rsid w:val="00E412F2"/>
    <w:rsid w:val="00E42263"/>
    <w:rsid w:val="00E43B2A"/>
    <w:rsid w:val="00E45720"/>
    <w:rsid w:val="00E45FCF"/>
    <w:rsid w:val="00E462BB"/>
    <w:rsid w:val="00E46AA3"/>
    <w:rsid w:val="00E46ACC"/>
    <w:rsid w:val="00E510EA"/>
    <w:rsid w:val="00E51CC8"/>
    <w:rsid w:val="00E54B9E"/>
    <w:rsid w:val="00E60CF5"/>
    <w:rsid w:val="00E61F28"/>
    <w:rsid w:val="00E627CC"/>
    <w:rsid w:val="00E62BA2"/>
    <w:rsid w:val="00E663E8"/>
    <w:rsid w:val="00E66FC1"/>
    <w:rsid w:val="00E70AD9"/>
    <w:rsid w:val="00E805A7"/>
    <w:rsid w:val="00E81DB4"/>
    <w:rsid w:val="00E839CE"/>
    <w:rsid w:val="00E86720"/>
    <w:rsid w:val="00E87D1F"/>
    <w:rsid w:val="00E9367E"/>
    <w:rsid w:val="00E93FA9"/>
    <w:rsid w:val="00E97F02"/>
    <w:rsid w:val="00EA1956"/>
    <w:rsid w:val="00EA349D"/>
    <w:rsid w:val="00EA6CDC"/>
    <w:rsid w:val="00EB1CF0"/>
    <w:rsid w:val="00EB22FF"/>
    <w:rsid w:val="00EB5229"/>
    <w:rsid w:val="00EB594A"/>
    <w:rsid w:val="00EC1DA4"/>
    <w:rsid w:val="00EC4B03"/>
    <w:rsid w:val="00ED12D0"/>
    <w:rsid w:val="00ED2FEC"/>
    <w:rsid w:val="00ED37D8"/>
    <w:rsid w:val="00ED381E"/>
    <w:rsid w:val="00ED5C0C"/>
    <w:rsid w:val="00ED5DE0"/>
    <w:rsid w:val="00EE4DF0"/>
    <w:rsid w:val="00EE5333"/>
    <w:rsid w:val="00EE552B"/>
    <w:rsid w:val="00EF1965"/>
    <w:rsid w:val="00EF6485"/>
    <w:rsid w:val="00F03221"/>
    <w:rsid w:val="00F04364"/>
    <w:rsid w:val="00F04F04"/>
    <w:rsid w:val="00F106D2"/>
    <w:rsid w:val="00F10803"/>
    <w:rsid w:val="00F10EF9"/>
    <w:rsid w:val="00F13A74"/>
    <w:rsid w:val="00F14A39"/>
    <w:rsid w:val="00F212FB"/>
    <w:rsid w:val="00F27267"/>
    <w:rsid w:val="00F3107C"/>
    <w:rsid w:val="00F32716"/>
    <w:rsid w:val="00F332C5"/>
    <w:rsid w:val="00F361D4"/>
    <w:rsid w:val="00F37E24"/>
    <w:rsid w:val="00F40C2A"/>
    <w:rsid w:val="00F4148D"/>
    <w:rsid w:val="00F418B5"/>
    <w:rsid w:val="00F41D29"/>
    <w:rsid w:val="00F43D11"/>
    <w:rsid w:val="00F4695A"/>
    <w:rsid w:val="00F51148"/>
    <w:rsid w:val="00F513B0"/>
    <w:rsid w:val="00F547D0"/>
    <w:rsid w:val="00F557F7"/>
    <w:rsid w:val="00F6164E"/>
    <w:rsid w:val="00F6254F"/>
    <w:rsid w:val="00F64E91"/>
    <w:rsid w:val="00F706E2"/>
    <w:rsid w:val="00F7118B"/>
    <w:rsid w:val="00F72A3A"/>
    <w:rsid w:val="00F76478"/>
    <w:rsid w:val="00F8366F"/>
    <w:rsid w:val="00F87203"/>
    <w:rsid w:val="00F8765B"/>
    <w:rsid w:val="00F87CBC"/>
    <w:rsid w:val="00F923D8"/>
    <w:rsid w:val="00F924FD"/>
    <w:rsid w:val="00F92BA3"/>
    <w:rsid w:val="00F96F70"/>
    <w:rsid w:val="00FA2BF4"/>
    <w:rsid w:val="00FA3F4C"/>
    <w:rsid w:val="00FA4977"/>
    <w:rsid w:val="00FA5FAC"/>
    <w:rsid w:val="00FB113B"/>
    <w:rsid w:val="00FB1732"/>
    <w:rsid w:val="00FB3AB9"/>
    <w:rsid w:val="00FB5370"/>
    <w:rsid w:val="00FC12F9"/>
    <w:rsid w:val="00FC4C7B"/>
    <w:rsid w:val="00FC77C1"/>
    <w:rsid w:val="00FD0BFC"/>
    <w:rsid w:val="00FD4447"/>
    <w:rsid w:val="00FD50AB"/>
    <w:rsid w:val="00FD7045"/>
    <w:rsid w:val="00FE082F"/>
    <w:rsid w:val="00FE118F"/>
    <w:rsid w:val="00FE1DE5"/>
    <w:rsid w:val="00FE3D55"/>
    <w:rsid w:val="00FE4392"/>
    <w:rsid w:val="00FE602C"/>
    <w:rsid w:val="00FF2ECD"/>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paragraph" w:styleId="NormalWeb">
    <w:name w:val="Normal (Web)"/>
    <w:basedOn w:val="Normal"/>
    <w:uiPriority w:val="99"/>
    <w:semiHidden/>
    <w:unhideWhenUsed/>
    <w:rsid w:val="00166F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66F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20329">
      <w:bodyDiv w:val="1"/>
      <w:marLeft w:val="0"/>
      <w:marRight w:val="0"/>
      <w:marTop w:val="0"/>
      <w:marBottom w:val="0"/>
      <w:divBdr>
        <w:top w:val="none" w:sz="0" w:space="0" w:color="auto"/>
        <w:left w:val="none" w:sz="0" w:space="0" w:color="auto"/>
        <w:bottom w:val="none" w:sz="0" w:space="0" w:color="auto"/>
        <w:right w:val="none" w:sz="0" w:space="0" w:color="auto"/>
      </w:divBdr>
      <w:divsChild>
        <w:div w:id="1606503062">
          <w:marLeft w:val="0"/>
          <w:marRight w:val="0"/>
          <w:marTop w:val="0"/>
          <w:marBottom w:val="0"/>
          <w:divBdr>
            <w:top w:val="none" w:sz="0" w:space="0" w:color="auto"/>
            <w:left w:val="none" w:sz="0" w:space="0" w:color="auto"/>
            <w:bottom w:val="none" w:sz="0" w:space="0" w:color="auto"/>
            <w:right w:val="none" w:sz="0" w:space="0" w:color="auto"/>
          </w:divBdr>
        </w:div>
      </w:divsChild>
    </w:div>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43362760">
      <w:bodyDiv w:val="1"/>
      <w:marLeft w:val="0"/>
      <w:marRight w:val="0"/>
      <w:marTop w:val="0"/>
      <w:marBottom w:val="0"/>
      <w:divBdr>
        <w:top w:val="none" w:sz="0" w:space="0" w:color="auto"/>
        <w:left w:val="none" w:sz="0" w:space="0" w:color="auto"/>
        <w:bottom w:val="none" w:sz="0" w:space="0" w:color="auto"/>
        <w:right w:val="none" w:sz="0" w:space="0" w:color="auto"/>
      </w:divBdr>
      <w:divsChild>
        <w:div w:id="1842357217">
          <w:marLeft w:val="0"/>
          <w:marRight w:val="0"/>
          <w:marTop w:val="0"/>
          <w:marBottom w:val="0"/>
          <w:divBdr>
            <w:top w:val="none" w:sz="0" w:space="0" w:color="auto"/>
            <w:left w:val="none" w:sz="0" w:space="0" w:color="auto"/>
            <w:bottom w:val="none" w:sz="0" w:space="0" w:color="auto"/>
            <w:right w:val="none" w:sz="0" w:space="0" w:color="auto"/>
          </w:divBdr>
        </w:div>
      </w:divsChild>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771315899">
      <w:bodyDiv w:val="1"/>
      <w:marLeft w:val="0"/>
      <w:marRight w:val="0"/>
      <w:marTop w:val="0"/>
      <w:marBottom w:val="0"/>
      <w:divBdr>
        <w:top w:val="none" w:sz="0" w:space="0" w:color="auto"/>
        <w:left w:val="none" w:sz="0" w:space="0" w:color="auto"/>
        <w:bottom w:val="none" w:sz="0" w:space="0" w:color="auto"/>
        <w:right w:val="none" w:sz="0" w:space="0" w:color="auto"/>
      </w:divBdr>
      <w:divsChild>
        <w:div w:id="90048580">
          <w:marLeft w:val="0"/>
          <w:marRight w:val="0"/>
          <w:marTop w:val="0"/>
          <w:marBottom w:val="0"/>
          <w:divBdr>
            <w:top w:val="none" w:sz="0" w:space="0" w:color="auto"/>
            <w:left w:val="none" w:sz="0" w:space="0" w:color="auto"/>
            <w:bottom w:val="none" w:sz="0" w:space="0" w:color="auto"/>
            <w:right w:val="none" w:sz="0" w:space="0" w:color="auto"/>
          </w:divBdr>
        </w:div>
      </w:divsChild>
    </w:div>
    <w:div w:id="831407288">
      <w:bodyDiv w:val="1"/>
      <w:marLeft w:val="0"/>
      <w:marRight w:val="0"/>
      <w:marTop w:val="0"/>
      <w:marBottom w:val="0"/>
      <w:divBdr>
        <w:top w:val="none" w:sz="0" w:space="0" w:color="auto"/>
        <w:left w:val="none" w:sz="0" w:space="0" w:color="auto"/>
        <w:bottom w:val="none" w:sz="0" w:space="0" w:color="auto"/>
        <w:right w:val="none" w:sz="0" w:space="0" w:color="auto"/>
      </w:divBdr>
      <w:divsChild>
        <w:div w:id="1539396268">
          <w:marLeft w:val="0"/>
          <w:marRight w:val="0"/>
          <w:marTop w:val="0"/>
          <w:marBottom w:val="0"/>
          <w:divBdr>
            <w:top w:val="none" w:sz="0" w:space="0" w:color="auto"/>
            <w:left w:val="none" w:sz="0" w:space="0" w:color="auto"/>
            <w:bottom w:val="none" w:sz="0" w:space="0" w:color="auto"/>
            <w:right w:val="none" w:sz="0" w:space="0" w:color="auto"/>
          </w:divBdr>
          <w:divsChild>
            <w:div w:id="1951159128">
              <w:marLeft w:val="0"/>
              <w:marRight w:val="0"/>
              <w:marTop w:val="0"/>
              <w:marBottom w:val="0"/>
              <w:divBdr>
                <w:top w:val="none" w:sz="0" w:space="0" w:color="auto"/>
                <w:left w:val="none" w:sz="0" w:space="0" w:color="auto"/>
                <w:bottom w:val="none" w:sz="0" w:space="0" w:color="auto"/>
                <w:right w:val="none" w:sz="0" w:space="0" w:color="auto"/>
              </w:divBdr>
              <w:divsChild>
                <w:div w:id="2026250992">
                  <w:marLeft w:val="0"/>
                  <w:marRight w:val="0"/>
                  <w:marTop w:val="0"/>
                  <w:marBottom w:val="0"/>
                  <w:divBdr>
                    <w:top w:val="none" w:sz="0" w:space="0" w:color="auto"/>
                    <w:left w:val="none" w:sz="0" w:space="0" w:color="auto"/>
                    <w:bottom w:val="none" w:sz="0" w:space="0" w:color="auto"/>
                    <w:right w:val="none" w:sz="0" w:space="0" w:color="auto"/>
                  </w:divBdr>
                  <w:divsChild>
                    <w:div w:id="92828096">
                      <w:marLeft w:val="0"/>
                      <w:marRight w:val="0"/>
                      <w:marTop w:val="0"/>
                      <w:marBottom w:val="0"/>
                      <w:divBdr>
                        <w:top w:val="none" w:sz="0" w:space="0" w:color="auto"/>
                        <w:left w:val="none" w:sz="0" w:space="0" w:color="auto"/>
                        <w:bottom w:val="none" w:sz="0" w:space="0" w:color="auto"/>
                        <w:right w:val="none" w:sz="0" w:space="0" w:color="auto"/>
                      </w:divBdr>
                      <w:divsChild>
                        <w:div w:id="16775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9529">
                  <w:marLeft w:val="0"/>
                  <w:marRight w:val="0"/>
                  <w:marTop w:val="0"/>
                  <w:marBottom w:val="0"/>
                  <w:divBdr>
                    <w:top w:val="none" w:sz="0" w:space="0" w:color="auto"/>
                    <w:left w:val="none" w:sz="0" w:space="0" w:color="auto"/>
                    <w:bottom w:val="none" w:sz="0" w:space="0" w:color="auto"/>
                    <w:right w:val="none" w:sz="0" w:space="0" w:color="auto"/>
                  </w:divBdr>
                  <w:divsChild>
                    <w:div w:id="1578175487">
                      <w:marLeft w:val="0"/>
                      <w:marRight w:val="0"/>
                      <w:marTop w:val="0"/>
                      <w:marBottom w:val="0"/>
                      <w:divBdr>
                        <w:top w:val="none" w:sz="0" w:space="0" w:color="auto"/>
                        <w:left w:val="none" w:sz="0" w:space="0" w:color="auto"/>
                        <w:bottom w:val="none" w:sz="0" w:space="0" w:color="auto"/>
                        <w:right w:val="none" w:sz="0" w:space="0" w:color="auto"/>
                      </w:divBdr>
                      <w:divsChild>
                        <w:div w:id="1226262085">
                          <w:marLeft w:val="0"/>
                          <w:marRight w:val="0"/>
                          <w:marTop w:val="0"/>
                          <w:marBottom w:val="0"/>
                          <w:divBdr>
                            <w:top w:val="none" w:sz="0" w:space="0" w:color="auto"/>
                            <w:left w:val="none" w:sz="0" w:space="0" w:color="auto"/>
                            <w:bottom w:val="none" w:sz="0" w:space="0" w:color="auto"/>
                            <w:right w:val="none" w:sz="0" w:space="0" w:color="auto"/>
                          </w:divBdr>
                          <w:divsChild>
                            <w:div w:id="1967006388">
                              <w:marLeft w:val="0"/>
                              <w:marRight w:val="0"/>
                              <w:marTop w:val="0"/>
                              <w:marBottom w:val="0"/>
                              <w:divBdr>
                                <w:top w:val="none" w:sz="0" w:space="0" w:color="auto"/>
                                <w:left w:val="none" w:sz="0" w:space="0" w:color="auto"/>
                                <w:bottom w:val="none" w:sz="0" w:space="0" w:color="auto"/>
                                <w:right w:val="none" w:sz="0" w:space="0" w:color="auto"/>
                              </w:divBdr>
                            </w:div>
                            <w:div w:id="1523662991">
                              <w:marLeft w:val="0"/>
                              <w:marRight w:val="0"/>
                              <w:marTop w:val="0"/>
                              <w:marBottom w:val="0"/>
                              <w:divBdr>
                                <w:top w:val="none" w:sz="0" w:space="0" w:color="auto"/>
                                <w:left w:val="none" w:sz="0" w:space="0" w:color="auto"/>
                                <w:bottom w:val="none" w:sz="0" w:space="0" w:color="auto"/>
                                <w:right w:val="none" w:sz="0" w:space="0" w:color="auto"/>
                              </w:divBdr>
                            </w:div>
                          </w:divsChild>
                        </w:div>
                        <w:div w:id="150419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31908">
              <w:marLeft w:val="0"/>
              <w:marRight w:val="0"/>
              <w:marTop w:val="0"/>
              <w:marBottom w:val="0"/>
              <w:divBdr>
                <w:top w:val="none" w:sz="0" w:space="0" w:color="auto"/>
                <w:left w:val="none" w:sz="0" w:space="0" w:color="auto"/>
                <w:bottom w:val="none" w:sz="0" w:space="0" w:color="auto"/>
                <w:right w:val="none" w:sz="0" w:space="0" w:color="auto"/>
              </w:divBdr>
            </w:div>
            <w:div w:id="165748036">
              <w:marLeft w:val="0"/>
              <w:marRight w:val="0"/>
              <w:marTop w:val="0"/>
              <w:marBottom w:val="0"/>
              <w:divBdr>
                <w:top w:val="none" w:sz="0" w:space="0" w:color="auto"/>
                <w:left w:val="none" w:sz="0" w:space="0" w:color="auto"/>
                <w:bottom w:val="none" w:sz="0" w:space="0" w:color="auto"/>
                <w:right w:val="none" w:sz="0" w:space="0" w:color="auto"/>
              </w:divBdr>
              <w:divsChild>
                <w:div w:id="2072074709">
                  <w:marLeft w:val="0"/>
                  <w:marRight w:val="0"/>
                  <w:marTop w:val="0"/>
                  <w:marBottom w:val="0"/>
                  <w:divBdr>
                    <w:top w:val="none" w:sz="0" w:space="0" w:color="auto"/>
                    <w:left w:val="none" w:sz="0" w:space="0" w:color="auto"/>
                    <w:bottom w:val="none" w:sz="0" w:space="0" w:color="auto"/>
                    <w:right w:val="none" w:sz="0" w:space="0" w:color="auto"/>
                  </w:divBdr>
                  <w:divsChild>
                    <w:div w:id="268975682">
                      <w:marLeft w:val="0"/>
                      <w:marRight w:val="0"/>
                      <w:marTop w:val="0"/>
                      <w:marBottom w:val="0"/>
                      <w:divBdr>
                        <w:top w:val="none" w:sz="0" w:space="0" w:color="auto"/>
                        <w:left w:val="none" w:sz="0" w:space="0" w:color="auto"/>
                        <w:bottom w:val="none" w:sz="0" w:space="0" w:color="auto"/>
                        <w:right w:val="none" w:sz="0" w:space="0" w:color="auto"/>
                      </w:divBdr>
                      <w:divsChild>
                        <w:div w:id="10787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7258">
                  <w:marLeft w:val="0"/>
                  <w:marRight w:val="0"/>
                  <w:marTop w:val="0"/>
                  <w:marBottom w:val="0"/>
                  <w:divBdr>
                    <w:top w:val="none" w:sz="0" w:space="0" w:color="auto"/>
                    <w:left w:val="none" w:sz="0" w:space="0" w:color="auto"/>
                    <w:bottom w:val="none" w:sz="0" w:space="0" w:color="auto"/>
                    <w:right w:val="none" w:sz="0" w:space="0" w:color="auto"/>
                  </w:divBdr>
                  <w:divsChild>
                    <w:div w:id="1348480631">
                      <w:marLeft w:val="0"/>
                      <w:marRight w:val="0"/>
                      <w:marTop w:val="0"/>
                      <w:marBottom w:val="0"/>
                      <w:divBdr>
                        <w:top w:val="none" w:sz="0" w:space="0" w:color="auto"/>
                        <w:left w:val="none" w:sz="0" w:space="0" w:color="auto"/>
                        <w:bottom w:val="none" w:sz="0" w:space="0" w:color="auto"/>
                        <w:right w:val="none" w:sz="0" w:space="0" w:color="auto"/>
                      </w:divBdr>
                      <w:divsChild>
                        <w:div w:id="551423430">
                          <w:marLeft w:val="0"/>
                          <w:marRight w:val="0"/>
                          <w:marTop w:val="0"/>
                          <w:marBottom w:val="0"/>
                          <w:divBdr>
                            <w:top w:val="none" w:sz="0" w:space="0" w:color="auto"/>
                            <w:left w:val="none" w:sz="0" w:space="0" w:color="auto"/>
                            <w:bottom w:val="none" w:sz="0" w:space="0" w:color="auto"/>
                            <w:right w:val="none" w:sz="0" w:space="0" w:color="auto"/>
                          </w:divBdr>
                          <w:divsChild>
                            <w:div w:id="1735738283">
                              <w:marLeft w:val="0"/>
                              <w:marRight w:val="0"/>
                              <w:marTop w:val="0"/>
                              <w:marBottom w:val="0"/>
                              <w:divBdr>
                                <w:top w:val="none" w:sz="0" w:space="0" w:color="auto"/>
                                <w:left w:val="none" w:sz="0" w:space="0" w:color="auto"/>
                                <w:bottom w:val="none" w:sz="0" w:space="0" w:color="auto"/>
                                <w:right w:val="none" w:sz="0" w:space="0" w:color="auto"/>
                              </w:divBdr>
                            </w:div>
                            <w:div w:id="229973312">
                              <w:marLeft w:val="0"/>
                              <w:marRight w:val="0"/>
                              <w:marTop w:val="0"/>
                              <w:marBottom w:val="0"/>
                              <w:divBdr>
                                <w:top w:val="none" w:sz="0" w:space="0" w:color="auto"/>
                                <w:left w:val="none" w:sz="0" w:space="0" w:color="auto"/>
                                <w:bottom w:val="none" w:sz="0" w:space="0" w:color="auto"/>
                                <w:right w:val="none" w:sz="0" w:space="0" w:color="auto"/>
                              </w:divBdr>
                            </w:div>
                          </w:divsChild>
                        </w:div>
                        <w:div w:id="16901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982079364">
      <w:bodyDiv w:val="1"/>
      <w:marLeft w:val="0"/>
      <w:marRight w:val="0"/>
      <w:marTop w:val="0"/>
      <w:marBottom w:val="0"/>
      <w:divBdr>
        <w:top w:val="none" w:sz="0" w:space="0" w:color="auto"/>
        <w:left w:val="none" w:sz="0" w:space="0" w:color="auto"/>
        <w:bottom w:val="none" w:sz="0" w:space="0" w:color="auto"/>
        <w:right w:val="none" w:sz="0" w:space="0" w:color="auto"/>
      </w:divBdr>
      <w:divsChild>
        <w:div w:id="1573538379">
          <w:marLeft w:val="0"/>
          <w:marRight w:val="0"/>
          <w:marTop w:val="0"/>
          <w:marBottom w:val="0"/>
          <w:divBdr>
            <w:top w:val="none" w:sz="0" w:space="0" w:color="auto"/>
            <w:left w:val="none" w:sz="0" w:space="0" w:color="auto"/>
            <w:bottom w:val="none" w:sz="0" w:space="0" w:color="auto"/>
            <w:right w:val="none" w:sz="0" w:space="0" w:color="auto"/>
          </w:divBdr>
        </w:div>
      </w:divsChild>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396127210">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56627299">
      <w:bodyDiv w:val="1"/>
      <w:marLeft w:val="0"/>
      <w:marRight w:val="0"/>
      <w:marTop w:val="0"/>
      <w:marBottom w:val="0"/>
      <w:divBdr>
        <w:top w:val="none" w:sz="0" w:space="0" w:color="auto"/>
        <w:left w:val="none" w:sz="0" w:space="0" w:color="auto"/>
        <w:bottom w:val="none" w:sz="0" w:space="0" w:color="auto"/>
        <w:right w:val="none" w:sz="0" w:space="0" w:color="auto"/>
      </w:divBdr>
      <w:divsChild>
        <w:div w:id="718407676">
          <w:marLeft w:val="0"/>
          <w:marRight w:val="0"/>
          <w:marTop w:val="0"/>
          <w:marBottom w:val="0"/>
          <w:divBdr>
            <w:top w:val="none" w:sz="0" w:space="0" w:color="auto"/>
            <w:left w:val="none" w:sz="0" w:space="0" w:color="auto"/>
            <w:bottom w:val="none" w:sz="0" w:space="0" w:color="auto"/>
            <w:right w:val="none" w:sz="0" w:space="0" w:color="auto"/>
          </w:divBdr>
        </w:div>
      </w:divsChild>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1.safelinks.protection.outlook.com/?url=http%3A%2F%2Fwww.kent.gov.uk%2Fdomesticabuseconsultation&amp;data=04%7C01%7CRachel.Westlake%40kent.gov.uk%7Cda9e45a53a644830b68608d962e9c00c%7C3253a20dc7354bfea8b73e6ab37f5f90%7C0%7C0%7C637649578347792491%7CUnknown%7CTWFpbGZsb3d8eyJWIjoiMC4wLjAwMDAiLCJQIjoiV2luMzIiLCJBTiI6Ik1haWwiLCJXVCI6Mn0%3D%7C1000&amp;sdata=wxfBq2z76Y6OSKhHjw%2F3kHFVeynWk9ZXOvQhVoDPYtE%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ent.gov.uk/domesticabuseconsulta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news/temporary-protection-for-more-applicants-to-the-settlement-scheme" TargetMode="External"/><Relationship Id="rId5" Type="http://schemas.openxmlformats.org/officeDocument/2006/relationships/numbering" Target="numbering.xml"/><Relationship Id="rId15" Type="http://schemas.openxmlformats.org/officeDocument/2006/relationships/hyperlink" Target="mailto:jennie.perkins@canterbury.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ona.Hunter-Whitehouse@ken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2.xml><?xml version="1.0" encoding="utf-8"?>
<ds:datastoreItem xmlns:ds="http://schemas.openxmlformats.org/officeDocument/2006/customXml" ds:itemID="{8409C2BE-900F-41B2-BD9B-D50FFE8118E5}">
  <ds:schemaRefs>
    <ds:schemaRef ds:uri="http://purl.org/dc/elements/1.1/"/>
    <ds:schemaRef ds:uri="http://schemas.microsoft.com/office/2006/metadata/properties"/>
    <ds:schemaRef ds:uri="1de81c19-0895-4efc-b747-8c9e5bcc3cf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104BBB-1D9E-4BFC-A993-6250E54FE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8</Pages>
  <Words>3068</Words>
  <Characters>17489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26</cp:revision>
  <cp:lastPrinted>2020-01-29T14:29:00Z</cp:lastPrinted>
  <dcterms:created xsi:type="dcterms:W3CDTF">2021-08-02T09:55:00Z</dcterms:created>
  <dcterms:modified xsi:type="dcterms:W3CDTF">2021-09-10T14:04:00Z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