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D55" w:rsidRPr="00264669" w:rsidRDefault="00FE3D55" w:rsidP="00DC2DDD">
      <w:pPr>
        <w:jc w:val="center"/>
        <w:rPr>
          <w:b/>
          <w:sz w:val="2"/>
          <w:u w:val="single"/>
        </w:rPr>
      </w:pPr>
    </w:p>
    <w:p w:rsidR="00B44664" w:rsidRPr="000A08C6" w:rsidRDefault="00DF015F" w:rsidP="00E30D1D">
      <w:pPr>
        <w:jc w:val="both"/>
      </w:pPr>
      <w:r w:rsidRPr="00DF015F">
        <w:rPr>
          <w:b/>
        </w:rPr>
        <w:t>Present</w:t>
      </w:r>
      <w:r w:rsidR="006029C3" w:rsidRPr="000A08C6">
        <w:t>:</w:t>
      </w:r>
      <w:r w:rsidR="00413580">
        <w:t xml:space="preserve"> Sharon Williams, </w:t>
      </w:r>
      <w:r w:rsidR="002F3E48" w:rsidRPr="002F3E48">
        <w:t>Chair &amp; Ashford BC;</w:t>
      </w:r>
      <w:r w:rsidR="00B7703D">
        <w:t xml:space="preserve"> </w:t>
      </w:r>
      <w:r w:rsidR="00413580">
        <w:t xml:space="preserve">Tracy Allison, Vice Chair &amp; WKHA; Caroline Smith, KCC; Brian Horton, LEP; </w:t>
      </w:r>
      <w:r w:rsidR="00225B30">
        <w:t>Robert Platt, Paul Stephen, Mel Anthony, KCC; Jane Lang, TWBC &amp; Kent Homechoice; Simon Thomas, Chair of KPO &amp; Canterbury City Council; Adrian Hammond, F&amp;HDC; Tamara Robertson, MHS; Marie Royle, Canterbury CC; Kerry Newbury, Optivo; Paul Koster</w:t>
      </w:r>
      <w:bookmarkStart w:id="0" w:name="_GoBack"/>
      <w:bookmarkEnd w:id="0"/>
      <w:r w:rsidR="00225B30">
        <w:t>, Dartford BC; Cathy McCarthy, WKHA; Keith Cane, TCH; Andrew Bircher, MHS; John Littlemore &amp; Stuart Clifton, Maidstone BC; Daniel Killian, Gravesham BC; Paul Thomas, SELEP; Linda Hibbs, TMBC; Ashley Jackson, Thanet DC; Shola Alao Hyde Housing; Caroline Smith, KCC; Rebecca Wilcox, Sevenoaks DC; Sarah Williamson, Dartford BC; Nick Gilchrist, Look Ahead; Helen Campbell Wroe, P2I; Mike Barrett, Porchlight; Louise Taylor, Dover DC; Mark Breathwick, Medway; Cynthia Allen, KSS CRC; Becky Ashley Homes England; Anne Marie Roberts, Golding Homes; David Godfrey, KCC</w:t>
      </w:r>
    </w:p>
    <w:p w:rsidR="00C0154C" w:rsidRDefault="00DF015F" w:rsidP="00C0154C">
      <w:r>
        <w:rPr>
          <w:b/>
        </w:rPr>
        <w:t>Apologies</w:t>
      </w:r>
      <w:r w:rsidR="007330A4">
        <w:rPr>
          <w:b/>
        </w:rPr>
        <w:t xml:space="preserve">: </w:t>
      </w:r>
      <w:r w:rsidR="00F212FB" w:rsidRPr="003935E9">
        <w:t>Clare Maynard, KCC;</w:t>
      </w:r>
      <w:r w:rsidR="00C0154C">
        <w:t xml:space="preserve"> </w:t>
      </w:r>
      <w:r w:rsidR="00413580">
        <w:t>Peter Dosad, Dartford BC;</w:t>
      </w:r>
      <w:r w:rsidR="00B42CEA">
        <w:t xml:space="preserve"> Jo Ellis, Town &amp; Country Housing; </w:t>
      </w:r>
      <w:r w:rsidR="00C01896">
        <w:t xml:space="preserve">Christy Holden, KCC; </w:t>
      </w:r>
      <w:r w:rsidR="002A04A7">
        <w:t xml:space="preserve">Sasha Harrison, SHG; </w:t>
      </w:r>
    </w:p>
    <w:tbl>
      <w:tblPr>
        <w:tblStyle w:val="TableGrid"/>
        <w:tblW w:w="15877" w:type="dxa"/>
        <w:tblInd w:w="-998" w:type="dxa"/>
        <w:tblLayout w:type="fixed"/>
        <w:tblLook w:val="04A0" w:firstRow="1" w:lastRow="0" w:firstColumn="1" w:lastColumn="0" w:noHBand="0" w:noVBand="1"/>
      </w:tblPr>
      <w:tblGrid>
        <w:gridCol w:w="1560"/>
        <w:gridCol w:w="9214"/>
        <w:gridCol w:w="851"/>
        <w:gridCol w:w="708"/>
        <w:gridCol w:w="3544"/>
      </w:tblGrid>
      <w:tr w:rsidR="00490760" w:rsidRPr="00745BAC" w:rsidTr="00D26C95">
        <w:trPr>
          <w:trHeight w:val="752"/>
        </w:trPr>
        <w:tc>
          <w:tcPr>
            <w:tcW w:w="1560" w:type="dxa"/>
            <w:shd w:val="clear" w:color="auto" w:fill="DBE5F1" w:themeFill="accent1" w:themeFillTint="33"/>
          </w:tcPr>
          <w:p w:rsidR="00432F07" w:rsidRPr="00745BAC" w:rsidRDefault="00432F07" w:rsidP="002B184E">
            <w:pPr>
              <w:jc w:val="center"/>
              <w:rPr>
                <w:b/>
              </w:rPr>
            </w:pPr>
            <w:r w:rsidRPr="00745BAC">
              <w:rPr>
                <w:b/>
              </w:rPr>
              <w:t>Reference</w:t>
            </w:r>
          </w:p>
        </w:tc>
        <w:tc>
          <w:tcPr>
            <w:tcW w:w="9214" w:type="dxa"/>
            <w:shd w:val="clear" w:color="auto" w:fill="DBE5F1" w:themeFill="accent1" w:themeFillTint="33"/>
          </w:tcPr>
          <w:p w:rsidR="00432F07" w:rsidRPr="00745BAC" w:rsidRDefault="00164913" w:rsidP="002B184E">
            <w:pPr>
              <w:jc w:val="center"/>
              <w:rPr>
                <w:b/>
              </w:rPr>
            </w:pPr>
            <w:r>
              <w:rPr>
                <w:b/>
              </w:rPr>
              <w:t>Notes/</w:t>
            </w:r>
            <w:r w:rsidRPr="00745BAC">
              <w:rPr>
                <w:b/>
              </w:rPr>
              <w:t>Outcome</w:t>
            </w:r>
          </w:p>
        </w:tc>
        <w:tc>
          <w:tcPr>
            <w:tcW w:w="851" w:type="dxa"/>
            <w:shd w:val="clear" w:color="auto" w:fill="DBE5F1" w:themeFill="accent1" w:themeFillTint="33"/>
          </w:tcPr>
          <w:p w:rsidR="00432F07" w:rsidRPr="00745BAC" w:rsidRDefault="00D42118" w:rsidP="00F72A3A">
            <w:pPr>
              <w:rPr>
                <w:b/>
              </w:rPr>
            </w:pPr>
            <w:r>
              <w:rPr>
                <w:b/>
              </w:rPr>
              <w:t xml:space="preserve"> When</w:t>
            </w:r>
          </w:p>
        </w:tc>
        <w:tc>
          <w:tcPr>
            <w:tcW w:w="708" w:type="dxa"/>
            <w:shd w:val="clear" w:color="auto" w:fill="DBE5F1" w:themeFill="accent1" w:themeFillTint="33"/>
          </w:tcPr>
          <w:p w:rsidR="00432F07" w:rsidRPr="00745BAC" w:rsidRDefault="009F047F" w:rsidP="009F047F">
            <w:pPr>
              <w:jc w:val="center"/>
              <w:rPr>
                <w:b/>
              </w:rPr>
            </w:pPr>
            <w:r w:rsidRPr="009F047F">
              <w:rPr>
                <w:b/>
                <w:sz w:val="20"/>
              </w:rPr>
              <w:t>Who</w:t>
            </w:r>
            <w:r w:rsidR="00D42118">
              <w:rPr>
                <w:b/>
              </w:rPr>
              <w:t xml:space="preserve"> </w:t>
            </w:r>
          </w:p>
        </w:tc>
        <w:tc>
          <w:tcPr>
            <w:tcW w:w="3544" w:type="dxa"/>
            <w:shd w:val="clear" w:color="auto" w:fill="DBE5F1" w:themeFill="accent1" w:themeFillTint="33"/>
          </w:tcPr>
          <w:p w:rsidR="00432F07" w:rsidRPr="00745BAC" w:rsidRDefault="00164913" w:rsidP="00205AB1">
            <w:pPr>
              <w:jc w:val="both"/>
              <w:rPr>
                <w:b/>
              </w:rPr>
            </w:pPr>
            <w:r w:rsidRPr="00745BAC">
              <w:rPr>
                <w:b/>
              </w:rPr>
              <w:t>Action/Decision</w:t>
            </w:r>
          </w:p>
        </w:tc>
      </w:tr>
      <w:tr w:rsidR="00596AC7" w:rsidRPr="00745BAC" w:rsidTr="00D26C95">
        <w:tc>
          <w:tcPr>
            <w:tcW w:w="1560" w:type="dxa"/>
          </w:tcPr>
          <w:p w:rsidR="00596AC7" w:rsidRDefault="00596AC7" w:rsidP="003935E9">
            <w:pPr>
              <w:tabs>
                <w:tab w:val="left" w:pos="1092"/>
              </w:tabs>
              <w:rPr>
                <w:b/>
              </w:rPr>
            </w:pPr>
            <w:r>
              <w:rPr>
                <w:b/>
              </w:rPr>
              <w:t>Introduction</w:t>
            </w:r>
            <w:r w:rsidR="003935E9">
              <w:rPr>
                <w:b/>
              </w:rPr>
              <w:t>s</w:t>
            </w:r>
          </w:p>
        </w:tc>
        <w:tc>
          <w:tcPr>
            <w:tcW w:w="9214" w:type="dxa"/>
            <w:shd w:val="clear" w:color="auto" w:fill="auto"/>
          </w:tcPr>
          <w:p w:rsidR="005B4CDB" w:rsidRDefault="00590DE0" w:rsidP="00426F3D">
            <w:pPr>
              <w:jc w:val="both"/>
            </w:pPr>
            <w:r>
              <w:t>SW</w:t>
            </w:r>
            <w:r w:rsidR="00426F3D">
              <w:t xml:space="preserve"> welcomed colleagues to the second</w:t>
            </w:r>
            <w:r>
              <w:t xml:space="preserve"> full membership meeting of KHG for 2021.</w:t>
            </w:r>
          </w:p>
        </w:tc>
        <w:tc>
          <w:tcPr>
            <w:tcW w:w="851" w:type="dxa"/>
            <w:shd w:val="clear" w:color="auto" w:fill="auto"/>
          </w:tcPr>
          <w:p w:rsidR="00596AC7" w:rsidRPr="00FE118F" w:rsidRDefault="00596AC7" w:rsidP="00B9105F">
            <w:pPr>
              <w:rPr>
                <w:b/>
              </w:rPr>
            </w:pPr>
          </w:p>
        </w:tc>
        <w:tc>
          <w:tcPr>
            <w:tcW w:w="708" w:type="dxa"/>
            <w:shd w:val="clear" w:color="auto" w:fill="auto"/>
          </w:tcPr>
          <w:p w:rsidR="00596AC7" w:rsidRPr="00BA3231" w:rsidRDefault="00596AC7" w:rsidP="008669A9">
            <w:pPr>
              <w:jc w:val="both"/>
              <w:rPr>
                <w:b/>
              </w:rPr>
            </w:pPr>
          </w:p>
        </w:tc>
        <w:tc>
          <w:tcPr>
            <w:tcW w:w="3544" w:type="dxa"/>
            <w:shd w:val="clear" w:color="auto" w:fill="auto"/>
          </w:tcPr>
          <w:p w:rsidR="00596AC7" w:rsidRPr="00142F77" w:rsidRDefault="00596AC7" w:rsidP="00205AB1">
            <w:pPr>
              <w:jc w:val="both"/>
              <w:rPr>
                <w:b/>
                <w:color w:val="FF0000"/>
              </w:rPr>
            </w:pPr>
          </w:p>
        </w:tc>
      </w:tr>
      <w:tr w:rsidR="00FE602C" w:rsidRPr="00745BAC" w:rsidTr="00D26C95">
        <w:tc>
          <w:tcPr>
            <w:tcW w:w="1560" w:type="dxa"/>
          </w:tcPr>
          <w:p w:rsidR="00527061" w:rsidRPr="00DD4308" w:rsidRDefault="00426F3D" w:rsidP="00426F3D">
            <w:pPr>
              <w:rPr>
                <w:b/>
              </w:rPr>
            </w:pPr>
            <w:r>
              <w:rPr>
                <w:b/>
              </w:rPr>
              <w:t>Kent Chief Planning Officers Group</w:t>
            </w:r>
          </w:p>
        </w:tc>
        <w:tc>
          <w:tcPr>
            <w:tcW w:w="9214" w:type="dxa"/>
            <w:shd w:val="clear" w:color="auto" w:fill="auto"/>
          </w:tcPr>
          <w:p w:rsidR="00E87D1F" w:rsidRDefault="00451761" w:rsidP="00426F3D">
            <w:pPr>
              <w:jc w:val="both"/>
            </w:pPr>
            <w:r>
              <w:t>S</w:t>
            </w:r>
            <w:r w:rsidR="00406594">
              <w:t xml:space="preserve">T </w:t>
            </w:r>
            <w:r>
              <w:t xml:space="preserve">introduced himself to colleagues, Chair of Kent Chief Planners Group &amp; Head of Planning at Canterbury City Council.  </w:t>
            </w:r>
            <w:r w:rsidR="000066DE">
              <w:t xml:space="preserve"> Created a number of leads within the Planning Group, focusing on specific areas, Simon is focusing on Housing, some leading on </w:t>
            </w:r>
            <w:r w:rsidR="00406594">
              <w:t>E</w:t>
            </w:r>
            <w:r w:rsidR="000066DE">
              <w:t>conomy</w:t>
            </w:r>
            <w:r w:rsidR="00406594">
              <w:t xml:space="preserve"> and T</w:t>
            </w:r>
            <w:r w:rsidR="000066DE">
              <w:t>ransport with the aim to be more effective and become more organised and coordinated, within Kent wider and beyond, maintaining links and forge relationships.  Looking broadly to Essex and Sussex to make links with Planners in these areas, what is possible to promote work and be supportive in taking the housing agenda forward more broadly.    Recently changed the name of the group to reinforce that message about collaborative and partnership working.</w:t>
            </w:r>
          </w:p>
          <w:p w:rsidR="000066DE" w:rsidRDefault="000066DE" w:rsidP="00426F3D">
            <w:pPr>
              <w:jc w:val="both"/>
            </w:pPr>
          </w:p>
          <w:p w:rsidR="000066DE" w:rsidRDefault="00406594" w:rsidP="00426F3D">
            <w:pPr>
              <w:jc w:val="both"/>
            </w:pPr>
            <w:r>
              <w:t>ST</w:t>
            </w:r>
            <w:r w:rsidR="000066DE">
              <w:t xml:space="preserve"> has been invited to join the KHG Executive Board to ensure that join up and coordination of the efforts between housing and planning.  </w:t>
            </w:r>
          </w:p>
          <w:p w:rsidR="000066DE" w:rsidRDefault="000066DE" w:rsidP="00426F3D">
            <w:pPr>
              <w:jc w:val="both"/>
            </w:pPr>
          </w:p>
          <w:p w:rsidR="000066DE" w:rsidRDefault="000066DE" w:rsidP="00426F3D">
            <w:pPr>
              <w:jc w:val="both"/>
            </w:pPr>
            <w:r>
              <w:t>MR asked about the sub groups, the priorities and what working upon. The group has family groups</w:t>
            </w:r>
            <w:r w:rsidR="00406594">
              <w:t>, Development Managers, Conservation and Heritage, Administrative and Policy O</w:t>
            </w:r>
            <w:r>
              <w:t xml:space="preserve">fficers all meeting separately, dealing with specialist issues for their services, plan is to pull all groups together to share information, passing tasks down and take referral from the groups.   Amongst the Chief Planners there will be the lead officers for specific areas, not just about feeding back but also about activity and influencing agenda and taking a proactive approach.  </w:t>
            </w:r>
          </w:p>
          <w:p w:rsidR="000066DE" w:rsidRDefault="000066DE" w:rsidP="00426F3D">
            <w:pPr>
              <w:jc w:val="both"/>
            </w:pPr>
          </w:p>
          <w:p w:rsidR="001C322B" w:rsidRDefault="000066DE" w:rsidP="00426F3D">
            <w:pPr>
              <w:jc w:val="both"/>
            </w:pPr>
            <w:r>
              <w:lastRenderedPageBreak/>
              <w:t xml:space="preserve">Also hoping to be engaged with Chief Executives and Leaders on a more frequent basis to take items forward and raise awareness, also considering LEP wide work across planning.   </w:t>
            </w:r>
            <w:r w:rsidR="00406594">
              <w:t xml:space="preserve">  </w:t>
            </w:r>
            <w:r w:rsidR="001C322B">
              <w:t>JL asked whether a planning colleague would be happy to update KHG about the announcement from the Queens Speech and the implications.  ST happy to take this as an action and set up.</w:t>
            </w:r>
          </w:p>
          <w:p w:rsidR="001C322B" w:rsidRDefault="001C322B" w:rsidP="00426F3D">
            <w:pPr>
              <w:jc w:val="both"/>
            </w:pPr>
          </w:p>
          <w:p w:rsidR="001C322B" w:rsidRDefault="001C322B" w:rsidP="00426F3D">
            <w:pPr>
              <w:jc w:val="both"/>
            </w:pPr>
            <w:r>
              <w:t>CM raised the links to health and wellbeing and planning, how to take actions from the sub group of KHG and the KMHS</w:t>
            </w:r>
            <w:r w:rsidR="00406594">
              <w:t>.    ST</w:t>
            </w:r>
            <w:r w:rsidR="00365443">
              <w:t xml:space="preserve"> very keen to assist with this and will speak with CM outside of the meeting.</w:t>
            </w:r>
          </w:p>
          <w:p w:rsidR="00365443" w:rsidRDefault="00365443" w:rsidP="00426F3D">
            <w:pPr>
              <w:jc w:val="both"/>
            </w:pPr>
            <w:r>
              <w:t>BH raised another relevant area of discussion for KHG and KPOG is First Homes, to cover a planning perspective for this as part of his next update for KHG (as discussed as part of Queens Speech overview).</w:t>
            </w:r>
          </w:p>
          <w:p w:rsidR="00365443" w:rsidRPr="00D84EA9" w:rsidRDefault="00365443" w:rsidP="00426F3D">
            <w:pPr>
              <w:jc w:val="both"/>
            </w:pPr>
          </w:p>
        </w:tc>
        <w:tc>
          <w:tcPr>
            <w:tcW w:w="851" w:type="dxa"/>
            <w:shd w:val="clear" w:color="auto" w:fill="auto"/>
          </w:tcPr>
          <w:p w:rsidR="00D26C95" w:rsidRDefault="00D26C95" w:rsidP="00B9105F">
            <w:pPr>
              <w:rPr>
                <w:b/>
              </w:rPr>
            </w:pPr>
          </w:p>
          <w:p w:rsidR="00406594" w:rsidRDefault="00406594" w:rsidP="00B9105F">
            <w:pPr>
              <w:rPr>
                <w:b/>
              </w:rPr>
            </w:pPr>
          </w:p>
          <w:p w:rsidR="00406594" w:rsidRDefault="00406594" w:rsidP="00B9105F">
            <w:pPr>
              <w:rPr>
                <w:b/>
              </w:rPr>
            </w:pPr>
          </w:p>
          <w:p w:rsidR="00406594" w:rsidRDefault="00406594" w:rsidP="00B9105F">
            <w:pPr>
              <w:rPr>
                <w:b/>
              </w:rPr>
            </w:pPr>
          </w:p>
          <w:p w:rsidR="00406594" w:rsidRDefault="00406594" w:rsidP="00B9105F">
            <w:pPr>
              <w:rPr>
                <w:b/>
              </w:rPr>
            </w:pPr>
          </w:p>
          <w:p w:rsidR="00406594" w:rsidRDefault="00406594" w:rsidP="00B9105F">
            <w:pPr>
              <w:rPr>
                <w:b/>
              </w:rPr>
            </w:pPr>
          </w:p>
          <w:p w:rsidR="00406594" w:rsidRDefault="00406594" w:rsidP="00B9105F">
            <w:pPr>
              <w:rPr>
                <w:b/>
              </w:rPr>
            </w:pPr>
          </w:p>
          <w:p w:rsidR="00406594" w:rsidRDefault="00406594" w:rsidP="00B9105F">
            <w:pPr>
              <w:rPr>
                <w:b/>
              </w:rPr>
            </w:pPr>
          </w:p>
          <w:p w:rsidR="00406594" w:rsidRDefault="00406594" w:rsidP="00B9105F">
            <w:pPr>
              <w:rPr>
                <w:b/>
              </w:rPr>
            </w:pPr>
          </w:p>
          <w:p w:rsidR="00406594" w:rsidRDefault="00406594" w:rsidP="00B9105F">
            <w:pPr>
              <w:rPr>
                <w:b/>
              </w:rPr>
            </w:pPr>
          </w:p>
          <w:p w:rsidR="00406594" w:rsidRDefault="00406594" w:rsidP="00B9105F">
            <w:pPr>
              <w:rPr>
                <w:b/>
              </w:rPr>
            </w:pPr>
          </w:p>
          <w:p w:rsidR="00406594" w:rsidRDefault="00406594" w:rsidP="00B9105F">
            <w:pPr>
              <w:rPr>
                <w:b/>
              </w:rPr>
            </w:pPr>
          </w:p>
          <w:p w:rsidR="00406594" w:rsidRDefault="00406594" w:rsidP="00B9105F">
            <w:pPr>
              <w:rPr>
                <w:b/>
              </w:rPr>
            </w:pPr>
          </w:p>
          <w:p w:rsidR="00406594" w:rsidRDefault="00406594" w:rsidP="00B9105F">
            <w:pPr>
              <w:rPr>
                <w:b/>
              </w:rPr>
            </w:pPr>
          </w:p>
          <w:p w:rsidR="00406594" w:rsidRDefault="00406594" w:rsidP="00B9105F">
            <w:pPr>
              <w:rPr>
                <w:b/>
              </w:rPr>
            </w:pPr>
          </w:p>
          <w:p w:rsidR="00406594" w:rsidRDefault="00406594" w:rsidP="00B9105F">
            <w:pPr>
              <w:rPr>
                <w:b/>
              </w:rPr>
            </w:pPr>
          </w:p>
          <w:p w:rsidR="00406594" w:rsidRDefault="00406594" w:rsidP="00B9105F">
            <w:pPr>
              <w:rPr>
                <w:b/>
              </w:rPr>
            </w:pPr>
          </w:p>
          <w:p w:rsidR="00406594" w:rsidRDefault="00406594" w:rsidP="00B9105F">
            <w:pPr>
              <w:rPr>
                <w:b/>
              </w:rPr>
            </w:pPr>
          </w:p>
          <w:p w:rsidR="00406594" w:rsidRDefault="00406594" w:rsidP="00B9105F">
            <w:pPr>
              <w:rPr>
                <w:b/>
              </w:rPr>
            </w:pPr>
          </w:p>
          <w:p w:rsidR="00406594" w:rsidRDefault="00406594" w:rsidP="00B9105F">
            <w:pPr>
              <w:rPr>
                <w:b/>
              </w:rPr>
            </w:pPr>
          </w:p>
          <w:p w:rsidR="00406594" w:rsidRDefault="00406594" w:rsidP="00B9105F">
            <w:pPr>
              <w:rPr>
                <w:b/>
              </w:rPr>
            </w:pPr>
          </w:p>
          <w:p w:rsidR="00406594" w:rsidRDefault="00406594" w:rsidP="00B9105F">
            <w:pPr>
              <w:rPr>
                <w:b/>
                <w:sz w:val="20"/>
              </w:rPr>
            </w:pPr>
            <w:r w:rsidRPr="00406594">
              <w:rPr>
                <w:b/>
                <w:sz w:val="20"/>
              </w:rPr>
              <w:t>July/</w:t>
            </w:r>
          </w:p>
          <w:p w:rsidR="00406594" w:rsidRPr="00FE118F" w:rsidRDefault="00406594" w:rsidP="00B9105F">
            <w:pPr>
              <w:rPr>
                <w:b/>
              </w:rPr>
            </w:pPr>
            <w:r w:rsidRPr="00406594">
              <w:rPr>
                <w:b/>
                <w:sz w:val="20"/>
              </w:rPr>
              <w:t>Sept 21</w:t>
            </w:r>
          </w:p>
        </w:tc>
        <w:tc>
          <w:tcPr>
            <w:tcW w:w="708" w:type="dxa"/>
            <w:shd w:val="clear" w:color="auto" w:fill="auto"/>
          </w:tcPr>
          <w:p w:rsidR="00D26C95" w:rsidRDefault="00D26C95" w:rsidP="008669A9">
            <w:pPr>
              <w:jc w:val="both"/>
              <w:rPr>
                <w:b/>
              </w:rPr>
            </w:pPr>
          </w:p>
          <w:p w:rsidR="00406594" w:rsidRDefault="00406594" w:rsidP="008669A9">
            <w:pPr>
              <w:jc w:val="both"/>
              <w:rPr>
                <w:b/>
              </w:rPr>
            </w:pPr>
          </w:p>
          <w:p w:rsidR="00406594" w:rsidRDefault="00406594" w:rsidP="008669A9">
            <w:pPr>
              <w:jc w:val="both"/>
              <w:rPr>
                <w:b/>
              </w:rPr>
            </w:pPr>
          </w:p>
          <w:p w:rsidR="00406594" w:rsidRDefault="00406594" w:rsidP="008669A9">
            <w:pPr>
              <w:jc w:val="both"/>
              <w:rPr>
                <w:b/>
              </w:rPr>
            </w:pPr>
          </w:p>
          <w:p w:rsidR="00406594" w:rsidRDefault="00406594" w:rsidP="008669A9">
            <w:pPr>
              <w:jc w:val="both"/>
              <w:rPr>
                <w:b/>
              </w:rPr>
            </w:pPr>
          </w:p>
          <w:p w:rsidR="00406594" w:rsidRDefault="00406594" w:rsidP="008669A9">
            <w:pPr>
              <w:jc w:val="both"/>
              <w:rPr>
                <w:b/>
              </w:rPr>
            </w:pPr>
          </w:p>
          <w:p w:rsidR="00406594" w:rsidRDefault="00406594" w:rsidP="008669A9">
            <w:pPr>
              <w:jc w:val="both"/>
              <w:rPr>
                <w:b/>
              </w:rPr>
            </w:pPr>
          </w:p>
          <w:p w:rsidR="00406594" w:rsidRDefault="00406594" w:rsidP="008669A9">
            <w:pPr>
              <w:jc w:val="both"/>
              <w:rPr>
                <w:b/>
              </w:rPr>
            </w:pPr>
          </w:p>
          <w:p w:rsidR="00406594" w:rsidRDefault="00406594" w:rsidP="008669A9">
            <w:pPr>
              <w:jc w:val="both"/>
              <w:rPr>
                <w:b/>
              </w:rPr>
            </w:pPr>
          </w:p>
          <w:p w:rsidR="00406594" w:rsidRDefault="00406594" w:rsidP="008669A9">
            <w:pPr>
              <w:jc w:val="both"/>
              <w:rPr>
                <w:b/>
              </w:rPr>
            </w:pPr>
          </w:p>
          <w:p w:rsidR="00406594" w:rsidRDefault="00406594" w:rsidP="008669A9">
            <w:pPr>
              <w:jc w:val="both"/>
              <w:rPr>
                <w:b/>
              </w:rPr>
            </w:pPr>
          </w:p>
          <w:p w:rsidR="00406594" w:rsidRDefault="00406594" w:rsidP="008669A9">
            <w:pPr>
              <w:jc w:val="both"/>
              <w:rPr>
                <w:b/>
              </w:rPr>
            </w:pPr>
          </w:p>
          <w:p w:rsidR="00406594" w:rsidRDefault="00406594" w:rsidP="008669A9">
            <w:pPr>
              <w:jc w:val="both"/>
              <w:rPr>
                <w:b/>
              </w:rPr>
            </w:pPr>
          </w:p>
          <w:p w:rsidR="00406594" w:rsidRDefault="00406594" w:rsidP="008669A9">
            <w:pPr>
              <w:jc w:val="both"/>
              <w:rPr>
                <w:b/>
              </w:rPr>
            </w:pPr>
          </w:p>
          <w:p w:rsidR="00406594" w:rsidRDefault="00406594" w:rsidP="008669A9">
            <w:pPr>
              <w:jc w:val="both"/>
              <w:rPr>
                <w:b/>
              </w:rPr>
            </w:pPr>
          </w:p>
          <w:p w:rsidR="00406594" w:rsidRDefault="00406594" w:rsidP="008669A9">
            <w:pPr>
              <w:jc w:val="both"/>
              <w:rPr>
                <w:b/>
              </w:rPr>
            </w:pPr>
          </w:p>
          <w:p w:rsidR="00406594" w:rsidRDefault="00406594" w:rsidP="008669A9">
            <w:pPr>
              <w:jc w:val="both"/>
              <w:rPr>
                <w:b/>
              </w:rPr>
            </w:pPr>
          </w:p>
          <w:p w:rsidR="00406594" w:rsidRDefault="00406594" w:rsidP="008669A9">
            <w:pPr>
              <w:jc w:val="both"/>
              <w:rPr>
                <w:b/>
              </w:rPr>
            </w:pPr>
          </w:p>
          <w:p w:rsidR="00406594" w:rsidRDefault="00406594" w:rsidP="008669A9">
            <w:pPr>
              <w:jc w:val="both"/>
              <w:rPr>
                <w:b/>
              </w:rPr>
            </w:pPr>
          </w:p>
          <w:p w:rsidR="00406594" w:rsidRDefault="00406594" w:rsidP="008669A9">
            <w:pPr>
              <w:jc w:val="both"/>
              <w:rPr>
                <w:b/>
              </w:rPr>
            </w:pPr>
          </w:p>
          <w:p w:rsidR="00406594" w:rsidRDefault="00406594" w:rsidP="008669A9">
            <w:pPr>
              <w:jc w:val="both"/>
              <w:rPr>
                <w:b/>
              </w:rPr>
            </w:pPr>
          </w:p>
          <w:p w:rsidR="00406594" w:rsidRDefault="00406594" w:rsidP="008669A9">
            <w:pPr>
              <w:jc w:val="both"/>
              <w:rPr>
                <w:b/>
              </w:rPr>
            </w:pPr>
            <w:r>
              <w:rPr>
                <w:b/>
              </w:rPr>
              <w:t>SW/RS</w:t>
            </w:r>
          </w:p>
          <w:p w:rsidR="00406594" w:rsidRDefault="00406594" w:rsidP="008669A9">
            <w:pPr>
              <w:jc w:val="both"/>
              <w:rPr>
                <w:b/>
              </w:rPr>
            </w:pPr>
          </w:p>
          <w:p w:rsidR="00406594" w:rsidRDefault="00406594" w:rsidP="008669A9">
            <w:pPr>
              <w:jc w:val="both"/>
              <w:rPr>
                <w:b/>
              </w:rPr>
            </w:pPr>
          </w:p>
          <w:p w:rsidR="00406594" w:rsidRDefault="00406594" w:rsidP="008669A9">
            <w:pPr>
              <w:jc w:val="both"/>
              <w:rPr>
                <w:b/>
              </w:rPr>
            </w:pPr>
          </w:p>
          <w:p w:rsidR="00406594" w:rsidRPr="00BA3231" w:rsidRDefault="00406594" w:rsidP="008669A9">
            <w:pPr>
              <w:jc w:val="both"/>
              <w:rPr>
                <w:b/>
              </w:rPr>
            </w:pPr>
            <w:r>
              <w:rPr>
                <w:b/>
              </w:rPr>
              <w:t>CM/ST</w:t>
            </w:r>
          </w:p>
        </w:tc>
        <w:tc>
          <w:tcPr>
            <w:tcW w:w="3544" w:type="dxa"/>
            <w:shd w:val="clear" w:color="auto" w:fill="auto"/>
          </w:tcPr>
          <w:p w:rsidR="00E87D1F" w:rsidRDefault="00E87D1F" w:rsidP="00426F3D">
            <w:pPr>
              <w:jc w:val="both"/>
              <w:rPr>
                <w:b/>
                <w:color w:val="FF0000"/>
              </w:rPr>
            </w:pPr>
          </w:p>
          <w:p w:rsidR="00406594" w:rsidRDefault="00406594" w:rsidP="00426F3D">
            <w:pPr>
              <w:jc w:val="both"/>
              <w:rPr>
                <w:b/>
                <w:color w:val="FF0000"/>
              </w:rPr>
            </w:pPr>
          </w:p>
          <w:p w:rsidR="00406594" w:rsidRDefault="00406594" w:rsidP="00426F3D">
            <w:pPr>
              <w:jc w:val="both"/>
              <w:rPr>
                <w:b/>
                <w:color w:val="FF0000"/>
              </w:rPr>
            </w:pPr>
          </w:p>
          <w:p w:rsidR="00406594" w:rsidRDefault="00406594" w:rsidP="00426F3D">
            <w:pPr>
              <w:jc w:val="both"/>
              <w:rPr>
                <w:b/>
                <w:color w:val="FF0000"/>
              </w:rPr>
            </w:pPr>
          </w:p>
          <w:p w:rsidR="00406594" w:rsidRDefault="00406594" w:rsidP="00426F3D">
            <w:pPr>
              <w:jc w:val="both"/>
              <w:rPr>
                <w:b/>
                <w:color w:val="FF0000"/>
              </w:rPr>
            </w:pPr>
          </w:p>
          <w:p w:rsidR="00406594" w:rsidRDefault="00406594" w:rsidP="00426F3D">
            <w:pPr>
              <w:jc w:val="both"/>
              <w:rPr>
                <w:b/>
                <w:color w:val="FF0000"/>
              </w:rPr>
            </w:pPr>
          </w:p>
          <w:p w:rsidR="00406594" w:rsidRDefault="00406594" w:rsidP="00426F3D">
            <w:pPr>
              <w:jc w:val="both"/>
              <w:rPr>
                <w:b/>
                <w:color w:val="FF0000"/>
              </w:rPr>
            </w:pPr>
          </w:p>
          <w:p w:rsidR="00406594" w:rsidRDefault="00406594" w:rsidP="00426F3D">
            <w:pPr>
              <w:jc w:val="both"/>
              <w:rPr>
                <w:b/>
                <w:color w:val="FF0000"/>
              </w:rPr>
            </w:pPr>
          </w:p>
          <w:p w:rsidR="00406594" w:rsidRDefault="00406594" w:rsidP="00426F3D">
            <w:pPr>
              <w:jc w:val="both"/>
              <w:rPr>
                <w:b/>
                <w:color w:val="FF0000"/>
              </w:rPr>
            </w:pPr>
          </w:p>
          <w:p w:rsidR="00406594" w:rsidRDefault="00406594" w:rsidP="00426F3D">
            <w:pPr>
              <w:jc w:val="both"/>
              <w:rPr>
                <w:b/>
                <w:color w:val="FF0000"/>
              </w:rPr>
            </w:pPr>
          </w:p>
          <w:p w:rsidR="00406594" w:rsidRDefault="00406594" w:rsidP="00426F3D">
            <w:pPr>
              <w:jc w:val="both"/>
              <w:rPr>
                <w:b/>
                <w:color w:val="FF0000"/>
              </w:rPr>
            </w:pPr>
          </w:p>
          <w:p w:rsidR="00406594" w:rsidRDefault="00406594" w:rsidP="00426F3D">
            <w:pPr>
              <w:jc w:val="both"/>
              <w:rPr>
                <w:b/>
                <w:color w:val="FF0000"/>
              </w:rPr>
            </w:pPr>
          </w:p>
          <w:p w:rsidR="00406594" w:rsidRDefault="00406594" w:rsidP="00426F3D">
            <w:pPr>
              <w:jc w:val="both"/>
              <w:rPr>
                <w:b/>
                <w:color w:val="FF0000"/>
              </w:rPr>
            </w:pPr>
          </w:p>
          <w:p w:rsidR="00406594" w:rsidRDefault="00406594" w:rsidP="00426F3D">
            <w:pPr>
              <w:jc w:val="both"/>
              <w:rPr>
                <w:b/>
                <w:color w:val="FF0000"/>
              </w:rPr>
            </w:pPr>
          </w:p>
          <w:p w:rsidR="00406594" w:rsidRDefault="00406594" w:rsidP="00426F3D">
            <w:pPr>
              <w:jc w:val="both"/>
              <w:rPr>
                <w:b/>
                <w:color w:val="FF0000"/>
              </w:rPr>
            </w:pPr>
          </w:p>
          <w:p w:rsidR="00406594" w:rsidRDefault="00406594" w:rsidP="00426F3D">
            <w:pPr>
              <w:jc w:val="both"/>
              <w:rPr>
                <w:b/>
                <w:color w:val="FF0000"/>
              </w:rPr>
            </w:pPr>
          </w:p>
          <w:p w:rsidR="00406594" w:rsidRDefault="00406594" w:rsidP="00426F3D">
            <w:pPr>
              <w:jc w:val="both"/>
              <w:rPr>
                <w:b/>
                <w:color w:val="FF0000"/>
              </w:rPr>
            </w:pPr>
          </w:p>
          <w:p w:rsidR="00406594" w:rsidRDefault="00406594" w:rsidP="00426F3D">
            <w:pPr>
              <w:jc w:val="both"/>
              <w:rPr>
                <w:b/>
                <w:color w:val="FF0000"/>
              </w:rPr>
            </w:pPr>
          </w:p>
          <w:p w:rsidR="00406594" w:rsidRDefault="00406594" w:rsidP="00426F3D">
            <w:pPr>
              <w:jc w:val="both"/>
              <w:rPr>
                <w:b/>
                <w:color w:val="FF0000"/>
              </w:rPr>
            </w:pPr>
          </w:p>
          <w:p w:rsidR="00406594" w:rsidRDefault="00406594" w:rsidP="00426F3D">
            <w:pPr>
              <w:jc w:val="both"/>
              <w:rPr>
                <w:b/>
                <w:color w:val="FF0000"/>
              </w:rPr>
            </w:pPr>
          </w:p>
          <w:p w:rsidR="00406594" w:rsidRDefault="00406594" w:rsidP="00426F3D">
            <w:pPr>
              <w:jc w:val="both"/>
              <w:rPr>
                <w:b/>
                <w:color w:val="FF0000"/>
              </w:rPr>
            </w:pPr>
            <w:r>
              <w:rPr>
                <w:b/>
                <w:color w:val="FF0000"/>
              </w:rPr>
              <w:t>SW &amp; EXB to agree agenda slot for ST to return for update on Planning Reform</w:t>
            </w:r>
          </w:p>
          <w:p w:rsidR="00406594" w:rsidRDefault="00406594" w:rsidP="00426F3D">
            <w:pPr>
              <w:jc w:val="both"/>
              <w:rPr>
                <w:b/>
                <w:color w:val="FF0000"/>
              </w:rPr>
            </w:pPr>
          </w:p>
          <w:p w:rsidR="00406594" w:rsidRPr="00142F77" w:rsidRDefault="00406594" w:rsidP="00426F3D">
            <w:pPr>
              <w:jc w:val="both"/>
              <w:rPr>
                <w:b/>
                <w:color w:val="FF0000"/>
              </w:rPr>
            </w:pPr>
            <w:r>
              <w:rPr>
                <w:b/>
                <w:color w:val="FF0000"/>
              </w:rPr>
              <w:t>RS to share contact details for Cathy McCarthy &amp; Simon Thomas</w:t>
            </w:r>
          </w:p>
        </w:tc>
      </w:tr>
      <w:tr w:rsidR="00601117" w:rsidRPr="00745BAC" w:rsidTr="00D26C95">
        <w:tc>
          <w:tcPr>
            <w:tcW w:w="1560" w:type="dxa"/>
          </w:tcPr>
          <w:p w:rsidR="00601117" w:rsidRDefault="00413580" w:rsidP="009E49FB">
            <w:pPr>
              <w:rPr>
                <w:b/>
              </w:rPr>
            </w:pPr>
            <w:r>
              <w:rPr>
                <w:b/>
              </w:rPr>
              <w:lastRenderedPageBreak/>
              <w:t>SELEP Update</w:t>
            </w:r>
          </w:p>
        </w:tc>
        <w:tc>
          <w:tcPr>
            <w:tcW w:w="9214" w:type="dxa"/>
            <w:shd w:val="clear" w:color="auto" w:fill="auto"/>
          </w:tcPr>
          <w:p w:rsidR="00365443" w:rsidRDefault="00365443" w:rsidP="00426F3D">
            <w:pPr>
              <w:jc w:val="both"/>
            </w:pPr>
            <w:r>
              <w:t>The SELEP Economic Recovery and Renewal Strategy is now published.  Through the developer group chairs there has been dialogue with MHCLG, bringing intelligence into those conversations.  The next meeting of this group is coming forward with the agenda being planned.  The second meeting with</w:t>
            </w:r>
            <w:r w:rsidR="00406594">
              <w:t xml:space="preserve"> Chris Pincher is forth coming is </w:t>
            </w:r>
            <w:r>
              <w:t>now 18</w:t>
            </w:r>
            <w:r w:rsidRPr="00365443">
              <w:rPr>
                <w:vertAlign w:val="superscript"/>
              </w:rPr>
              <w:t>th</w:t>
            </w:r>
            <w:r>
              <w:t xml:space="preserve"> May, to remind colleagues to hear about barriers and blockages that would be useful to have on Government radar.  Issues on the 18</w:t>
            </w:r>
            <w:r w:rsidRPr="00365443">
              <w:rPr>
                <w:vertAlign w:val="superscript"/>
              </w:rPr>
              <w:t>th</w:t>
            </w:r>
            <w:r>
              <w:t xml:space="preserve"> May = general market update, keeping a watching brief on start on sites.  Also mentioned via Simon Phosphate and Nitrates issue for Kent.    In East Kent and other parts of the UK, European Protected Site (Stodmarsh Lakes) Natural England have found the water quality is getting poorer and potentially effecting </w:t>
            </w:r>
            <w:r w:rsidR="00406594">
              <w:t>wildlife</w:t>
            </w:r>
            <w:r>
              <w:t xml:space="preserve">, the impact from phosphorus and nitrates (agricultural, residential and waste water treatment works discharge impacts), more houses = increased discharge from water treatment works.   </w:t>
            </w:r>
            <w:r w:rsidR="00406594">
              <w:t>Can’t</w:t>
            </w:r>
            <w:r>
              <w:t xml:space="preserve"> currently grant planning permission until identified if the </w:t>
            </w:r>
            <w:r w:rsidR="00406594">
              <w:t>development</w:t>
            </w:r>
            <w:r>
              <w:t xml:space="preserve"> causes a problem and if it does how to </w:t>
            </w:r>
            <w:r w:rsidR="00406594">
              <w:t>mitigate</w:t>
            </w:r>
            <w:r>
              <w:t xml:space="preserve">.   This effects, Canterbury, Ashford, Dover, </w:t>
            </w:r>
            <w:r w:rsidR="00406594">
              <w:t>Folkestone</w:t>
            </w:r>
            <w:r>
              <w:t xml:space="preserve"> and Thanet.  Working to tackle the issue, the Leaders have written to </w:t>
            </w:r>
            <w:r w:rsidR="00406594">
              <w:t>Government</w:t>
            </w:r>
            <w:r>
              <w:t xml:space="preserve"> to </w:t>
            </w:r>
            <w:r w:rsidR="00406594">
              <w:t>ask</w:t>
            </w:r>
            <w:r>
              <w:t xml:space="preserve"> for a meeting and a strategic approach, no obvious solution.  Understand there are discussions taking place but need to see movement.  </w:t>
            </w:r>
            <w:r w:rsidR="00406594">
              <w:t>Particularly</w:t>
            </w:r>
            <w:r>
              <w:t xml:space="preserve"> Ashford and Canterbury</w:t>
            </w:r>
            <w:r w:rsidR="00406594">
              <w:t xml:space="preserve"> are the districts</w:t>
            </w:r>
            <w:r>
              <w:t xml:space="preserve"> that are effected.  </w:t>
            </w:r>
          </w:p>
          <w:p w:rsidR="00365443" w:rsidRDefault="00365443" w:rsidP="00426F3D">
            <w:pPr>
              <w:jc w:val="both"/>
            </w:pPr>
          </w:p>
          <w:p w:rsidR="00365443" w:rsidRDefault="00E207C1" w:rsidP="00426F3D">
            <w:pPr>
              <w:jc w:val="both"/>
            </w:pPr>
            <w:r>
              <w:t xml:space="preserve">First Homes prospectus published and soon will be inviting </w:t>
            </w:r>
            <w:r w:rsidR="00406594">
              <w:t>organisations</w:t>
            </w:r>
            <w:r>
              <w:t xml:space="preserve"> to be part of the pilot, on Monday DHA Planning are hosting a Breakfast round table on First Homes, to contact BH if colleagues would like to attend this session.   MHCLG will be attending.</w:t>
            </w:r>
          </w:p>
          <w:p w:rsidR="00E207C1" w:rsidRDefault="00E207C1" w:rsidP="00426F3D">
            <w:pPr>
              <w:jc w:val="both"/>
            </w:pPr>
          </w:p>
        </w:tc>
        <w:tc>
          <w:tcPr>
            <w:tcW w:w="851" w:type="dxa"/>
            <w:shd w:val="clear" w:color="auto" w:fill="auto"/>
          </w:tcPr>
          <w:p w:rsidR="00A52535" w:rsidRDefault="00E207C1" w:rsidP="00B9105F">
            <w:pPr>
              <w:rPr>
                <w:b/>
              </w:rPr>
            </w:pPr>
            <w:r>
              <w:rPr>
                <w:b/>
              </w:rPr>
              <w:t>With Notes</w:t>
            </w:r>
          </w:p>
          <w:p w:rsidR="00E207C1" w:rsidRDefault="00E207C1" w:rsidP="00B9105F">
            <w:pPr>
              <w:rPr>
                <w:b/>
              </w:rPr>
            </w:pPr>
          </w:p>
          <w:p w:rsidR="00E207C1" w:rsidRDefault="00E207C1" w:rsidP="00B9105F">
            <w:pPr>
              <w:rPr>
                <w:b/>
              </w:rPr>
            </w:pPr>
          </w:p>
          <w:p w:rsidR="00E207C1" w:rsidRDefault="00E207C1" w:rsidP="00B9105F">
            <w:pPr>
              <w:rPr>
                <w:b/>
              </w:rPr>
            </w:pPr>
          </w:p>
          <w:p w:rsidR="00E207C1" w:rsidRDefault="00E207C1" w:rsidP="00B9105F">
            <w:pPr>
              <w:rPr>
                <w:b/>
              </w:rPr>
            </w:pPr>
          </w:p>
          <w:p w:rsidR="00E207C1" w:rsidRDefault="00E207C1" w:rsidP="00B9105F">
            <w:pPr>
              <w:rPr>
                <w:b/>
              </w:rPr>
            </w:pPr>
          </w:p>
          <w:p w:rsidR="00E207C1" w:rsidRDefault="00E207C1" w:rsidP="00B9105F">
            <w:pPr>
              <w:rPr>
                <w:b/>
              </w:rPr>
            </w:pPr>
          </w:p>
          <w:p w:rsidR="00E207C1" w:rsidRDefault="00E207C1" w:rsidP="00B9105F">
            <w:pPr>
              <w:rPr>
                <w:b/>
              </w:rPr>
            </w:pPr>
          </w:p>
          <w:p w:rsidR="00E207C1" w:rsidRDefault="00E207C1" w:rsidP="00B9105F">
            <w:pPr>
              <w:rPr>
                <w:b/>
              </w:rPr>
            </w:pPr>
          </w:p>
          <w:p w:rsidR="00E207C1" w:rsidRDefault="00E207C1" w:rsidP="00B9105F">
            <w:pPr>
              <w:rPr>
                <w:b/>
              </w:rPr>
            </w:pPr>
          </w:p>
          <w:p w:rsidR="00E207C1" w:rsidRDefault="00E207C1" w:rsidP="00B9105F">
            <w:pPr>
              <w:rPr>
                <w:b/>
              </w:rPr>
            </w:pPr>
          </w:p>
          <w:p w:rsidR="00E207C1" w:rsidRDefault="00E207C1" w:rsidP="00B9105F">
            <w:pPr>
              <w:rPr>
                <w:b/>
              </w:rPr>
            </w:pPr>
          </w:p>
          <w:p w:rsidR="00E207C1" w:rsidRDefault="00E207C1" w:rsidP="00B9105F">
            <w:pPr>
              <w:rPr>
                <w:b/>
              </w:rPr>
            </w:pPr>
          </w:p>
          <w:p w:rsidR="00E207C1" w:rsidRDefault="00E207C1" w:rsidP="00B9105F">
            <w:pPr>
              <w:rPr>
                <w:b/>
              </w:rPr>
            </w:pPr>
          </w:p>
          <w:p w:rsidR="00E207C1" w:rsidRDefault="00E207C1" w:rsidP="00B9105F">
            <w:pPr>
              <w:rPr>
                <w:b/>
              </w:rPr>
            </w:pPr>
          </w:p>
          <w:p w:rsidR="00E207C1" w:rsidRPr="009179A4" w:rsidRDefault="00E207C1" w:rsidP="00B9105F">
            <w:pPr>
              <w:rPr>
                <w:b/>
              </w:rPr>
            </w:pPr>
            <w:r>
              <w:rPr>
                <w:b/>
              </w:rPr>
              <w:t>ASAP</w:t>
            </w:r>
          </w:p>
        </w:tc>
        <w:tc>
          <w:tcPr>
            <w:tcW w:w="708" w:type="dxa"/>
            <w:shd w:val="clear" w:color="auto" w:fill="auto"/>
          </w:tcPr>
          <w:p w:rsidR="00A52535" w:rsidRDefault="00E207C1" w:rsidP="00454E00">
            <w:pPr>
              <w:rPr>
                <w:b/>
              </w:rPr>
            </w:pPr>
            <w:r>
              <w:rPr>
                <w:b/>
              </w:rPr>
              <w:t>RS</w:t>
            </w:r>
          </w:p>
          <w:p w:rsidR="00E207C1" w:rsidRDefault="00E207C1" w:rsidP="00454E00">
            <w:pPr>
              <w:rPr>
                <w:b/>
              </w:rPr>
            </w:pPr>
          </w:p>
          <w:p w:rsidR="00E207C1" w:rsidRDefault="00E207C1" w:rsidP="00454E00">
            <w:pPr>
              <w:rPr>
                <w:b/>
              </w:rPr>
            </w:pPr>
          </w:p>
          <w:p w:rsidR="00E207C1" w:rsidRDefault="00E207C1" w:rsidP="00454E00">
            <w:pPr>
              <w:rPr>
                <w:b/>
              </w:rPr>
            </w:pPr>
          </w:p>
          <w:p w:rsidR="00E207C1" w:rsidRDefault="00E207C1" w:rsidP="00454E00">
            <w:pPr>
              <w:rPr>
                <w:b/>
              </w:rPr>
            </w:pPr>
          </w:p>
          <w:p w:rsidR="00E207C1" w:rsidRDefault="00E207C1" w:rsidP="00454E00">
            <w:pPr>
              <w:rPr>
                <w:b/>
              </w:rPr>
            </w:pPr>
          </w:p>
          <w:p w:rsidR="00E207C1" w:rsidRDefault="00E207C1" w:rsidP="00454E00">
            <w:pPr>
              <w:rPr>
                <w:b/>
              </w:rPr>
            </w:pPr>
          </w:p>
          <w:p w:rsidR="00E207C1" w:rsidRDefault="00E207C1" w:rsidP="00454E00">
            <w:pPr>
              <w:rPr>
                <w:b/>
              </w:rPr>
            </w:pPr>
          </w:p>
          <w:p w:rsidR="00E207C1" w:rsidRDefault="00E207C1" w:rsidP="00454E00">
            <w:pPr>
              <w:rPr>
                <w:b/>
              </w:rPr>
            </w:pPr>
          </w:p>
          <w:p w:rsidR="00E207C1" w:rsidRDefault="00E207C1" w:rsidP="00454E00">
            <w:pPr>
              <w:rPr>
                <w:b/>
              </w:rPr>
            </w:pPr>
          </w:p>
          <w:p w:rsidR="00E207C1" w:rsidRDefault="00E207C1" w:rsidP="00454E00">
            <w:pPr>
              <w:rPr>
                <w:b/>
              </w:rPr>
            </w:pPr>
          </w:p>
          <w:p w:rsidR="00E207C1" w:rsidRDefault="00E207C1" w:rsidP="00454E00">
            <w:pPr>
              <w:rPr>
                <w:b/>
              </w:rPr>
            </w:pPr>
          </w:p>
          <w:p w:rsidR="00E207C1" w:rsidRDefault="00E207C1" w:rsidP="00454E00">
            <w:pPr>
              <w:rPr>
                <w:b/>
              </w:rPr>
            </w:pPr>
          </w:p>
          <w:p w:rsidR="00E207C1" w:rsidRDefault="00E207C1" w:rsidP="00454E00">
            <w:pPr>
              <w:rPr>
                <w:b/>
              </w:rPr>
            </w:pPr>
          </w:p>
          <w:p w:rsidR="00E207C1" w:rsidRDefault="00E207C1" w:rsidP="00454E00">
            <w:pPr>
              <w:rPr>
                <w:b/>
              </w:rPr>
            </w:pPr>
          </w:p>
          <w:p w:rsidR="00E207C1" w:rsidRDefault="00E207C1" w:rsidP="00454E00">
            <w:pPr>
              <w:rPr>
                <w:b/>
              </w:rPr>
            </w:pPr>
          </w:p>
          <w:p w:rsidR="00E207C1" w:rsidRPr="007F161E" w:rsidRDefault="00E207C1" w:rsidP="00454E00">
            <w:pPr>
              <w:rPr>
                <w:b/>
              </w:rPr>
            </w:pPr>
            <w:r>
              <w:rPr>
                <w:b/>
              </w:rPr>
              <w:t>ALL</w:t>
            </w:r>
          </w:p>
        </w:tc>
        <w:tc>
          <w:tcPr>
            <w:tcW w:w="3544" w:type="dxa"/>
            <w:shd w:val="clear" w:color="auto" w:fill="auto"/>
          </w:tcPr>
          <w:p w:rsidR="00E207C1" w:rsidRDefault="00406594" w:rsidP="003D3980">
            <w:pPr>
              <w:rPr>
                <w:b/>
                <w:color w:val="FF0000"/>
              </w:rPr>
            </w:pPr>
            <w:hyperlink r:id="rId8" w:history="1">
              <w:r w:rsidRPr="00927944">
                <w:rPr>
                  <w:rStyle w:val="Hyperlink"/>
                  <w:b/>
                </w:rPr>
                <w:t>https://www.southeastlep.com/our-strategy/economic-recovery-and-renewal-strategy/</w:t>
              </w:r>
            </w:hyperlink>
          </w:p>
          <w:p w:rsidR="00406594" w:rsidRDefault="00406594" w:rsidP="003D3980">
            <w:pPr>
              <w:rPr>
                <w:b/>
                <w:color w:val="FF0000"/>
              </w:rPr>
            </w:pPr>
          </w:p>
          <w:p w:rsidR="00406594" w:rsidRDefault="00406594" w:rsidP="003D3980">
            <w:pPr>
              <w:rPr>
                <w:b/>
                <w:color w:val="FF0000"/>
              </w:rPr>
            </w:pPr>
            <w:hyperlink r:id="rId9" w:history="1">
              <w:r w:rsidRPr="00927944">
                <w:rPr>
                  <w:rStyle w:val="Hyperlink"/>
                  <w:b/>
                </w:rPr>
                <w:t>https://indd.adobe.com/view/412cead1-9665-4b21-9c69-7dc29667faf9</w:t>
              </w:r>
            </w:hyperlink>
          </w:p>
          <w:p w:rsidR="00E207C1" w:rsidRDefault="00E207C1" w:rsidP="003D3980">
            <w:pPr>
              <w:rPr>
                <w:b/>
                <w:color w:val="FF0000"/>
              </w:rPr>
            </w:pPr>
          </w:p>
          <w:p w:rsidR="00E207C1" w:rsidRDefault="00E207C1" w:rsidP="003D3980">
            <w:pPr>
              <w:rPr>
                <w:b/>
                <w:color w:val="FF0000"/>
              </w:rPr>
            </w:pPr>
          </w:p>
          <w:p w:rsidR="00E207C1" w:rsidRDefault="00E207C1" w:rsidP="003D3980">
            <w:pPr>
              <w:rPr>
                <w:b/>
                <w:color w:val="FF0000"/>
              </w:rPr>
            </w:pPr>
          </w:p>
          <w:p w:rsidR="00E207C1" w:rsidRDefault="00E207C1" w:rsidP="003D3980">
            <w:pPr>
              <w:rPr>
                <w:b/>
                <w:color w:val="FF0000"/>
              </w:rPr>
            </w:pPr>
          </w:p>
          <w:p w:rsidR="00E207C1" w:rsidRDefault="00E207C1" w:rsidP="003D3980">
            <w:pPr>
              <w:rPr>
                <w:b/>
                <w:color w:val="FF0000"/>
              </w:rPr>
            </w:pPr>
          </w:p>
          <w:p w:rsidR="00E207C1" w:rsidRDefault="00E207C1" w:rsidP="003D3980">
            <w:pPr>
              <w:rPr>
                <w:b/>
                <w:color w:val="FF0000"/>
              </w:rPr>
            </w:pPr>
          </w:p>
          <w:p w:rsidR="00E207C1" w:rsidRDefault="00E207C1" w:rsidP="003D3980">
            <w:pPr>
              <w:rPr>
                <w:b/>
                <w:color w:val="FF0000"/>
              </w:rPr>
            </w:pPr>
          </w:p>
          <w:p w:rsidR="00E207C1" w:rsidRDefault="00E207C1" w:rsidP="003D3980">
            <w:pPr>
              <w:rPr>
                <w:b/>
                <w:color w:val="FF0000"/>
              </w:rPr>
            </w:pPr>
          </w:p>
          <w:p w:rsidR="00E207C1" w:rsidRDefault="00E207C1" w:rsidP="003D3980">
            <w:pPr>
              <w:rPr>
                <w:b/>
                <w:color w:val="FF0000"/>
              </w:rPr>
            </w:pPr>
          </w:p>
          <w:p w:rsidR="00E207C1" w:rsidRDefault="00E207C1" w:rsidP="003D3980">
            <w:pPr>
              <w:rPr>
                <w:b/>
                <w:color w:val="FF0000"/>
              </w:rPr>
            </w:pPr>
          </w:p>
          <w:p w:rsidR="00E207C1" w:rsidRPr="00142F77" w:rsidRDefault="00E207C1" w:rsidP="003D3980">
            <w:pPr>
              <w:rPr>
                <w:b/>
                <w:color w:val="FF0000"/>
              </w:rPr>
            </w:pPr>
            <w:r>
              <w:rPr>
                <w:b/>
                <w:color w:val="FF0000"/>
              </w:rPr>
              <w:t>To contact BH if colleagues would like to attend DHA Planning Event</w:t>
            </w:r>
          </w:p>
        </w:tc>
      </w:tr>
      <w:tr w:rsidR="00D75843" w:rsidRPr="00745BAC" w:rsidTr="00D26C95">
        <w:tc>
          <w:tcPr>
            <w:tcW w:w="1560" w:type="dxa"/>
          </w:tcPr>
          <w:p w:rsidR="00D75843" w:rsidRDefault="00426F3D" w:rsidP="009E49FB">
            <w:pPr>
              <w:rPr>
                <w:b/>
              </w:rPr>
            </w:pPr>
            <w:r>
              <w:rPr>
                <w:b/>
                <w:sz w:val="20"/>
              </w:rPr>
              <w:t>Infrastructure Deal Update</w:t>
            </w:r>
          </w:p>
        </w:tc>
        <w:tc>
          <w:tcPr>
            <w:tcW w:w="9214" w:type="dxa"/>
            <w:shd w:val="clear" w:color="auto" w:fill="auto"/>
          </w:tcPr>
          <w:p w:rsidR="00882B6F" w:rsidRDefault="000D3894" w:rsidP="00426F3D">
            <w:pPr>
              <w:jc w:val="both"/>
            </w:pPr>
            <w:r>
              <w:t xml:space="preserve">DG thanked colleagues for inviting Mike Whiting to the last KHG meeting in February, this engagement is very important to move the Housing Growth Unit and the proposition deal currently being worked upon.  Mike </w:t>
            </w:r>
            <w:r w:rsidR="00406594">
              <w:t>Whiting</w:t>
            </w:r>
            <w:r>
              <w:t xml:space="preserve"> did </w:t>
            </w:r>
            <w:r w:rsidR="00406594">
              <w:t>lose</w:t>
            </w:r>
            <w:r>
              <w:t xml:space="preserve"> his seat in the recent election, the newly appointed Cabinet </w:t>
            </w:r>
            <w:r w:rsidR="00406594">
              <w:t>Member</w:t>
            </w:r>
            <w:r>
              <w:t xml:space="preserve"> could be invited to a future meeting.</w:t>
            </w:r>
          </w:p>
          <w:p w:rsidR="000D3894" w:rsidRDefault="000D3894" w:rsidP="00426F3D">
            <w:pPr>
              <w:jc w:val="both"/>
            </w:pPr>
          </w:p>
          <w:p w:rsidR="00DF47CB" w:rsidRDefault="00406594" w:rsidP="00426F3D">
            <w:pPr>
              <w:jc w:val="both"/>
            </w:pPr>
            <w:r>
              <w:t xml:space="preserve">DG provided an update with </w:t>
            </w:r>
            <w:r w:rsidR="000D3894">
              <w:t xml:space="preserve">slides – reminder about the infrastructure proposition, working with </w:t>
            </w:r>
            <w:r>
              <w:t>G</w:t>
            </w:r>
            <w:r w:rsidR="000D3894">
              <w:t xml:space="preserve">overnment, housing developers and </w:t>
            </w:r>
            <w:r>
              <w:t>planner’s</w:t>
            </w:r>
            <w:r w:rsidR="000D3894">
              <w:t xml:space="preserve"> groups/representatives.  A new </w:t>
            </w:r>
            <w:r>
              <w:t>investment</w:t>
            </w:r>
            <w:r w:rsidR="000D3894">
              <w:t xml:space="preserve"> and new planning flexibilities, a similar approach to Oxford.    A proposition has been developed and working across all </w:t>
            </w:r>
            <w:r w:rsidR="005A798E">
              <w:t>districts</w:t>
            </w:r>
            <w:r w:rsidR="000D3894">
              <w:t xml:space="preserve"> with engagement via the KCC Leader, confidence about delivery if investment is put forward by Government.  Modelling has been undertaken, also looking for support for increased affordable housing, empty homes, expansion of homes for older people are all key</w:t>
            </w:r>
            <w:r w:rsidR="00DF47CB">
              <w:t xml:space="preserve"> elements for the deal</w:t>
            </w:r>
            <w:r w:rsidR="000D3894">
              <w:t>.</w:t>
            </w:r>
            <w:r w:rsidR="005A798E">
              <w:t xml:space="preserve">  </w:t>
            </w:r>
            <w:r w:rsidR="00DF47CB">
              <w:t xml:space="preserve">7 work streams – partnership working is key, of which KHG is part of.  Looking to pull all elements together for a bid document in July 2021.  </w:t>
            </w:r>
          </w:p>
          <w:p w:rsidR="00507FBF" w:rsidRDefault="00507FBF" w:rsidP="00426F3D">
            <w:pPr>
              <w:jc w:val="both"/>
            </w:pPr>
          </w:p>
          <w:p w:rsidR="00507FBF" w:rsidRDefault="00507FBF" w:rsidP="00426F3D">
            <w:pPr>
              <w:jc w:val="both"/>
            </w:pPr>
            <w:r>
              <w:t xml:space="preserve">As develops be good to understand what would be helpful in terms of </w:t>
            </w:r>
            <w:r w:rsidR="005A798E">
              <w:t>flexibility</w:t>
            </w:r>
            <w:r>
              <w:t xml:space="preserve">, investment opportunities, any opportunities through the strategic partnership waves coming forward. </w:t>
            </w:r>
          </w:p>
          <w:p w:rsidR="00507FBF" w:rsidRDefault="00507FBF" w:rsidP="00426F3D">
            <w:pPr>
              <w:jc w:val="both"/>
            </w:pPr>
          </w:p>
          <w:p w:rsidR="00507FBF" w:rsidRDefault="00507FBF" w:rsidP="00426F3D">
            <w:pPr>
              <w:jc w:val="both"/>
            </w:pPr>
            <w:r>
              <w:t>JL raised the risk under the new planning reforms and producing and competitive process for the levy pot, what assurances as to how county and LA’s can work together and not in competition?  DG advised that working with Chief Planners and coordination through all groups, using the deal to release planned housing, coordination = better outcomes and investment in to the county.</w:t>
            </w:r>
          </w:p>
          <w:p w:rsidR="00DF47CB" w:rsidRPr="00ED5DE0" w:rsidRDefault="00DF47CB" w:rsidP="00426F3D">
            <w:pPr>
              <w:jc w:val="both"/>
            </w:pPr>
          </w:p>
        </w:tc>
        <w:tc>
          <w:tcPr>
            <w:tcW w:w="851" w:type="dxa"/>
            <w:shd w:val="clear" w:color="auto" w:fill="auto"/>
          </w:tcPr>
          <w:p w:rsidR="00F547D0" w:rsidRPr="003D3980" w:rsidRDefault="00406594" w:rsidP="00454E00">
            <w:pPr>
              <w:rPr>
                <w:b/>
                <w:sz w:val="20"/>
              </w:rPr>
            </w:pPr>
            <w:r>
              <w:rPr>
                <w:b/>
                <w:sz w:val="20"/>
              </w:rPr>
              <w:t>As approp</w:t>
            </w:r>
          </w:p>
        </w:tc>
        <w:tc>
          <w:tcPr>
            <w:tcW w:w="708" w:type="dxa"/>
            <w:shd w:val="clear" w:color="auto" w:fill="auto"/>
          </w:tcPr>
          <w:p w:rsidR="00F547D0" w:rsidRPr="007F161E" w:rsidRDefault="00406594" w:rsidP="00454E00">
            <w:pPr>
              <w:rPr>
                <w:b/>
              </w:rPr>
            </w:pPr>
            <w:r>
              <w:rPr>
                <w:b/>
              </w:rPr>
              <w:t>SW/TA</w:t>
            </w:r>
          </w:p>
        </w:tc>
        <w:tc>
          <w:tcPr>
            <w:tcW w:w="3544" w:type="dxa"/>
            <w:shd w:val="clear" w:color="auto" w:fill="auto"/>
          </w:tcPr>
          <w:p w:rsidR="00882B6F" w:rsidRDefault="00406594" w:rsidP="00426F3D">
            <w:pPr>
              <w:jc w:val="both"/>
              <w:rPr>
                <w:b/>
                <w:color w:val="FF0000"/>
              </w:rPr>
            </w:pPr>
            <w:r>
              <w:rPr>
                <w:b/>
                <w:color w:val="FF0000"/>
              </w:rPr>
              <w:t>SW to note for future meeting</w:t>
            </w:r>
          </w:p>
        </w:tc>
      </w:tr>
      <w:tr w:rsidR="00426F3D" w:rsidRPr="00745BAC" w:rsidTr="00D26C95">
        <w:tc>
          <w:tcPr>
            <w:tcW w:w="1560" w:type="dxa"/>
          </w:tcPr>
          <w:p w:rsidR="00426F3D" w:rsidRDefault="00426F3D" w:rsidP="009E49FB">
            <w:pPr>
              <w:rPr>
                <w:b/>
                <w:sz w:val="20"/>
              </w:rPr>
            </w:pPr>
            <w:r>
              <w:rPr>
                <w:b/>
                <w:sz w:val="20"/>
              </w:rPr>
              <w:t>KCC Housing Unit</w:t>
            </w:r>
          </w:p>
        </w:tc>
        <w:tc>
          <w:tcPr>
            <w:tcW w:w="9214" w:type="dxa"/>
            <w:shd w:val="clear" w:color="auto" w:fill="auto"/>
          </w:tcPr>
          <w:p w:rsidR="005A798E" w:rsidRDefault="005A798E" w:rsidP="005A798E">
            <w:pPr>
              <w:jc w:val="both"/>
            </w:pPr>
            <w:r>
              <w:t xml:space="preserve">Housing Growth Unit – select committee on </w:t>
            </w:r>
            <w:proofErr w:type="gramStart"/>
            <w:r>
              <w:t>Affordable Homes</w:t>
            </w:r>
            <w:proofErr w:type="gramEnd"/>
            <w:r>
              <w:t xml:space="preserve"> recommendation, recognising KCC isn’t a statutory housing or planning authority but does have a role and make things happen more smoothly.  TOR and objectives being developed and welcome feedback.  One Stop Shop contact for housing issues in Kent, having a SPOC or designated lead is very helpful as issues can be complex and across services. DG talked through how the Growth Unit will work in principle, key aims and objectives. </w:t>
            </w:r>
          </w:p>
          <w:p w:rsidR="00426F3D" w:rsidRPr="00ED5DE0" w:rsidRDefault="00426F3D" w:rsidP="00426F3D">
            <w:pPr>
              <w:jc w:val="both"/>
            </w:pPr>
          </w:p>
        </w:tc>
        <w:tc>
          <w:tcPr>
            <w:tcW w:w="851" w:type="dxa"/>
            <w:shd w:val="clear" w:color="auto" w:fill="auto"/>
          </w:tcPr>
          <w:p w:rsidR="00426F3D" w:rsidRPr="003D3980" w:rsidRDefault="00426F3D" w:rsidP="00454E00">
            <w:pPr>
              <w:rPr>
                <w:b/>
                <w:sz w:val="20"/>
              </w:rPr>
            </w:pPr>
          </w:p>
        </w:tc>
        <w:tc>
          <w:tcPr>
            <w:tcW w:w="708" w:type="dxa"/>
            <w:shd w:val="clear" w:color="auto" w:fill="auto"/>
          </w:tcPr>
          <w:p w:rsidR="00426F3D" w:rsidRPr="007F161E" w:rsidRDefault="00426F3D" w:rsidP="00454E00">
            <w:pPr>
              <w:rPr>
                <w:b/>
              </w:rPr>
            </w:pPr>
          </w:p>
        </w:tc>
        <w:tc>
          <w:tcPr>
            <w:tcW w:w="3544" w:type="dxa"/>
            <w:shd w:val="clear" w:color="auto" w:fill="auto"/>
          </w:tcPr>
          <w:p w:rsidR="00426F3D" w:rsidRDefault="00426F3D" w:rsidP="00426F3D">
            <w:pPr>
              <w:jc w:val="both"/>
              <w:rPr>
                <w:b/>
                <w:color w:val="FF0000"/>
              </w:rPr>
            </w:pPr>
          </w:p>
        </w:tc>
      </w:tr>
      <w:tr w:rsidR="00235BE7" w:rsidRPr="00745BAC" w:rsidTr="00D26C95">
        <w:tc>
          <w:tcPr>
            <w:tcW w:w="1560" w:type="dxa"/>
          </w:tcPr>
          <w:p w:rsidR="00235BE7" w:rsidRPr="00981FF8" w:rsidRDefault="00413580" w:rsidP="009E49FB">
            <w:pPr>
              <w:rPr>
                <w:b/>
                <w:sz w:val="20"/>
              </w:rPr>
            </w:pPr>
            <w:r>
              <w:rPr>
                <w:b/>
                <w:sz w:val="20"/>
              </w:rPr>
              <w:t>Homes England Update</w:t>
            </w:r>
          </w:p>
        </w:tc>
        <w:tc>
          <w:tcPr>
            <w:tcW w:w="9214" w:type="dxa"/>
            <w:shd w:val="clear" w:color="auto" w:fill="auto"/>
          </w:tcPr>
          <w:p w:rsidR="00A77F5E" w:rsidRDefault="00882B6F" w:rsidP="00426F3D">
            <w:pPr>
              <w:jc w:val="both"/>
            </w:pPr>
            <w:r w:rsidRPr="008A6F65">
              <w:t xml:space="preserve">BA </w:t>
            </w:r>
            <w:r w:rsidR="008A6F65" w:rsidRPr="008A6F65">
              <w:t xml:space="preserve">(Senior Growth Manager for HE) </w:t>
            </w:r>
            <w:r w:rsidRPr="008A6F65">
              <w:t>updated the group with the following information</w:t>
            </w:r>
            <w:r w:rsidR="008A6F65" w:rsidRPr="008A6F65">
              <w:t xml:space="preserve"> </w:t>
            </w:r>
            <w:r w:rsidR="00A77F5E" w:rsidRPr="008A6F65">
              <w:t xml:space="preserve">– </w:t>
            </w:r>
            <w:r w:rsidR="00E207C1">
              <w:t>still out to competition for strategic partnership, deadline for bids midday on the 18</w:t>
            </w:r>
            <w:r w:rsidR="00E207C1" w:rsidRPr="00E207C1">
              <w:rPr>
                <w:vertAlign w:val="superscript"/>
              </w:rPr>
              <w:t>th</w:t>
            </w:r>
            <w:r w:rsidR="00E207C1">
              <w:t xml:space="preserve"> May 2021.  In process of updating the capital funding guide to reflect changes to shared ownership lease model, outcome to consultation pub</w:t>
            </w:r>
            <w:r w:rsidR="005A798E">
              <w:t>lished, ensuring that 2021-26 gr</w:t>
            </w:r>
            <w:r w:rsidR="00E207C1">
              <w:t>ant funding projects fo</w:t>
            </w:r>
            <w:r w:rsidR="005A798E">
              <w:t>r th</w:t>
            </w:r>
            <w:r w:rsidR="00E207C1">
              <w:t xml:space="preserve">e AHP are amended to take these changes into account.  Also to note is the changes to requirements about lease length, LA’s to be aware of these lease changes, HE are aware of some LA’s contacting to advise of </w:t>
            </w:r>
            <w:r w:rsidR="005A798E">
              <w:t>problems</w:t>
            </w:r>
            <w:r w:rsidR="00E207C1">
              <w:t xml:space="preserve"> on schemes, if an issue to contact HE moving forward,  still waiting for </w:t>
            </w:r>
            <w:r w:rsidR="005A798E">
              <w:t>ministerial</w:t>
            </w:r>
            <w:r w:rsidR="00E207C1">
              <w:t xml:space="preserve"> statement on this before the change.    AH – also looking at potential changes compliance audit for this year, to improve the process, </w:t>
            </w:r>
            <w:r w:rsidR="005A798E">
              <w:t>ongoing</w:t>
            </w:r>
            <w:r w:rsidR="00E207C1">
              <w:t xml:space="preserve"> within H</w:t>
            </w:r>
            <w:r w:rsidR="005A798E">
              <w:t xml:space="preserve">E, more work also on </w:t>
            </w:r>
            <w:r w:rsidR="00E207C1">
              <w:t>the RCGF internally, with more news about this in due course from HE.</w:t>
            </w:r>
          </w:p>
          <w:p w:rsidR="00E207C1" w:rsidRDefault="00E207C1" w:rsidP="00426F3D">
            <w:pPr>
              <w:jc w:val="both"/>
            </w:pPr>
          </w:p>
          <w:p w:rsidR="00E207C1" w:rsidRDefault="00E207C1" w:rsidP="00426F3D">
            <w:pPr>
              <w:jc w:val="both"/>
            </w:pPr>
            <w:r>
              <w:t xml:space="preserve">MB asked about an increase on social rent for Kent.  BA advised that a point to note is that social rent will be delivered as the first choice, if an area with high affordability challenge, if an area not then </w:t>
            </w:r>
            <w:r w:rsidR="005A798E">
              <w:t>the grant rate ask will not be greater than the affordable rent</w:t>
            </w:r>
            <w:r>
              <w:t xml:space="preserve"> rate.    </w:t>
            </w:r>
          </w:p>
          <w:p w:rsidR="005A798E" w:rsidRDefault="005A798E" w:rsidP="00426F3D">
            <w:pPr>
              <w:jc w:val="both"/>
            </w:pPr>
          </w:p>
          <w:p w:rsidR="008A6F65" w:rsidRDefault="00E207C1" w:rsidP="00E207C1">
            <w:pPr>
              <w:jc w:val="both"/>
            </w:pPr>
            <w:r>
              <w:t xml:space="preserve">BH asked that when the outcomes of the Strategic </w:t>
            </w:r>
            <w:r w:rsidR="005A798E">
              <w:t>Partnerships</w:t>
            </w:r>
            <w:r>
              <w:t xml:space="preserve"> will be shared, will it be ahead of the summer </w:t>
            </w:r>
            <w:r w:rsidR="005A798E">
              <w:t>recess.</w:t>
            </w:r>
            <w:r>
              <w:t xml:space="preserve">  BA was unable to confirm the timing, will be working from the moment that the deadline closes.  It’s the start of a five year programme, a lot of work with legal colleagues to ensure that contracts reflect recent changes, moving as fast as possible.   </w:t>
            </w:r>
          </w:p>
          <w:p w:rsidR="00E207C1" w:rsidRPr="008A6F65" w:rsidRDefault="00E207C1" w:rsidP="00E207C1">
            <w:pPr>
              <w:jc w:val="both"/>
            </w:pPr>
          </w:p>
        </w:tc>
        <w:tc>
          <w:tcPr>
            <w:tcW w:w="851" w:type="dxa"/>
            <w:shd w:val="clear" w:color="auto" w:fill="auto"/>
          </w:tcPr>
          <w:p w:rsidR="00F547D0" w:rsidRPr="009179A4" w:rsidRDefault="00F547D0" w:rsidP="00454E00">
            <w:pPr>
              <w:rPr>
                <w:b/>
              </w:rPr>
            </w:pPr>
          </w:p>
        </w:tc>
        <w:tc>
          <w:tcPr>
            <w:tcW w:w="708" w:type="dxa"/>
            <w:shd w:val="clear" w:color="auto" w:fill="auto"/>
          </w:tcPr>
          <w:p w:rsidR="00F547D0" w:rsidRPr="007F161E" w:rsidRDefault="00F547D0" w:rsidP="00454E00">
            <w:pPr>
              <w:rPr>
                <w:b/>
              </w:rPr>
            </w:pPr>
          </w:p>
        </w:tc>
        <w:tc>
          <w:tcPr>
            <w:tcW w:w="3544" w:type="dxa"/>
            <w:shd w:val="clear" w:color="auto" w:fill="auto"/>
          </w:tcPr>
          <w:p w:rsidR="00B24E64" w:rsidRDefault="00B24E64" w:rsidP="00205AB1">
            <w:pPr>
              <w:jc w:val="both"/>
              <w:rPr>
                <w:b/>
                <w:color w:val="FF0000"/>
              </w:rPr>
            </w:pPr>
          </w:p>
        </w:tc>
      </w:tr>
      <w:tr w:rsidR="00981FF8" w:rsidRPr="00745BAC" w:rsidTr="00D26C95">
        <w:tc>
          <w:tcPr>
            <w:tcW w:w="1560" w:type="dxa"/>
          </w:tcPr>
          <w:p w:rsidR="00981FF8" w:rsidRPr="00981FF8" w:rsidRDefault="00426F3D" w:rsidP="009E49FB">
            <w:pPr>
              <w:rPr>
                <w:b/>
                <w:sz w:val="20"/>
              </w:rPr>
            </w:pPr>
            <w:r>
              <w:rPr>
                <w:b/>
                <w:sz w:val="20"/>
              </w:rPr>
              <w:t>KCC Adult Social Care Market Position Statement</w:t>
            </w:r>
            <w:r w:rsidR="005A798E">
              <w:rPr>
                <w:b/>
                <w:sz w:val="20"/>
              </w:rPr>
              <w:t xml:space="preserve"> (MPS)</w:t>
            </w:r>
          </w:p>
        </w:tc>
        <w:tc>
          <w:tcPr>
            <w:tcW w:w="9214" w:type="dxa"/>
            <w:shd w:val="clear" w:color="auto" w:fill="auto"/>
          </w:tcPr>
          <w:p w:rsidR="00443A5F" w:rsidRDefault="007A1475" w:rsidP="00426F3D">
            <w:pPr>
              <w:jc w:val="both"/>
            </w:pPr>
            <w:r>
              <w:t xml:space="preserve">PS shared an update on Accommodation Care and Support.  The Care Act is the prime </w:t>
            </w:r>
            <w:r w:rsidR="005A798E">
              <w:t>legislation</w:t>
            </w:r>
            <w:r>
              <w:t xml:space="preserve"> for administration of Social Care, with other elements shared within slide one.  </w:t>
            </w:r>
            <w:proofErr w:type="gramStart"/>
            <w:r>
              <w:t>in</w:t>
            </w:r>
            <w:proofErr w:type="gramEnd"/>
            <w:r>
              <w:t xml:space="preserve"> process of developing a collection of market positions </w:t>
            </w:r>
            <w:r w:rsidR="005A798E">
              <w:t>statements</w:t>
            </w:r>
            <w:r>
              <w:t xml:space="preserve"> to make it clear about services in the future and how to be funded and performance managed etc, allowing providers to adapt business models for services in the future.</w:t>
            </w:r>
          </w:p>
          <w:p w:rsidR="007A1475" w:rsidRDefault="007A1475" w:rsidP="00426F3D">
            <w:pPr>
              <w:jc w:val="both"/>
            </w:pPr>
          </w:p>
          <w:p w:rsidR="007A1475" w:rsidRDefault="007A1475" w:rsidP="007A1475">
            <w:pPr>
              <w:jc w:val="both"/>
            </w:pPr>
            <w:r>
              <w:t xml:space="preserve">The statements build on the Adult Social Care &amp; Health Accommodation  </w:t>
            </w:r>
            <w:r w:rsidR="005A798E">
              <w:t>Strategy</w:t>
            </w:r>
            <w:r>
              <w:t xml:space="preserve">, hoped the statements will form the basis of </w:t>
            </w:r>
            <w:r w:rsidR="005A798E">
              <w:t>dialogue</w:t>
            </w:r>
            <w:r>
              <w:t xml:space="preserve">, to be updated and reviewed regularly, through </w:t>
            </w:r>
            <w:r w:rsidR="005A798E">
              <w:t>periodic</w:t>
            </w:r>
            <w:r>
              <w:t xml:space="preserve"> review as well as when changes occur.  </w:t>
            </w:r>
          </w:p>
          <w:p w:rsidR="007A1475" w:rsidRDefault="007A1475" w:rsidP="007A1475">
            <w:pPr>
              <w:jc w:val="both"/>
            </w:pPr>
          </w:p>
          <w:p w:rsidR="007A1475" w:rsidRDefault="007A1475" w:rsidP="007A1475">
            <w:pPr>
              <w:jc w:val="both"/>
            </w:pPr>
            <w:r>
              <w:t xml:space="preserve">The MPS (6 in total) – all listed within the slide pack, each statement will follow a familiar template, including </w:t>
            </w:r>
            <w:r w:rsidR="005A798E">
              <w:t>information</w:t>
            </w:r>
            <w:r>
              <w:t xml:space="preserve"> about workforce and current demand, what is required from providers and the </w:t>
            </w:r>
            <w:r w:rsidR="005A798E">
              <w:t>promise</w:t>
            </w:r>
            <w:r>
              <w:t xml:space="preserve"> to providers.</w:t>
            </w:r>
          </w:p>
          <w:p w:rsidR="007A1475" w:rsidRDefault="007A1475" w:rsidP="007A1475">
            <w:pPr>
              <w:jc w:val="both"/>
            </w:pPr>
          </w:p>
          <w:p w:rsidR="007A1475" w:rsidRDefault="007A1475" w:rsidP="007A1475">
            <w:pPr>
              <w:jc w:val="both"/>
            </w:pPr>
            <w:r>
              <w:t xml:space="preserve">The vision of the MPS is shared within the slide deck, to support the vision is to include continued investment into community &amp; </w:t>
            </w:r>
            <w:r w:rsidR="005A798E">
              <w:t>preventative</w:t>
            </w:r>
            <w:r>
              <w:t xml:space="preserve"> services.  Recognise aging population and complex needs, working to provide high quality dementia accommodation and housing with care.    Offering choice for people, supporting long and short term care options, mixed tenure provision, specialist accommodation demand and requirement is increasing, no single model of accommodation, will work across the whole system and partners to meet the diverse need now and in the future.  Flexibility use the assets available within Kent.  </w:t>
            </w:r>
          </w:p>
          <w:p w:rsidR="007A1475" w:rsidRDefault="007A1475" w:rsidP="007A1475">
            <w:pPr>
              <w:jc w:val="both"/>
            </w:pPr>
          </w:p>
          <w:p w:rsidR="00FA4977" w:rsidRDefault="007A1475" w:rsidP="007A1475">
            <w:pPr>
              <w:jc w:val="both"/>
            </w:pPr>
            <w:r>
              <w:t xml:space="preserve">Future </w:t>
            </w:r>
            <w:r w:rsidR="005A798E">
              <w:t>need and expectations</w:t>
            </w:r>
            <w:r>
              <w:t xml:space="preserve"> – 1287 of housing with care across all tenures by 2026, a </w:t>
            </w:r>
            <w:r w:rsidR="005A798E">
              <w:t>further</w:t>
            </w:r>
            <w:r>
              <w:t xml:space="preserve"> 561 units by 2031, this information builds from accommodation </w:t>
            </w:r>
            <w:r w:rsidR="005A798E">
              <w:t>strategy</w:t>
            </w:r>
            <w:r>
              <w:t xml:space="preserve"> and updated via </w:t>
            </w:r>
            <w:r w:rsidR="005A798E">
              <w:t>modelling and planning, so current project</w:t>
            </w:r>
            <w:r>
              <w:t xml:space="preserve">ions. </w:t>
            </w:r>
            <w:r w:rsidR="005A798E">
              <w:t xml:space="preserve">  </w:t>
            </w:r>
            <w:r w:rsidR="00FA4977">
              <w:t xml:space="preserve">PS shared a development timeline as part of the slide pack presentation.  In December provider interviews were held to feedback and for insight </w:t>
            </w:r>
            <w:r w:rsidR="005A798E">
              <w:t>about</w:t>
            </w:r>
            <w:r w:rsidR="00FA4977">
              <w:t xml:space="preserve"> the market, second draft created from this point.    Publication in march 2021, these will remain live and updated documents.</w:t>
            </w:r>
          </w:p>
          <w:p w:rsidR="00FA4977" w:rsidRDefault="00FA4977" w:rsidP="007A1475">
            <w:pPr>
              <w:jc w:val="both"/>
            </w:pPr>
          </w:p>
          <w:p w:rsidR="00FA4977" w:rsidRDefault="00FA4977" w:rsidP="007A1475">
            <w:pPr>
              <w:jc w:val="both"/>
            </w:pPr>
            <w:r>
              <w:t xml:space="preserve">Key contacts for each statements shared by PS within the slide deck.  </w:t>
            </w:r>
            <w:r w:rsidR="005A798E">
              <w:t>Statements</w:t>
            </w:r>
            <w:r>
              <w:t xml:space="preserve"> are all at different stages and will be shared as they progress.</w:t>
            </w:r>
          </w:p>
          <w:p w:rsidR="00FA4977" w:rsidRDefault="00FA4977" w:rsidP="007A1475">
            <w:pPr>
              <w:jc w:val="both"/>
            </w:pPr>
          </w:p>
          <w:p w:rsidR="00FA4977" w:rsidRDefault="00FA4977" w:rsidP="007A1475">
            <w:pPr>
              <w:jc w:val="both"/>
            </w:pPr>
            <w:r>
              <w:t>RW asked about accommodation needs for all tenures, do we have a tenure breakdown?  PS to check and feedback from the forecasting.</w:t>
            </w:r>
          </w:p>
          <w:p w:rsidR="00FA4977" w:rsidRDefault="00FA4977" w:rsidP="007A1475">
            <w:pPr>
              <w:jc w:val="both"/>
            </w:pPr>
          </w:p>
          <w:p w:rsidR="00FA4977" w:rsidRDefault="00FA4977" w:rsidP="007A1475">
            <w:pPr>
              <w:jc w:val="both"/>
            </w:pPr>
            <w:r>
              <w:t xml:space="preserve">SA from Hyde advised that Extra Care Housing isn’t delivering or a priority for Hyde at the moment, this is a section of the business that Hyde have moved away from, focusing on areas where there is strength and capacity.  SW advised that have struggled in Ashford to get extra care schemes over the line, costing and modelling appears to provide a barrier for providers, we need to understand what is the delivery level in each district and the funding issues to enable meeting the </w:t>
            </w:r>
            <w:r w:rsidR="005A798E">
              <w:t>requirements</w:t>
            </w:r>
            <w:r>
              <w:t>.</w:t>
            </w:r>
          </w:p>
          <w:p w:rsidR="00FA4977" w:rsidRDefault="00FA4977" w:rsidP="007A1475">
            <w:pPr>
              <w:jc w:val="both"/>
            </w:pPr>
          </w:p>
          <w:p w:rsidR="00FA4977" w:rsidRDefault="00FA4977" w:rsidP="007A1475">
            <w:pPr>
              <w:jc w:val="both"/>
            </w:pPr>
            <w:r>
              <w:t xml:space="preserve">KN advised that cost of EC has been a factor, especially with voids and a challenge about whether </w:t>
            </w:r>
            <w:r w:rsidR="005A798E">
              <w:t>the</w:t>
            </w:r>
            <w:r>
              <w:t xml:space="preserve"> model works for RP’s.  CM advised that as a provider keen to see </w:t>
            </w:r>
            <w:r w:rsidR="005A798E">
              <w:t>requirements</w:t>
            </w:r>
            <w:r>
              <w:t xml:space="preserve"> at a district level and any changes to demand since Covid, demand has decreased over the pandemic period, had two local authorities advise that an </w:t>
            </w:r>
            <w:r w:rsidR="005A798E">
              <w:t>oversupply</w:t>
            </w:r>
            <w:r>
              <w:t xml:space="preserve"> of extra care in some areas.  There is a range of issues that may cau</w:t>
            </w:r>
            <w:r w:rsidR="00852B1E">
              <w:t xml:space="preserve">se reluctance around provision.  PS advised that there are district level breakdowns, Steve Lusk is the lead officer for this work at KCC.   </w:t>
            </w:r>
            <w:r w:rsidR="005A798E">
              <w:t>H</w:t>
            </w:r>
            <w:r w:rsidR="00852B1E">
              <w:t xml:space="preserve">ave used the projections based on a pre and during </w:t>
            </w:r>
            <w:r w:rsidR="005A798E">
              <w:t>Covid</w:t>
            </w:r>
            <w:r w:rsidR="00852B1E">
              <w:t xml:space="preserve"> period, will adjust statements accordingly.    </w:t>
            </w:r>
          </w:p>
          <w:p w:rsidR="00852B1E" w:rsidRDefault="00852B1E" w:rsidP="007A1475">
            <w:pPr>
              <w:jc w:val="both"/>
            </w:pPr>
          </w:p>
          <w:p w:rsidR="0044432C" w:rsidRDefault="0044432C" w:rsidP="007A1475">
            <w:pPr>
              <w:jc w:val="both"/>
            </w:pPr>
            <w:r>
              <w:t xml:space="preserve">MA advised that seeing a natural change in some markets, </w:t>
            </w:r>
            <w:r w:rsidR="005A798E">
              <w:t>Covid</w:t>
            </w:r>
            <w:r>
              <w:t xml:space="preserve"> has accelerated the changes, in Care and Support in the Home for example, but not </w:t>
            </w:r>
            <w:r w:rsidR="005A798E">
              <w:t>sustainable</w:t>
            </w:r>
            <w:r>
              <w:t xml:space="preserve"> due to complex needs, </w:t>
            </w:r>
            <w:r w:rsidR="005A798E">
              <w:t>anticipating</w:t>
            </w:r>
            <w:r>
              <w:t xml:space="preserve"> that as time moves on this could change.  Extra Care is ideally placed to accommodation individuals with higher care needs but don’t want or need to be in medium level care accommodation.</w:t>
            </w:r>
          </w:p>
          <w:p w:rsidR="0044432C" w:rsidRDefault="0044432C" w:rsidP="007A1475">
            <w:pPr>
              <w:jc w:val="both"/>
            </w:pPr>
          </w:p>
          <w:p w:rsidR="004B1412" w:rsidRDefault="004B1412" w:rsidP="004B1412">
            <w:pPr>
              <w:jc w:val="both"/>
            </w:pPr>
            <w:r>
              <w:t xml:space="preserve">LH advised that TMBC have had three schemes over recent years with a mix of tenure and have struggled to let, especially with the AR and additional charges make them unaffordable.  Agreed that this is an issue for a </w:t>
            </w:r>
            <w:r w:rsidR="005A798E">
              <w:t>wider</w:t>
            </w:r>
            <w:r>
              <w:t xml:space="preserve"> discussion.  </w:t>
            </w:r>
          </w:p>
          <w:p w:rsidR="004B1412" w:rsidRDefault="004B1412" w:rsidP="004B1412">
            <w:pPr>
              <w:jc w:val="both"/>
            </w:pPr>
          </w:p>
          <w:p w:rsidR="004B1412" w:rsidRDefault="004B1412" w:rsidP="004B1412">
            <w:pPr>
              <w:jc w:val="both"/>
            </w:pPr>
            <w:r>
              <w:t xml:space="preserve">JL asked about </w:t>
            </w:r>
            <w:r w:rsidR="005A798E">
              <w:t>criteria</w:t>
            </w:r>
            <w:r>
              <w:t xml:space="preserve"> for </w:t>
            </w:r>
            <w:r w:rsidR="005A798E">
              <w:t>qualification</w:t>
            </w:r>
            <w:r>
              <w:t xml:space="preserve"> for this care and support?  Some approaches who are vulnerable but don’t meet the criteria, is there a way to incorporate this as part of the exercise?  Steve Lusk and his team have had engagement with colleagues on criteria and room for further </w:t>
            </w:r>
            <w:r w:rsidR="005A798E">
              <w:t>dialogue</w:t>
            </w:r>
            <w:r>
              <w:t>.</w:t>
            </w:r>
          </w:p>
          <w:p w:rsidR="004B1412" w:rsidRDefault="004B1412" w:rsidP="004B1412">
            <w:pPr>
              <w:jc w:val="both"/>
            </w:pPr>
          </w:p>
          <w:p w:rsidR="00BB7E25" w:rsidRDefault="00BB7E25" w:rsidP="004B1412">
            <w:pPr>
              <w:jc w:val="both"/>
            </w:pPr>
            <w:r>
              <w:t>MB advised that Medway tryin</w:t>
            </w:r>
            <w:r w:rsidR="005A798E">
              <w:t>g to unders</w:t>
            </w:r>
            <w:r>
              <w:t xml:space="preserve">tand the </w:t>
            </w:r>
            <w:r w:rsidR="005A798E">
              <w:t>residual</w:t>
            </w:r>
            <w:r>
              <w:t xml:space="preserve"> gap between general needs and extra care provision, what is the offer to keep people independent for longer, working on Adult Social Care to understand more.</w:t>
            </w:r>
          </w:p>
          <w:p w:rsidR="00BB7E25" w:rsidRPr="00ED5DE0" w:rsidRDefault="00BB7E25" w:rsidP="004B1412">
            <w:pPr>
              <w:jc w:val="both"/>
            </w:pPr>
          </w:p>
        </w:tc>
        <w:tc>
          <w:tcPr>
            <w:tcW w:w="851" w:type="dxa"/>
            <w:shd w:val="clear" w:color="auto" w:fill="auto"/>
          </w:tcPr>
          <w:p w:rsidR="00476E2D" w:rsidRPr="009179A4" w:rsidRDefault="00476E2D" w:rsidP="00454E00">
            <w:pPr>
              <w:rPr>
                <w:b/>
              </w:rPr>
            </w:pPr>
          </w:p>
        </w:tc>
        <w:tc>
          <w:tcPr>
            <w:tcW w:w="708" w:type="dxa"/>
            <w:shd w:val="clear" w:color="auto" w:fill="auto"/>
          </w:tcPr>
          <w:p w:rsidR="00476E2D" w:rsidRPr="007F161E" w:rsidRDefault="00476E2D" w:rsidP="00454E00">
            <w:pPr>
              <w:rPr>
                <w:b/>
              </w:rPr>
            </w:pPr>
          </w:p>
        </w:tc>
        <w:tc>
          <w:tcPr>
            <w:tcW w:w="3544" w:type="dxa"/>
            <w:shd w:val="clear" w:color="auto" w:fill="auto"/>
          </w:tcPr>
          <w:p w:rsidR="00476E2D" w:rsidRDefault="00476E2D" w:rsidP="00205AB1">
            <w:pPr>
              <w:jc w:val="both"/>
              <w:rPr>
                <w:b/>
                <w:color w:val="FF0000"/>
              </w:rPr>
            </w:pPr>
          </w:p>
        </w:tc>
      </w:tr>
      <w:tr w:rsidR="00981FF8" w:rsidRPr="00745BAC" w:rsidTr="00D26C95">
        <w:tc>
          <w:tcPr>
            <w:tcW w:w="1560" w:type="dxa"/>
          </w:tcPr>
          <w:p w:rsidR="00981FF8" w:rsidRDefault="00413580" w:rsidP="009E49FB">
            <w:pPr>
              <w:rPr>
                <w:b/>
                <w:sz w:val="20"/>
              </w:rPr>
            </w:pPr>
            <w:r>
              <w:rPr>
                <w:b/>
                <w:sz w:val="20"/>
              </w:rPr>
              <w:t>Corporate Parent Update</w:t>
            </w:r>
          </w:p>
        </w:tc>
        <w:tc>
          <w:tcPr>
            <w:tcW w:w="9214" w:type="dxa"/>
            <w:shd w:val="clear" w:color="auto" w:fill="auto"/>
          </w:tcPr>
          <w:p w:rsidR="008A1EEC" w:rsidRPr="00CF5694" w:rsidRDefault="00CF5694" w:rsidP="00426F3D">
            <w:pPr>
              <w:jc w:val="both"/>
            </w:pPr>
            <w:r w:rsidRPr="00CF5694">
              <w:t xml:space="preserve">CS updated that biggest challenge is back to taking UASC from the Ports, at the last meeting Kent had said they would stop taking, this was only a short period and government gave support through a task force, lobbying hard with Government about sustainability of the situation.  Last weekend over 20 YP came across in one weekend, this is likely to increase and putting pressure on </w:t>
            </w:r>
            <w:r w:rsidR="005A798E" w:rsidRPr="00CF5694">
              <w:t>children’s</w:t>
            </w:r>
            <w:r w:rsidRPr="00CF5694">
              <w:t xml:space="preserve"> services.  The Care Leavers Services hitting 2000 YP in the service, over half are UASC.  Waiting to understand if </w:t>
            </w:r>
            <w:r w:rsidR="005A798E" w:rsidRPr="00CF5694">
              <w:t>Government</w:t>
            </w:r>
            <w:r w:rsidRPr="00CF5694">
              <w:t xml:space="preserve"> will make it mandatory for other LA’s to assist Kent and take responsibility, the current transfer</w:t>
            </w:r>
            <w:r w:rsidR="005A798E">
              <w:t xml:space="preserve"> scheme</w:t>
            </w:r>
            <w:r w:rsidRPr="00CF5694">
              <w:t xml:space="preserve"> is only voluntary.  </w:t>
            </w:r>
          </w:p>
          <w:p w:rsidR="00CF5694" w:rsidRPr="00CF5694" w:rsidRDefault="00CF5694" w:rsidP="00426F3D">
            <w:pPr>
              <w:jc w:val="both"/>
            </w:pPr>
          </w:p>
          <w:p w:rsidR="00CF5694" w:rsidRPr="00CF5694" w:rsidRDefault="00CF5694" w:rsidP="00426F3D">
            <w:pPr>
              <w:jc w:val="both"/>
            </w:pPr>
            <w:r w:rsidRPr="00CF5694">
              <w:t xml:space="preserve">Massive increase in 2015 </w:t>
            </w:r>
            <w:r w:rsidR="005A798E" w:rsidRPr="00CF5694">
              <w:t>period</w:t>
            </w:r>
            <w:r w:rsidRPr="00CF5694">
              <w:t xml:space="preserve"> and this has meant that those YP are now adults who are exiting accommodation and having to find other housing options to make capacity for new arrivals.  CS aware of the pressures that all colleagues under.</w:t>
            </w:r>
          </w:p>
          <w:p w:rsidR="000D3894" w:rsidRDefault="000D3894" w:rsidP="00426F3D">
            <w:pPr>
              <w:jc w:val="both"/>
            </w:pPr>
          </w:p>
          <w:p w:rsidR="00CF5694" w:rsidRDefault="005A798E" w:rsidP="00426F3D">
            <w:pPr>
              <w:jc w:val="both"/>
            </w:pPr>
            <w:r>
              <w:t xml:space="preserve">CS working on an event for Children and Care Leavers, </w:t>
            </w:r>
            <w:r w:rsidR="00CF5694" w:rsidRPr="00CF5694">
              <w:t xml:space="preserve">the </w:t>
            </w:r>
            <w:r w:rsidRPr="00CF5694">
              <w:t>Reconnect</w:t>
            </w:r>
            <w:r w:rsidR="00CF5694" w:rsidRPr="00CF5694">
              <w:t xml:space="preserve"> Programme, an opportunity to meet Children and young adults, CS to share details when available, activity based event for the summer.  Will be within all government guidelines in relation to Covid.</w:t>
            </w:r>
          </w:p>
          <w:p w:rsidR="00CF5694" w:rsidRDefault="00CF5694" w:rsidP="00426F3D">
            <w:pPr>
              <w:jc w:val="both"/>
            </w:pPr>
          </w:p>
          <w:p w:rsidR="00CF5694" w:rsidRDefault="00CF5694" w:rsidP="00426F3D">
            <w:pPr>
              <w:jc w:val="both"/>
            </w:pPr>
            <w:r>
              <w:t xml:space="preserve">SW asked about how the work with LA’s is going and can KHG support or improve any liaison? CS advised that all working to the best possible, it’s about lack of capacity of any housing options for the young adults.  YP with status so eligible to claim HB and work, lots of different options for this cohort. YP where Home Office haven’t made the decision about Leave to Remain, these are challenging, still in Shared Accommodation through Ready Homes, this contract will be due for review in the coming year.  Some challenge about YP to make their claims for benefits and what costs to pay.   </w:t>
            </w:r>
          </w:p>
          <w:p w:rsidR="00CF5694" w:rsidRDefault="00CF5694" w:rsidP="00426F3D">
            <w:pPr>
              <w:jc w:val="both"/>
            </w:pPr>
          </w:p>
          <w:p w:rsidR="00CF5694" w:rsidRDefault="00CF5694" w:rsidP="00426F3D">
            <w:pPr>
              <w:jc w:val="both"/>
            </w:pPr>
            <w:r>
              <w:t xml:space="preserve">SC </w:t>
            </w:r>
            <w:r w:rsidR="005A798E">
              <w:t>raised</w:t>
            </w:r>
            <w:r>
              <w:t xml:space="preserve"> that issue around circa 150 YP served notice towards the end of last summer, with potential large cohort of YP who haven’t moved on from shared accommodation and will likely present at Homeless.   Is there a more </w:t>
            </w:r>
            <w:r w:rsidR="005A798E">
              <w:t>strategic</w:t>
            </w:r>
            <w:r>
              <w:t xml:space="preserve"> approach by KHG for </w:t>
            </w:r>
            <w:r w:rsidR="005A798E">
              <w:t>provision</w:t>
            </w:r>
            <w:r>
              <w:t xml:space="preserve"> of accommodation and shared accommodation, working with RP’s to deliver this type of accommodation?  There is a shortage of 1 bed properties in Maidstone currently.   The arrangement with Ready Homes and a question of security of tenure and any update on th</w:t>
            </w:r>
            <w:r w:rsidR="005A798E">
              <w:t>is as accommodation team with 1</w:t>
            </w:r>
            <w:r>
              <w:t xml:space="preserve">8+ that no protection from eviction but doesn’t align with their </w:t>
            </w:r>
            <w:r w:rsidR="005A798E">
              <w:t>licences</w:t>
            </w:r>
            <w:r>
              <w:t xml:space="preserve"> agreements – slight concern about this. </w:t>
            </w:r>
          </w:p>
          <w:p w:rsidR="00CF5694" w:rsidRDefault="00CF5694" w:rsidP="00426F3D">
            <w:pPr>
              <w:jc w:val="both"/>
            </w:pPr>
          </w:p>
          <w:p w:rsidR="00CF5694" w:rsidRDefault="00CF5694" w:rsidP="00426F3D">
            <w:pPr>
              <w:jc w:val="both"/>
            </w:pPr>
            <w:r>
              <w:t xml:space="preserve">CS would welcome a more strategic approach and planning for housing options for this cohort.  </w:t>
            </w:r>
            <w:r w:rsidR="005A798E">
              <w:t>Waiting</w:t>
            </w:r>
            <w:r w:rsidR="000D3894">
              <w:t xml:space="preserve"> on legal advice about licence agreements when the contract was set up originally the status of YP was di</w:t>
            </w:r>
            <w:r w:rsidR="005A798E">
              <w:t>fferent and the situation</w:t>
            </w:r>
            <w:r w:rsidR="000D3894">
              <w:t xml:space="preserve"> and expectations have changed.  CS will update when available.   </w:t>
            </w:r>
          </w:p>
          <w:p w:rsidR="000D3894" w:rsidRDefault="000D3894" w:rsidP="00426F3D">
            <w:pPr>
              <w:jc w:val="both"/>
            </w:pPr>
          </w:p>
          <w:p w:rsidR="000D3894" w:rsidRDefault="000D3894" w:rsidP="00426F3D">
            <w:pPr>
              <w:jc w:val="both"/>
            </w:pPr>
            <w:r>
              <w:t xml:space="preserve">SW </w:t>
            </w:r>
            <w:r w:rsidR="005A798E">
              <w:t>advised</w:t>
            </w:r>
            <w:r>
              <w:t xml:space="preserve"> that Ashford BC </w:t>
            </w:r>
            <w:r w:rsidR="005A798E">
              <w:t>couldn’t</w:t>
            </w:r>
            <w:r>
              <w:t xml:space="preserve"> get funding recently from HE for shared accommodation, worth considering further by KHG to come forward with some solutions and welcome input from RP’s.  </w:t>
            </w:r>
          </w:p>
          <w:p w:rsidR="000D3894" w:rsidRDefault="000D3894" w:rsidP="00426F3D">
            <w:pPr>
              <w:jc w:val="both"/>
            </w:pPr>
          </w:p>
          <w:p w:rsidR="000D3894" w:rsidRPr="00CF5694" w:rsidRDefault="000D3894" w:rsidP="00426F3D">
            <w:pPr>
              <w:jc w:val="both"/>
            </w:pPr>
            <w:r>
              <w:t xml:space="preserve">MR </w:t>
            </w:r>
            <w:r w:rsidR="005A798E">
              <w:t>raised</w:t>
            </w:r>
            <w:r>
              <w:t xml:space="preserve"> an issue with notice periods and presentations to local authorities, also need to manage expectations more carefully, being honest from the beginning, happy to work as joint approach but planned based on significant numbers coming through.  </w:t>
            </w:r>
            <w:r w:rsidR="005A798E">
              <w:t xml:space="preserve">  CS to take this back.</w:t>
            </w:r>
          </w:p>
          <w:p w:rsidR="00CF5694" w:rsidRDefault="00CF5694" w:rsidP="00426F3D">
            <w:pPr>
              <w:jc w:val="both"/>
            </w:pPr>
          </w:p>
          <w:p w:rsidR="00831049" w:rsidRDefault="000D3894" w:rsidP="00426F3D">
            <w:pPr>
              <w:jc w:val="both"/>
            </w:pPr>
            <w:r>
              <w:t>JL raised the four district areas where these YP are currently housed, KHG to assign this piece of work to a sub group to work a way with KCC to help spread the burden of move on for the YP, rather than just fall upon the four districts currently burdened.</w:t>
            </w:r>
            <w:r w:rsidR="00831049">
              <w:t xml:space="preserve">  </w:t>
            </w:r>
          </w:p>
          <w:p w:rsidR="00831049" w:rsidRPr="00CF5694" w:rsidRDefault="00831049" w:rsidP="00426F3D">
            <w:pPr>
              <w:jc w:val="both"/>
            </w:pPr>
          </w:p>
        </w:tc>
        <w:tc>
          <w:tcPr>
            <w:tcW w:w="851" w:type="dxa"/>
            <w:shd w:val="clear" w:color="auto" w:fill="auto"/>
          </w:tcPr>
          <w:p w:rsidR="00F547D0" w:rsidRDefault="00F547D0" w:rsidP="00454E00">
            <w:pPr>
              <w:rPr>
                <w:b/>
              </w:rPr>
            </w:pPr>
          </w:p>
          <w:p w:rsidR="005A798E" w:rsidRDefault="005A798E" w:rsidP="00454E00">
            <w:pPr>
              <w:rPr>
                <w:b/>
              </w:rPr>
            </w:pPr>
          </w:p>
          <w:p w:rsidR="005A798E" w:rsidRDefault="005A798E" w:rsidP="00454E00">
            <w:pPr>
              <w:rPr>
                <w:b/>
              </w:rPr>
            </w:pPr>
          </w:p>
          <w:p w:rsidR="005A798E" w:rsidRDefault="005A798E" w:rsidP="00454E00">
            <w:pPr>
              <w:rPr>
                <w:b/>
              </w:rPr>
            </w:pPr>
          </w:p>
          <w:p w:rsidR="005A798E" w:rsidRDefault="005A798E" w:rsidP="00454E00">
            <w:pPr>
              <w:rPr>
                <w:b/>
              </w:rPr>
            </w:pPr>
          </w:p>
          <w:p w:rsidR="005A798E" w:rsidRDefault="005A798E" w:rsidP="00454E00">
            <w:pPr>
              <w:rPr>
                <w:b/>
              </w:rPr>
            </w:pPr>
          </w:p>
          <w:p w:rsidR="005A798E" w:rsidRDefault="005A798E" w:rsidP="00454E00">
            <w:pPr>
              <w:rPr>
                <w:b/>
              </w:rPr>
            </w:pPr>
          </w:p>
          <w:p w:rsidR="005A798E" w:rsidRDefault="005A798E" w:rsidP="00454E00">
            <w:pPr>
              <w:rPr>
                <w:b/>
              </w:rPr>
            </w:pPr>
          </w:p>
          <w:p w:rsidR="005A798E" w:rsidRDefault="005A798E" w:rsidP="00454E00">
            <w:pPr>
              <w:rPr>
                <w:b/>
              </w:rPr>
            </w:pPr>
          </w:p>
          <w:p w:rsidR="005A798E" w:rsidRDefault="005A798E" w:rsidP="00454E00">
            <w:pPr>
              <w:rPr>
                <w:b/>
              </w:rPr>
            </w:pPr>
          </w:p>
          <w:p w:rsidR="005A798E" w:rsidRDefault="005A798E" w:rsidP="00454E00">
            <w:pPr>
              <w:rPr>
                <w:b/>
              </w:rPr>
            </w:pPr>
          </w:p>
          <w:p w:rsidR="005A798E" w:rsidRDefault="005A798E" w:rsidP="00454E00">
            <w:pPr>
              <w:rPr>
                <w:b/>
              </w:rPr>
            </w:pPr>
          </w:p>
          <w:p w:rsidR="005A798E" w:rsidRPr="009179A4" w:rsidRDefault="005A798E" w:rsidP="00454E00">
            <w:pPr>
              <w:rPr>
                <w:b/>
              </w:rPr>
            </w:pPr>
            <w:r>
              <w:rPr>
                <w:b/>
              </w:rPr>
              <w:t>As avail</w:t>
            </w:r>
          </w:p>
        </w:tc>
        <w:tc>
          <w:tcPr>
            <w:tcW w:w="708" w:type="dxa"/>
            <w:shd w:val="clear" w:color="auto" w:fill="auto"/>
          </w:tcPr>
          <w:p w:rsidR="00F547D0" w:rsidRDefault="00F547D0" w:rsidP="00454E00">
            <w:pPr>
              <w:rPr>
                <w:b/>
              </w:rPr>
            </w:pPr>
          </w:p>
          <w:p w:rsidR="005A798E" w:rsidRDefault="005A798E" w:rsidP="00454E00">
            <w:pPr>
              <w:rPr>
                <w:b/>
              </w:rPr>
            </w:pPr>
          </w:p>
          <w:p w:rsidR="005A798E" w:rsidRDefault="005A798E" w:rsidP="00454E00">
            <w:pPr>
              <w:rPr>
                <w:b/>
              </w:rPr>
            </w:pPr>
          </w:p>
          <w:p w:rsidR="005A798E" w:rsidRDefault="005A798E" w:rsidP="00454E00">
            <w:pPr>
              <w:rPr>
                <w:b/>
              </w:rPr>
            </w:pPr>
          </w:p>
          <w:p w:rsidR="005A798E" w:rsidRDefault="005A798E" w:rsidP="00454E00">
            <w:pPr>
              <w:rPr>
                <w:b/>
              </w:rPr>
            </w:pPr>
          </w:p>
          <w:p w:rsidR="005A798E" w:rsidRDefault="005A798E" w:rsidP="00454E00">
            <w:pPr>
              <w:rPr>
                <w:b/>
              </w:rPr>
            </w:pPr>
          </w:p>
          <w:p w:rsidR="005A798E" w:rsidRDefault="005A798E" w:rsidP="00454E00">
            <w:pPr>
              <w:rPr>
                <w:b/>
              </w:rPr>
            </w:pPr>
          </w:p>
          <w:p w:rsidR="005A798E" w:rsidRDefault="005A798E" w:rsidP="00454E00">
            <w:pPr>
              <w:rPr>
                <w:b/>
              </w:rPr>
            </w:pPr>
          </w:p>
          <w:p w:rsidR="005A798E" w:rsidRDefault="005A798E" w:rsidP="00454E00">
            <w:pPr>
              <w:rPr>
                <w:b/>
              </w:rPr>
            </w:pPr>
          </w:p>
          <w:p w:rsidR="005A798E" w:rsidRDefault="005A798E" w:rsidP="00454E00">
            <w:pPr>
              <w:rPr>
                <w:b/>
              </w:rPr>
            </w:pPr>
          </w:p>
          <w:p w:rsidR="005A798E" w:rsidRDefault="005A798E" w:rsidP="00454E00">
            <w:pPr>
              <w:rPr>
                <w:b/>
              </w:rPr>
            </w:pPr>
          </w:p>
          <w:p w:rsidR="005A798E" w:rsidRDefault="005A798E" w:rsidP="00454E00">
            <w:pPr>
              <w:rPr>
                <w:b/>
              </w:rPr>
            </w:pPr>
          </w:p>
          <w:p w:rsidR="005A798E" w:rsidRDefault="005A798E" w:rsidP="00454E00">
            <w:pPr>
              <w:rPr>
                <w:b/>
              </w:rPr>
            </w:pPr>
            <w:r>
              <w:rPr>
                <w:b/>
              </w:rPr>
              <w:t>CS</w:t>
            </w:r>
          </w:p>
          <w:p w:rsidR="005A798E" w:rsidRDefault="005A798E" w:rsidP="00454E00">
            <w:pPr>
              <w:rPr>
                <w:b/>
              </w:rPr>
            </w:pPr>
          </w:p>
          <w:p w:rsidR="005A798E" w:rsidRDefault="005A798E" w:rsidP="00454E00">
            <w:pPr>
              <w:rPr>
                <w:b/>
              </w:rPr>
            </w:pPr>
          </w:p>
          <w:p w:rsidR="005A798E" w:rsidRDefault="005A798E" w:rsidP="00454E00">
            <w:pPr>
              <w:rPr>
                <w:b/>
              </w:rPr>
            </w:pPr>
          </w:p>
          <w:p w:rsidR="005A798E" w:rsidRDefault="005A798E" w:rsidP="00454E00">
            <w:pPr>
              <w:rPr>
                <w:b/>
              </w:rPr>
            </w:pPr>
          </w:p>
          <w:p w:rsidR="005A798E" w:rsidRDefault="005A798E" w:rsidP="00454E00">
            <w:pPr>
              <w:rPr>
                <w:b/>
              </w:rPr>
            </w:pPr>
          </w:p>
          <w:p w:rsidR="005A798E" w:rsidRDefault="005A798E" w:rsidP="00454E00">
            <w:pPr>
              <w:rPr>
                <w:b/>
              </w:rPr>
            </w:pPr>
          </w:p>
          <w:p w:rsidR="005A798E" w:rsidRDefault="005A798E" w:rsidP="00454E00">
            <w:pPr>
              <w:rPr>
                <w:b/>
              </w:rPr>
            </w:pPr>
          </w:p>
          <w:p w:rsidR="005A798E" w:rsidRDefault="005A798E" w:rsidP="00454E00">
            <w:pPr>
              <w:rPr>
                <w:b/>
              </w:rPr>
            </w:pPr>
          </w:p>
          <w:p w:rsidR="005A798E" w:rsidRDefault="005A798E" w:rsidP="00454E00">
            <w:pPr>
              <w:rPr>
                <w:b/>
              </w:rPr>
            </w:pPr>
          </w:p>
          <w:p w:rsidR="005A798E" w:rsidRDefault="005A798E" w:rsidP="00454E00">
            <w:pPr>
              <w:rPr>
                <w:b/>
              </w:rPr>
            </w:pPr>
          </w:p>
          <w:p w:rsidR="005A798E" w:rsidRDefault="005A798E" w:rsidP="00454E00">
            <w:pPr>
              <w:rPr>
                <w:b/>
              </w:rPr>
            </w:pPr>
          </w:p>
          <w:p w:rsidR="005A798E" w:rsidRDefault="005A798E" w:rsidP="00454E00">
            <w:pPr>
              <w:rPr>
                <w:b/>
              </w:rPr>
            </w:pPr>
          </w:p>
          <w:p w:rsidR="005A798E" w:rsidRDefault="005A798E" w:rsidP="00454E00">
            <w:pPr>
              <w:rPr>
                <w:b/>
              </w:rPr>
            </w:pPr>
          </w:p>
          <w:p w:rsidR="005A798E" w:rsidRDefault="005A798E" w:rsidP="00454E00">
            <w:pPr>
              <w:rPr>
                <w:b/>
              </w:rPr>
            </w:pPr>
          </w:p>
          <w:p w:rsidR="005A798E" w:rsidRDefault="005A798E" w:rsidP="00454E00">
            <w:pPr>
              <w:rPr>
                <w:b/>
              </w:rPr>
            </w:pPr>
          </w:p>
          <w:p w:rsidR="005A798E" w:rsidRDefault="005A798E" w:rsidP="00454E00">
            <w:pPr>
              <w:rPr>
                <w:b/>
              </w:rPr>
            </w:pPr>
          </w:p>
          <w:p w:rsidR="005A798E" w:rsidRDefault="005A798E" w:rsidP="00454E00">
            <w:pPr>
              <w:rPr>
                <w:b/>
              </w:rPr>
            </w:pPr>
          </w:p>
          <w:p w:rsidR="005A798E" w:rsidRDefault="005A798E" w:rsidP="00454E00">
            <w:pPr>
              <w:rPr>
                <w:b/>
              </w:rPr>
            </w:pPr>
          </w:p>
          <w:p w:rsidR="005A798E" w:rsidRDefault="005A798E" w:rsidP="00454E00">
            <w:pPr>
              <w:rPr>
                <w:b/>
              </w:rPr>
            </w:pPr>
          </w:p>
          <w:p w:rsidR="005A798E" w:rsidRDefault="005A798E" w:rsidP="00454E00">
            <w:pPr>
              <w:rPr>
                <w:b/>
              </w:rPr>
            </w:pPr>
            <w:r>
              <w:rPr>
                <w:b/>
              </w:rPr>
              <w:t>CS</w:t>
            </w:r>
          </w:p>
          <w:p w:rsidR="005A798E" w:rsidRDefault="005A798E" w:rsidP="00454E00">
            <w:pPr>
              <w:rPr>
                <w:b/>
              </w:rPr>
            </w:pPr>
          </w:p>
          <w:p w:rsidR="005A798E" w:rsidRDefault="005A798E" w:rsidP="00454E00">
            <w:pPr>
              <w:rPr>
                <w:b/>
              </w:rPr>
            </w:pPr>
          </w:p>
          <w:p w:rsidR="005A798E" w:rsidRDefault="005A798E" w:rsidP="00454E00">
            <w:pPr>
              <w:rPr>
                <w:b/>
              </w:rPr>
            </w:pPr>
            <w:r>
              <w:rPr>
                <w:b/>
              </w:rPr>
              <w:t>SW</w:t>
            </w:r>
          </w:p>
          <w:p w:rsidR="005A798E" w:rsidRDefault="005A798E" w:rsidP="00454E00">
            <w:pPr>
              <w:rPr>
                <w:b/>
              </w:rPr>
            </w:pPr>
          </w:p>
          <w:p w:rsidR="005A798E" w:rsidRDefault="005A798E" w:rsidP="00454E00">
            <w:pPr>
              <w:rPr>
                <w:b/>
              </w:rPr>
            </w:pPr>
          </w:p>
          <w:p w:rsidR="005A798E" w:rsidRDefault="005A798E" w:rsidP="00454E00">
            <w:pPr>
              <w:rPr>
                <w:b/>
              </w:rPr>
            </w:pPr>
          </w:p>
          <w:p w:rsidR="005A798E" w:rsidRDefault="005A798E" w:rsidP="00454E00">
            <w:pPr>
              <w:rPr>
                <w:b/>
              </w:rPr>
            </w:pPr>
          </w:p>
          <w:p w:rsidR="005A798E" w:rsidRDefault="005A798E" w:rsidP="00454E00">
            <w:pPr>
              <w:rPr>
                <w:b/>
              </w:rPr>
            </w:pPr>
          </w:p>
          <w:p w:rsidR="005A798E" w:rsidRDefault="005A798E" w:rsidP="00454E00">
            <w:pPr>
              <w:rPr>
                <w:b/>
              </w:rPr>
            </w:pPr>
          </w:p>
          <w:p w:rsidR="005A798E" w:rsidRPr="007F161E" w:rsidRDefault="005A798E" w:rsidP="00454E00">
            <w:pPr>
              <w:rPr>
                <w:b/>
              </w:rPr>
            </w:pPr>
            <w:r>
              <w:rPr>
                <w:b/>
              </w:rPr>
              <w:t>SW/ CS</w:t>
            </w:r>
          </w:p>
        </w:tc>
        <w:tc>
          <w:tcPr>
            <w:tcW w:w="3544" w:type="dxa"/>
            <w:shd w:val="clear" w:color="auto" w:fill="auto"/>
          </w:tcPr>
          <w:p w:rsidR="00935404" w:rsidRDefault="00935404" w:rsidP="00205AB1">
            <w:pPr>
              <w:jc w:val="both"/>
              <w:rPr>
                <w:b/>
                <w:color w:val="FF0000"/>
              </w:rPr>
            </w:pPr>
          </w:p>
          <w:p w:rsidR="00CF5694" w:rsidRDefault="00CF5694" w:rsidP="00205AB1">
            <w:pPr>
              <w:jc w:val="both"/>
              <w:rPr>
                <w:b/>
                <w:color w:val="FF0000"/>
              </w:rPr>
            </w:pPr>
          </w:p>
          <w:p w:rsidR="00CF5694" w:rsidRDefault="00CF5694" w:rsidP="00205AB1">
            <w:pPr>
              <w:jc w:val="both"/>
              <w:rPr>
                <w:b/>
                <w:color w:val="FF0000"/>
              </w:rPr>
            </w:pPr>
          </w:p>
          <w:p w:rsidR="00CF5694" w:rsidRDefault="00CF5694" w:rsidP="00205AB1">
            <w:pPr>
              <w:jc w:val="both"/>
              <w:rPr>
                <w:b/>
                <w:color w:val="FF0000"/>
              </w:rPr>
            </w:pPr>
          </w:p>
          <w:p w:rsidR="00CF5694" w:rsidRDefault="00CF5694" w:rsidP="00205AB1">
            <w:pPr>
              <w:jc w:val="both"/>
              <w:rPr>
                <w:b/>
                <w:color w:val="FF0000"/>
              </w:rPr>
            </w:pPr>
          </w:p>
          <w:p w:rsidR="00CF5694" w:rsidRDefault="00CF5694" w:rsidP="00205AB1">
            <w:pPr>
              <w:jc w:val="both"/>
              <w:rPr>
                <w:b/>
                <w:color w:val="FF0000"/>
              </w:rPr>
            </w:pPr>
          </w:p>
          <w:p w:rsidR="00CF5694" w:rsidRDefault="00CF5694" w:rsidP="00205AB1">
            <w:pPr>
              <w:jc w:val="both"/>
              <w:rPr>
                <w:b/>
                <w:color w:val="FF0000"/>
              </w:rPr>
            </w:pPr>
          </w:p>
          <w:p w:rsidR="00CF5694" w:rsidRDefault="00CF5694" w:rsidP="00205AB1">
            <w:pPr>
              <w:jc w:val="both"/>
              <w:rPr>
                <w:b/>
                <w:color w:val="FF0000"/>
              </w:rPr>
            </w:pPr>
          </w:p>
          <w:p w:rsidR="00CF5694" w:rsidRDefault="00CF5694" w:rsidP="00205AB1">
            <w:pPr>
              <w:jc w:val="both"/>
              <w:rPr>
                <w:b/>
                <w:color w:val="FF0000"/>
              </w:rPr>
            </w:pPr>
          </w:p>
          <w:p w:rsidR="00CF5694" w:rsidRDefault="00CF5694" w:rsidP="00205AB1">
            <w:pPr>
              <w:jc w:val="both"/>
              <w:rPr>
                <w:b/>
                <w:color w:val="FF0000"/>
              </w:rPr>
            </w:pPr>
          </w:p>
          <w:p w:rsidR="00CF5694" w:rsidRDefault="00CF5694" w:rsidP="00205AB1">
            <w:pPr>
              <w:jc w:val="both"/>
              <w:rPr>
                <w:b/>
                <w:color w:val="FF0000"/>
              </w:rPr>
            </w:pPr>
          </w:p>
          <w:p w:rsidR="00CF5694" w:rsidRDefault="00CF5694" w:rsidP="00205AB1">
            <w:pPr>
              <w:jc w:val="both"/>
              <w:rPr>
                <w:b/>
                <w:color w:val="FF0000"/>
              </w:rPr>
            </w:pPr>
          </w:p>
          <w:p w:rsidR="000D3894" w:rsidRDefault="00CF5694" w:rsidP="00205AB1">
            <w:pPr>
              <w:jc w:val="both"/>
              <w:rPr>
                <w:b/>
                <w:color w:val="FF0000"/>
              </w:rPr>
            </w:pPr>
            <w:r>
              <w:rPr>
                <w:b/>
                <w:color w:val="FF0000"/>
              </w:rPr>
              <w:t>CS to share details when available</w:t>
            </w:r>
          </w:p>
          <w:p w:rsidR="000D3894" w:rsidRDefault="000D3894" w:rsidP="00205AB1">
            <w:pPr>
              <w:jc w:val="both"/>
              <w:rPr>
                <w:b/>
                <w:color w:val="FF0000"/>
              </w:rPr>
            </w:pPr>
          </w:p>
          <w:p w:rsidR="000D3894" w:rsidRDefault="000D3894" w:rsidP="00205AB1">
            <w:pPr>
              <w:jc w:val="both"/>
              <w:rPr>
                <w:b/>
                <w:color w:val="FF0000"/>
              </w:rPr>
            </w:pPr>
          </w:p>
          <w:p w:rsidR="000D3894" w:rsidRDefault="000D3894" w:rsidP="00205AB1">
            <w:pPr>
              <w:jc w:val="both"/>
              <w:rPr>
                <w:b/>
                <w:color w:val="FF0000"/>
              </w:rPr>
            </w:pPr>
          </w:p>
          <w:p w:rsidR="000D3894" w:rsidRDefault="000D3894" w:rsidP="00205AB1">
            <w:pPr>
              <w:jc w:val="both"/>
              <w:rPr>
                <w:b/>
                <w:color w:val="FF0000"/>
              </w:rPr>
            </w:pPr>
          </w:p>
          <w:p w:rsidR="000D3894" w:rsidRDefault="000D3894" w:rsidP="00205AB1">
            <w:pPr>
              <w:jc w:val="both"/>
              <w:rPr>
                <w:b/>
                <w:color w:val="FF0000"/>
              </w:rPr>
            </w:pPr>
          </w:p>
          <w:p w:rsidR="000D3894" w:rsidRDefault="000D3894" w:rsidP="00205AB1">
            <w:pPr>
              <w:jc w:val="both"/>
              <w:rPr>
                <w:b/>
                <w:color w:val="FF0000"/>
              </w:rPr>
            </w:pPr>
          </w:p>
          <w:p w:rsidR="000D3894" w:rsidRDefault="000D3894" w:rsidP="00205AB1">
            <w:pPr>
              <w:jc w:val="both"/>
              <w:rPr>
                <w:b/>
                <w:color w:val="FF0000"/>
              </w:rPr>
            </w:pPr>
          </w:p>
          <w:p w:rsidR="000D3894" w:rsidRDefault="000D3894" w:rsidP="00205AB1">
            <w:pPr>
              <w:jc w:val="both"/>
              <w:rPr>
                <w:b/>
                <w:color w:val="FF0000"/>
              </w:rPr>
            </w:pPr>
          </w:p>
          <w:p w:rsidR="000D3894" w:rsidRDefault="000D3894" w:rsidP="00205AB1">
            <w:pPr>
              <w:jc w:val="both"/>
              <w:rPr>
                <w:b/>
                <w:color w:val="FF0000"/>
              </w:rPr>
            </w:pPr>
          </w:p>
          <w:p w:rsidR="000D3894" w:rsidRDefault="000D3894" w:rsidP="00205AB1">
            <w:pPr>
              <w:jc w:val="both"/>
              <w:rPr>
                <w:b/>
                <w:color w:val="FF0000"/>
              </w:rPr>
            </w:pPr>
          </w:p>
          <w:p w:rsidR="000D3894" w:rsidRDefault="000D3894" w:rsidP="00205AB1">
            <w:pPr>
              <w:jc w:val="both"/>
              <w:rPr>
                <w:b/>
                <w:color w:val="FF0000"/>
              </w:rPr>
            </w:pPr>
          </w:p>
          <w:p w:rsidR="000D3894" w:rsidRDefault="000D3894" w:rsidP="00205AB1">
            <w:pPr>
              <w:jc w:val="both"/>
              <w:rPr>
                <w:b/>
                <w:color w:val="FF0000"/>
              </w:rPr>
            </w:pPr>
          </w:p>
          <w:p w:rsidR="000D3894" w:rsidRDefault="000D3894" w:rsidP="00205AB1">
            <w:pPr>
              <w:jc w:val="both"/>
              <w:rPr>
                <w:b/>
                <w:color w:val="FF0000"/>
              </w:rPr>
            </w:pPr>
          </w:p>
          <w:p w:rsidR="000D3894" w:rsidRDefault="000D3894" w:rsidP="00205AB1">
            <w:pPr>
              <w:jc w:val="both"/>
              <w:rPr>
                <w:b/>
                <w:color w:val="FF0000"/>
              </w:rPr>
            </w:pPr>
          </w:p>
          <w:p w:rsidR="000D3894" w:rsidRDefault="000D3894" w:rsidP="00205AB1">
            <w:pPr>
              <w:jc w:val="both"/>
              <w:rPr>
                <w:b/>
                <w:color w:val="FF0000"/>
              </w:rPr>
            </w:pPr>
          </w:p>
          <w:p w:rsidR="000D3894" w:rsidRDefault="000D3894" w:rsidP="00205AB1">
            <w:pPr>
              <w:jc w:val="both"/>
              <w:rPr>
                <w:b/>
                <w:color w:val="FF0000"/>
              </w:rPr>
            </w:pPr>
          </w:p>
          <w:p w:rsidR="000D3894" w:rsidRDefault="000D3894" w:rsidP="00205AB1">
            <w:pPr>
              <w:jc w:val="both"/>
              <w:rPr>
                <w:b/>
                <w:color w:val="FF0000"/>
              </w:rPr>
            </w:pPr>
          </w:p>
          <w:p w:rsidR="000D3894" w:rsidRDefault="000D3894" w:rsidP="00205AB1">
            <w:pPr>
              <w:jc w:val="both"/>
              <w:rPr>
                <w:b/>
                <w:color w:val="FF0000"/>
              </w:rPr>
            </w:pPr>
          </w:p>
          <w:p w:rsidR="000D3894" w:rsidRDefault="000D3894" w:rsidP="00205AB1">
            <w:pPr>
              <w:jc w:val="both"/>
              <w:rPr>
                <w:b/>
                <w:color w:val="FF0000"/>
              </w:rPr>
            </w:pPr>
          </w:p>
          <w:p w:rsidR="000D3894" w:rsidRDefault="000D3894" w:rsidP="00205AB1">
            <w:pPr>
              <w:jc w:val="both"/>
              <w:rPr>
                <w:b/>
                <w:color w:val="FF0000"/>
              </w:rPr>
            </w:pPr>
            <w:r>
              <w:rPr>
                <w:b/>
                <w:color w:val="FF0000"/>
              </w:rPr>
              <w:t>CS will update as available</w:t>
            </w:r>
          </w:p>
          <w:p w:rsidR="000D3894" w:rsidRDefault="000D3894" w:rsidP="00205AB1">
            <w:pPr>
              <w:jc w:val="both"/>
              <w:rPr>
                <w:b/>
                <w:color w:val="FF0000"/>
              </w:rPr>
            </w:pPr>
          </w:p>
          <w:p w:rsidR="000D3894" w:rsidRDefault="000D3894" w:rsidP="00205AB1">
            <w:pPr>
              <w:jc w:val="both"/>
              <w:rPr>
                <w:b/>
                <w:color w:val="FF0000"/>
              </w:rPr>
            </w:pPr>
          </w:p>
          <w:p w:rsidR="000D3894" w:rsidRDefault="000D3894" w:rsidP="00205AB1">
            <w:pPr>
              <w:jc w:val="both"/>
              <w:rPr>
                <w:b/>
                <w:color w:val="FF0000"/>
              </w:rPr>
            </w:pPr>
            <w:r>
              <w:rPr>
                <w:b/>
                <w:color w:val="FF0000"/>
              </w:rPr>
              <w:t xml:space="preserve">SW to pick up with KHG Colleagues </w:t>
            </w:r>
          </w:p>
          <w:p w:rsidR="005A798E" w:rsidRDefault="005A798E" w:rsidP="00205AB1">
            <w:pPr>
              <w:jc w:val="both"/>
              <w:rPr>
                <w:b/>
                <w:color w:val="FF0000"/>
              </w:rPr>
            </w:pPr>
          </w:p>
          <w:p w:rsidR="005A798E" w:rsidRDefault="005A798E" w:rsidP="00205AB1">
            <w:pPr>
              <w:jc w:val="both"/>
              <w:rPr>
                <w:b/>
                <w:color w:val="FF0000"/>
              </w:rPr>
            </w:pPr>
          </w:p>
          <w:p w:rsidR="005A798E" w:rsidRDefault="005A798E" w:rsidP="00205AB1">
            <w:pPr>
              <w:jc w:val="both"/>
              <w:rPr>
                <w:b/>
                <w:color w:val="FF0000"/>
              </w:rPr>
            </w:pPr>
          </w:p>
          <w:p w:rsidR="005A798E" w:rsidRDefault="005A798E" w:rsidP="00205AB1">
            <w:pPr>
              <w:jc w:val="both"/>
              <w:rPr>
                <w:b/>
                <w:color w:val="FF0000"/>
              </w:rPr>
            </w:pPr>
          </w:p>
          <w:p w:rsidR="005A798E" w:rsidRDefault="005A798E" w:rsidP="00205AB1">
            <w:pPr>
              <w:jc w:val="both"/>
              <w:rPr>
                <w:b/>
                <w:color w:val="FF0000"/>
              </w:rPr>
            </w:pPr>
          </w:p>
          <w:p w:rsidR="005A798E" w:rsidRDefault="005A798E" w:rsidP="00205AB1">
            <w:pPr>
              <w:jc w:val="both"/>
              <w:rPr>
                <w:b/>
                <w:color w:val="FF0000"/>
              </w:rPr>
            </w:pPr>
          </w:p>
          <w:p w:rsidR="005A798E" w:rsidRDefault="005A798E" w:rsidP="00205AB1">
            <w:pPr>
              <w:jc w:val="both"/>
              <w:rPr>
                <w:b/>
                <w:color w:val="FF0000"/>
              </w:rPr>
            </w:pPr>
            <w:r>
              <w:rPr>
                <w:b/>
                <w:color w:val="FF0000"/>
              </w:rPr>
              <w:t>To be picked up once agreed who will lead on this work</w:t>
            </w:r>
          </w:p>
        </w:tc>
      </w:tr>
      <w:tr w:rsidR="00407092" w:rsidRPr="00745BAC" w:rsidTr="00D26C95">
        <w:tc>
          <w:tcPr>
            <w:tcW w:w="1560" w:type="dxa"/>
          </w:tcPr>
          <w:p w:rsidR="00407092" w:rsidRDefault="00426F3D" w:rsidP="009E49FB">
            <w:pPr>
              <w:rPr>
                <w:b/>
                <w:sz w:val="20"/>
              </w:rPr>
            </w:pPr>
            <w:r>
              <w:rPr>
                <w:b/>
                <w:sz w:val="20"/>
              </w:rPr>
              <w:t>Countywide Paper Matters Arising</w:t>
            </w:r>
          </w:p>
        </w:tc>
        <w:tc>
          <w:tcPr>
            <w:tcW w:w="9214" w:type="dxa"/>
            <w:shd w:val="clear" w:color="auto" w:fill="auto"/>
          </w:tcPr>
          <w:p w:rsidR="008A1EEC" w:rsidRPr="00831049" w:rsidRDefault="002672C5" w:rsidP="00426F3D">
            <w:pPr>
              <w:jc w:val="both"/>
            </w:pPr>
            <w:r w:rsidRPr="00831049">
              <w:t xml:space="preserve">Information paper shared in advance of the meeting, </w:t>
            </w:r>
            <w:r w:rsidR="00831049" w:rsidRPr="00831049">
              <w:t xml:space="preserve">SW encouraged members to read through the papers and/or feed into any of the groups.  </w:t>
            </w:r>
            <w:r w:rsidR="00831049">
              <w:t xml:space="preserve"> Matters Arising – none recorded.</w:t>
            </w:r>
          </w:p>
          <w:p w:rsidR="00831049" w:rsidRPr="008A1EEC" w:rsidRDefault="00831049" w:rsidP="00426F3D">
            <w:pPr>
              <w:jc w:val="both"/>
              <w:rPr>
                <w:highlight w:val="yellow"/>
              </w:rPr>
            </w:pPr>
          </w:p>
        </w:tc>
        <w:tc>
          <w:tcPr>
            <w:tcW w:w="851" w:type="dxa"/>
            <w:shd w:val="clear" w:color="auto" w:fill="auto"/>
          </w:tcPr>
          <w:p w:rsidR="00407092" w:rsidRDefault="00407092" w:rsidP="00FB1732">
            <w:pPr>
              <w:rPr>
                <w:b/>
              </w:rPr>
            </w:pPr>
          </w:p>
        </w:tc>
        <w:tc>
          <w:tcPr>
            <w:tcW w:w="708" w:type="dxa"/>
            <w:shd w:val="clear" w:color="auto" w:fill="auto"/>
          </w:tcPr>
          <w:p w:rsidR="00476E2D" w:rsidRPr="007F161E" w:rsidRDefault="00831049" w:rsidP="00454E00">
            <w:pPr>
              <w:rPr>
                <w:b/>
              </w:rPr>
            </w:pPr>
            <w:r>
              <w:rPr>
                <w:b/>
              </w:rPr>
              <w:t>ALL</w:t>
            </w:r>
          </w:p>
        </w:tc>
        <w:tc>
          <w:tcPr>
            <w:tcW w:w="3544" w:type="dxa"/>
            <w:shd w:val="clear" w:color="auto" w:fill="auto"/>
          </w:tcPr>
          <w:p w:rsidR="005D7EAF" w:rsidRDefault="00831049" w:rsidP="005D7EAF">
            <w:pPr>
              <w:rPr>
                <w:b/>
                <w:color w:val="FF0000"/>
              </w:rPr>
            </w:pPr>
            <w:r>
              <w:rPr>
                <w:b/>
                <w:color w:val="FF0000"/>
              </w:rPr>
              <w:t>Colleagues to contact RS if would like to join a KHG Sub Group</w:t>
            </w:r>
          </w:p>
        </w:tc>
      </w:tr>
      <w:tr w:rsidR="00FB1732" w:rsidRPr="00745BAC" w:rsidTr="00D26C95">
        <w:tc>
          <w:tcPr>
            <w:tcW w:w="1560" w:type="dxa"/>
          </w:tcPr>
          <w:p w:rsidR="00FB1732" w:rsidRDefault="00426F3D" w:rsidP="009E49FB">
            <w:pPr>
              <w:rPr>
                <w:b/>
                <w:sz w:val="20"/>
              </w:rPr>
            </w:pPr>
            <w:r>
              <w:rPr>
                <w:b/>
                <w:sz w:val="20"/>
              </w:rPr>
              <w:t>Outcome of HA Vote</w:t>
            </w:r>
          </w:p>
        </w:tc>
        <w:tc>
          <w:tcPr>
            <w:tcW w:w="9214" w:type="dxa"/>
            <w:shd w:val="clear" w:color="auto" w:fill="auto"/>
          </w:tcPr>
          <w:p w:rsidR="005D7EAF" w:rsidRDefault="00831049" w:rsidP="00426F3D">
            <w:pPr>
              <w:jc w:val="both"/>
            </w:pPr>
            <w:r>
              <w:t xml:space="preserve">SW advised that the KHG Executive Board had two vacancies for HA and one seat has been taken by </w:t>
            </w:r>
            <w:r w:rsidR="002672C5">
              <w:t>Tamara Robertson from MHS Homes</w:t>
            </w:r>
            <w:r w:rsidR="005A798E">
              <w:t>,</w:t>
            </w:r>
            <w:r w:rsidR="002672C5">
              <w:t xml:space="preserve"> </w:t>
            </w:r>
            <w:r>
              <w:t xml:space="preserve">still </w:t>
            </w:r>
            <w:r w:rsidR="002672C5">
              <w:t xml:space="preserve">have space for a further HA, RS to re share the invite for HA’s to nominate.  </w:t>
            </w:r>
            <w:r w:rsidR="005A798E">
              <w:t>KHG EXB colleagues have recently completed a skills audit and this has identified gaps in skills, hence the recruitment and Tamara will bring Asset Management skills and knowledge.  Now</w:t>
            </w:r>
            <w:r>
              <w:t xml:space="preserve"> looking for a colleague with development skills/knowledge, worth considering and nominating a colleague, need that balance between local authority and housing association representation.</w:t>
            </w:r>
          </w:p>
          <w:p w:rsidR="00831049" w:rsidRDefault="00831049" w:rsidP="00426F3D">
            <w:pPr>
              <w:jc w:val="both"/>
            </w:pPr>
          </w:p>
          <w:p w:rsidR="00831049" w:rsidRDefault="00090600" w:rsidP="00426F3D">
            <w:pPr>
              <w:jc w:val="both"/>
            </w:pPr>
            <w:r>
              <w:t xml:space="preserve">BH raised that the board lack a broader and diversity representation, will help shape how the whole group operates and continues to be recognised at a local and more national level.   A great opportunity for a HA colleague.  </w:t>
            </w:r>
          </w:p>
          <w:p w:rsidR="00831049" w:rsidRDefault="00831049" w:rsidP="00426F3D">
            <w:pPr>
              <w:jc w:val="both"/>
            </w:pPr>
          </w:p>
        </w:tc>
        <w:tc>
          <w:tcPr>
            <w:tcW w:w="851" w:type="dxa"/>
            <w:shd w:val="clear" w:color="auto" w:fill="auto"/>
          </w:tcPr>
          <w:p w:rsidR="00FB1732" w:rsidRDefault="00FB1732" w:rsidP="00FB1732">
            <w:pPr>
              <w:rPr>
                <w:b/>
              </w:rPr>
            </w:pPr>
          </w:p>
        </w:tc>
        <w:tc>
          <w:tcPr>
            <w:tcW w:w="708" w:type="dxa"/>
            <w:shd w:val="clear" w:color="auto" w:fill="auto"/>
          </w:tcPr>
          <w:p w:rsidR="00FB1732" w:rsidRDefault="00FB1732" w:rsidP="00454E00">
            <w:pPr>
              <w:rPr>
                <w:b/>
              </w:rPr>
            </w:pPr>
          </w:p>
          <w:p w:rsidR="005A798E" w:rsidRDefault="005A798E" w:rsidP="00454E00">
            <w:pPr>
              <w:rPr>
                <w:b/>
              </w:rPr>
            </w:pPr>
          </w:p>
          <w:p w:rsidR="005A798E" w:rsidRDefault="005A798E" w:rsidP="00454E00">
            <w:pPr>
              <w:rPr>
                <w:b/>
              </w:rPr>
            </w:pPr>
          </w:p>
          <w:p w:rsidR="005A798E" w:rsidRPr="007F161E" w:rsidRDefault="005A798E" w:rsidP="00454E00">
            <w:pPr>
              <w:rPr>
                <w:b/>
              </w:rPr>
            </w:pPr>
            <w:r>
              <w:rPr>
                <w:b/>
              </w:rPr>
              <w:t>ALL HA’s</w:t>
            </w:r>
          </w:p>
        </w:tc>
        <w:tc>
          <w:tcPr>
            <w:tcW w:w="3544" w:type="dxa"/>
            <w:shd w:val="clear" w:color="auto" w:fill="auto"/>
          </w:tcPr>
          <w:p w:rsidR="00FB1732" w:rsidRDefault="00FB1732" w:rsidP="00205AB1">
            <w:pPr>
              <w:jc w:val="both"/>
              <w:rPr>
                <w:b/>
                <w:color w:val="FF0000"/>
              </w:rPr>
            </w:pPr>
          </w:p>
          <w:p w:rsidR="00090600" w:rsidRDefault="00090600" w:rsidP="00205AB1">
            <w:pPr>
              <w:jc w:val="both"/>
              <w:rPr>
                <w:b/>
                <w:color w:val="FF0000"/>
              </w:rPr>
            </w:pPr>
          </w:p>
          <w:p w:rsidR="00090600" w:rsidRDefault="00090600" w:rsidP="00205AB1">
            <w:pPr>
              <w:jc w:val="both"/>
              <w:rPr>
                <w:b/>
                <w:color w:val="FF0000"/>
              </w:rPr>
            </w:pPr>
          </w:p>
          <w:p w:rsidR="00090600" w:rsidRDefault="00090600" w:rsidP="00205AB1">
            <w:pPr>
              <w:jc w:val="both"/>
              <w:rPr>
                <w:b/>
                <w:color w:val="FF0000"/>
              </w:rPr>
            </w:pPr>
            <w:r>
              <w:rPr>
                <w:b/>
                <w:color w:val="FF0000"/>
              </w:rPr>
              <w:t>Colleagues to contact RS with any nominations for the vacant seat.</w:t>
            </w:r>
          </w:p>
        </w:tc>
      </w:tr>
      <w:tr w:rsidR="004C5F19" w:rsidRPr="00745BAC" w:rsidTr="00D26C95">
        <w:tc>
          <w:tcPr>
            <w:tcW w:w="1560" w:type="dxa"/>
          </w:tcPr>
          <w:p w:rsidR="004C5F19" w:rsidRDefault="00426F3D" w:rsidP="009E49FB">
            <w:pPr>
              <w:rPr>
                <w:b/>
                <w:sz w:val="20"/>
              </w:rPr>
            </w:pPr>
            <w:r>
              <w:rPr>
                <w:b/>
                <w:sz w:val="20"/>
              </w:rPr>
              <w:t>KHG events</w:t>
            </w:r>
          </w:p>
        </w:tc>
        <w:tc>
          <w:tcPr>
            <w:tcW w:w="9214" w:type="dxa"/>
            <w:shd w:val="clear" w:color="auto" w:fill="auto"/>
          </w:tcPr>
          <w:p w:rsidR="004C5F19" w:rsidRDefault="00831049" w:rsidP="00426F3D">
            <w:pPr>
              <w:jc w:val="both"/>
            </w:pPr>
            <w:r>
              <w:t xml:space="preserve">KN updated on forth coming events for KHG – </w:t>
            </w:r>
            <w:r w:rsidR="005A798E">
              <w:t>A</w:t>
            </w:r>
            <w:r w:rsidR="00090600">
              <w:t xml:space="preserve"> number of events coming up, a newsletter has been shared, Low Income Family Tracker on the 19</w:t>
            </w:r>
            <w:r w:rsidR="00090600" w:rsidRPr="00090600">
              <w:rPr>
                <w:vertAlign w:val="superscript"/>
              </w:rPr>
              <w:t>th</w:t>
            </w:r>
            <w:r w:rsidR="00090600">
              <w:t xml:space="preserve"> May (sharing information and data), Shared Ownership and Compliance and Building Safety – both June.  Strategic Partnership event in October, more details to come forward.  </w:t>
            </w:r>
            <w:r w:rsidR="002039E9">
              <w:t>Extraordinary</w:t>
            </w:r>
            <w:r w:rsidR="00090600">
              <w:t xml:space="preserve"> Awards taking place on Friday, the first virtual ceremony for KHG!</w:t>
            </w:r>
          </w:p>
          <w:p w:rsidR="00090600" w:rsidRDefault="00090600" w:rsidP="00426F3D">
            <w:pPr>
              <w:jc w:val="both"/>
            </w:pPr>
          </w:p>
          <w:p w:rsidR="00090600" w:rsidRDefault="00090600" w:rsidP="00426F3D">
            <w:pPr>
              <w:jc w:val="both"/>
            </w:pPr>
            <w:r>
              <w:t xml:space="preserve">If interested in being part of the Events Group to contact Kerry, to have new and fresh ideas and if any training or information you can share, sharing skills and experience for the benefit of the wider group and value for money.  Always happy to receive </w:t>
            </w:r>
            <w:r w:rsidR="00610D6E">
              <w:t>opportunities</w:t>
            </w:r>
            <w:r>
              <w:t xml:space="preserve"> for sponsorship.</w:t>
            </w:r>
          </w:p>
          <w:p w:rsidR="00090600" w:rsidRDefault="00090600" w:rsidP="00426F3D">
            <w:pPr>
              <w:jc w:val="both"/>
            </w:pPr>
          </w:p>
          <w:p w:rsidR="00090600" w:rsidRDefault="005A798E" w:rsidP="00426F3D">
            <w:pPr>
              <w:jc w:val="both"/>
            </w:pPr>
            <w:r>
              <w:t xml:space="preserve">RS updated that an outcome from the Asset Management event in June is to establish a group/network of Asset </w:t>
            </w:r>
            <w:r w:rsidR="00225B30">
              <w:t>Management</w:t>
            </w:r>
            <w:r>
              <w:t xml:space="preserve"> colleagues and representation for KHG, </w:t>
            </w:r>
            <w:r w:rsidR="00090600">
              <w:t xml:space="preserve">SW encouraged colleagues to nominate colleagues for this group.    A gap for KHG, need to make those connections with a common ground and big agendas coming forward.  </w:t>
            </w:r>
          </w:p>
          <w:p w:rsidR="00090600" w:rsidRDefault="00090600" w:rsidP="00426F3D">
            <w:pPr>
              <w:jc w:val="both"/>
            </w:pPr>
          </w:p>
          <w:p w:rsidR="00090600" w:rsidRDefault="00090600" w:rsidP="00426F3D">
            <w:pPr>
              <w:jc w:val="both"/>
            </w:pPr>
            <w:r>
              <w:t xml:space="preserve">RS has also contacted Housing Diversity Network about facilitating an event for KHG, more details to come forward as available. </w:t>
            </w:r>
          </w:p>
          <w:p w:rsidR="00090600" w:rsidRPr="00C536B5" w:rsidRDefault="00090600" w:rsidP="00426F3D">
            <w:pPr>
              <w:jc w:val="both"/>
            </w:pPr>
          </w:p>
        </w:tc>
        <w:tc>
          <w:tcPr>
            <w:tcW w:w="851" w:type="dxa"/>
            <w:shd w:val="clear" w:color="auto" w:fill="auto"/>
          </w:tcPr>
          <w:p w:rsidR="004C5F19" w:rsidRDefault="004C5F19" w:rsidP="00FB1732">
            <w:pPr>
              <w:rPr>
                <w:b/>
              </w:rPr>
            </w:pPr>
          </w:p>
        </w:tc>
        <w:tc>
          <w:tcPr>
            <w:tcW w:w="708" w:type="dxa"/>
            <w:shd w:val="clear" w:color="auto" w:fill="auto"/>
          </w:tcPr>
          <w:p w:rsidR="004C5F19" w:rsidRDefault="004C5F19" w:rsidP="00454E00">
            <w:pPr>
              <w:rPr>
                <w:b/>
              </w:rPr>
            </w:pPr>
          </w:p>
        </w:tc>
        <w:tc>
          <w:tcPr>
            <w:tcW w:w="3544" w:type="dxa"/>
            <w:shd w:val="clear" w:color="auto" w:fill="auto"/>
          </w:tcPr>
          <w:p w:rsidR="004C5F19" w:rsidRDefault="004C5F19" w:rsidP="004C5F19">
            <w:pPr>
              <w:rPr>
                <w:b/>
                <w:color w:val="FF0000"/>
              </w:rPr>
            </w:pPr>
          </w:p>
        </w:tc>
      </w:tr>
      <w:tr w:rsidR="00413580" w:rsidRPr="00745BAC" w:rsidTr="00D26C95">
        <w:tc>
          <w:tcPr>
            <w:tcW w:w="1560" w:type="dxa"/>
          </w:tcPr>
          <w:p w:rsidR="00413580" w:rsidRDefault="00426F3D" w:rsidP="009E49FB">
            <w:pPr>
              <w:rPr>
                <w:b/>
                <w:sz w:val="20"/>
              </w:rPr>
            </w:pPr>
            <w:r>
              <w:rPr>
                <w:b/>
                <w:sz w:val="20"/>
              </w:rPr>
              <w:t>AOB</w:t>
            </w:r>
          </w:p>
        </w:tc>
        <w:tc>
          <w:tcPr>
            <w:tcW w:w="9214" w:type="dxa"/>
            <w:shd w:val="clear" w:color="auto" w:fill="auto"/>
          </w:tcPr>
          <w:p w:rsidR="00590DE0" w:rsidRDefault="00610D6E" w:rsidP="00426F3D">
            <w:pPr>
              <w:jc w:val="both"/>
            </w:pPr>
            <w:r>
              <w:t>14</w:t>
            </w:r>
            <w:r w:rsidRPr="00610D6E">
              <w:rPr>
                <w:vertAlign w:val="superscript"/>
              </w:rPr>
              <w:t>th</w:t>
            </w:r>
            <w:r>
              <w:t xml:space="preserve"> July 2021 – next meeting of KHG full membership</w:t>
            </w:r>
            <w:r w:rsidR="002039E9">
              <w:t xml:space="preserve">.  Any items for the agenda to be shared with RS/SW and TA. </w:t>
            </w:r>
          </w:p>
          <w:p w:rsidR="00610D6E" w:rsidRDefault="00610D6E" w:rsidP="00426F3D">
            <w:pPr>
              <w:jc w:val="both"/>
            </w:pPr>
          </w:p>
          <w:p w:rsidR="00610D6E" w:rsidRDefault="00610D6E" w:rsidP="00426F3D">
            <w:pPr>
              <w:jc w:val="both"/>
            </w:pPr>
            <w:r>
              <w:t>SW advised that agreed RS will undertake gradual transition of KHG work and in her new role for Ashford Borough Council.  Interviews for the PM role are taking place on Monday 17</w:t>
            </w:r>
            <w:r w:rsidRPr="00610D6E">
              <w:rPr>
                <w:vertAlign w:val="superscript"/>
              </w:rPr>
              <w:t>th</w:t>
            </w:r>
            <w:r>
              <w:t xml:space="preserve"> May 2021.   </w:t>
            </w:r>
          </w:p>
          <w:p w:rsidR="00610D6E" w:rsidRDefault="00610D6E" w:rsidP="00426F3D">
            <w:pPr>
              <w:jc w:val="both"/>
            </w:pPr>
          </w:p>
        </w:tc>
        <w:tc>
          <w:tcPr>
            <w:tcW w:w="851" w:type="dxa"/>
            <w:shd w:val="clear" w:color="auto" w:fill="auto"/>
          </w:tcPr>
          <w:p w:rsidR="00413580" w:rsidRDefault="00413580" w:rsidP="00FB1732">
            <w:pPr>
              <w:rPr>
                <w:b/>
              </w:rPr>
            </w:pPr>
          </w:p>
        </w:tc>
        <w:tc>
          <w:tcPr>
            <w:tcW w:w="708" w:type="dxa"/>
            <w:shd w:val="clear" w:color="auto" w:fill="auto"/>
          </w:tcPr>
          <w:p w:rsidR="00413580" w:rsidRPr="007F161E" w:rsidRDefault="00413580" w:rsidP="00454E00">
            <w:pPr>
              <w:rPr>
                <w:b/>
              </w:rPr>
            </w:pPr>
          </w:p>
        </w:tc>
        <w:tc>
          <w:tcPr>
            <w:tcW w:w="3544" w:type="dxa"/>
            <w:shd w:val="clear" w:color="auto" w:fill="auto"/>
          </w:tcPr>
          <w:p w:rsidR="00413580" w:rsidRDefault="00413580" w:rsidP="00205AB1">
            <w:pPr>
              <w:jc w:val="both"/>
              <w:rPr>
                <w:b/>
                <w:color w:val="FF0000"/>
              </w:rPr>
            </w:pPr>
          </w:p>
        </w:tc>
      </w:tr>
    </w:tbl>
    <w:p w:rsidR="00F418B5" w:rsidRDefault="00F418B5" w:rsidP="00E21560">
      <w:pPr>
        <w:rPr>
          <w:b/>
        </w:rPr>
      </w:pPr>
    </w:p>
    <w:sectPr w:rsidR="00F418B5" w:rsidSect="0016325A">
      <w:headerReference w:type="default" r:id="rId10"/>
      <w:footerReference w:type="default" r:id="rId11"/>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98E" w:rsidRDefault="005A798E" w:rsidP="001D0582">
      <w:pPr>
        <w:spacing w:after="0" w:line="240" w:lineRule="auto"/>
      </w:pPr>
      <w:r>
        <w:separator/>
      </w:r>
    </w:p>
  </w:endnote>
  <w:endnote w:type="continuationSeparator" w:id="0">
    <w:p w:rsidR="005A798E" w:rsidRDefault="005A798E"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Content>
      <w:p w:rsidR="005A798E" w:rsidRDefault="005A798E">
        <w:pPr>
          <w:pStyle w:val="Footer"/>
          <w:jc w:val="center"/>
        </w:pPr>
        <w:r>
          <w:fldChar w:fldCharType="begin"/>
        </w:r>
        <w:r>
          <w:instrText xml:space="preserve"> PAGE   \* MERGEFORMAT </w:instrText>
        </w:r>
        <w:r>
          <w:fldChar w:fldCharType="separate"/>
        </w:r>
        <w:r w:rsidR="00225B30">
          <w:rPr>
            <w:noProof/>
          </w:rPr>
          <w:t>8</w:t>
        </w:r>
        <w:r>
          <w:rPr>
            <w:noProof/>
          </w:rPr>
          <w:fldChar w:fldCharType="end"/>
        </w:r>
      </w:p>
    </w:sdtContent>
  </w:sdt>
  <w:p w:rsidR="005A798E" w:rsidRDefault="005A7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98E" w:rsidRDefault="005A798E" w:rsidP="001D0582">
      <w:pPr>
        <w:spacing w:after="0" w:line="240" w:lineRule="auto"/>
      </w:pPr>
      <w:r>
        <w:separator/>
      </w:r>
    </w:p>
  </w:footnote>
  <w:footnote w:type="continuationSeparator" w:id="0">
    <w:p w:rsidR="005A798E" w:rsidRDefault="005A798E"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98E" w:rsidRPr="00264669" w:rsidRDefault="005A798E">
    <w:pPr>
      <w:pStyle w:val="Header"/>
      <w:rPr>
        <w:b/>
      </w:rPr>
    </w:pPr>
    <w:sdt>
      <w:sdtPr>
        <w:rPr>
          <w:b/>
        </w:rPr>
        <w:id w:val="-1988850070"/>
        <w:docPartObj>
          <w:docPartGallery w:val="Watermarks"/>
          <w:docPartUnique/>
        </w:docPartObj>
      </w:sdtPr>
      <w:sdtContent>
        <w:r>
          <w:rPr>
            <w:b/>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b/>
      </w:rPr>
      <w:t>KHG Full Meeting Notes 12</w:t>
    </w:r>
    <w:r w:rsidRPr="00426F3D">
      <w:rPr>
        <w:b/>
        <w:vertAlign w:val="superscript"/>
      </w:rPr>
      <w:t>th</w:t>
    </w:r>
    <w:r>
      <w:rPr>
        <w:b/>
      </w:rPr>
      <w:t xml:space="preserve"> May 2021, Microsoft Teams Call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6E2"/>
    <w:rsid w:val="000066DE"/>
    <w:rsid w:val="00012955"/>
    <w:rsid w:val="00020283"/>
    <w:rsid w:val="00020716"/>
    <w:rsid w:val="00021BCC"/>
    <w:rsid w:val="000279B1"/>
    <w:rsid w:val="00031DE3"/>
    <w:rsid w:val="00031DE6"/>
    <w:rsid w:val="00031EC0"/>
    <w:rsid w:val="00037E13"/>
    <w:rsid w:val="00040551"/>
    <w:rsid w:val="00051D05"/>
    <w:rsid w:val="00052289"/>
    <w:rsid w:val="000564F4"/>
    <w:rsid w:val="00061235"/>
    <w:rsid w:val="00061BD1"/>
    <w:rsid w:val="000624FA"/>
    <w:rsid w:val="00062F79"/>
    <w:rsid w:val="00064A20"/>
    <w:rsid w:val="00071C68"/>
    <w:rsid w:val="000735BA"/>
    <w:rsid w:val="00075D2B"/>
    <w:rsid w:val="000778DD"/>
    <w:rsid w:val="00080CC5"/>
    <w:rsid w:val="0008129C"/>
    <w:rsid w:val="00081C12"/>
    <w:rsid w:val="00085473"/>
    <w:rsid w:val="000871E7"/>
    <w:rsid w:val="00087D03"/>
    <w:rsid w:val="0009046E"/>
    <w:rsid w:val="00090600"/>
    <w:rsid w:val="00091CE3"/>
    <w:rsid w:val="00093115"/>
    <w:rsid w:val="00094D7E"/>
    <w:rsid w:val="0009691C"/>
    <w:rsid w:val="000A08C6"/>
    <w:rsid w:val="000A7E2C"/>
    <w:rsid w:val="000B222C"/>
    <w:rsid w:val="000B4C89"/>
    <w:rsid w:val="000B54B8"/>
    <w:rsid w:val="000B5B47"/>
    <w:rsid w:val="000C31B1"/>
    <w:rsid w:val="000C5D16"/>
    <w:rsid w:val="000C680D"/>
    <w:rsid w:val="000D1026"/>
    <w:rsid w:val="000D2F8E"/>
    <w:rsid w:val="000D3173"/>
    <w:rsid w:val="000D3894"/>
    <w:rsid w:val="000E1ABA"/>
    <w:rsid w:val="000E1DD6"/>
    <w:rsid w:val="000E57C5"/>
    <w:rsid w:val="000E6197"/>
    <w:rsid w:val="000F4EEA"/>
    <w:rsid w:val="000F6F35"/>
    <w:rsid w:val="0010119D"/>
    <w:rsid w:val="00103E4A"/>
    <w:rsid w:val="00104544"/>
    <w:rsid w:val="00105208"/>
    <w:rsid w:val="00106D8C"/>
    <w:rsid w:val="0011025C"/>
    <w:rsid w:val="00110C77"/>
    <w:rsid w:val="00111B2B"/>
    <w:rsid w:val="0011261D"/>
    <w:rsid w:val="00112C6A"/>
    <w:rsid w:val="00115F2B"/>
    <w:rsid w:val="00122697"/>
    <w:rsid w:val="00124F1C"/>
    <w:rsid w:val="001262F3"/>
    <w:rsid w:val="0012715A"/>
    <w:rsid w:val="00130227"/>
    <w:rsid w:val="00130B92"/>
    <w:rsid w:val="001325F9"/>
    <w:rsid w:val="00136005"/>
    <w:rsid w:val="00141109"/>
    <w:rsid w:val="00141F0F"/>
    <w:rsid w:val="00141F91"/>
    <w:rsid w:val="00142F77"/>
    <w:rsid w:val="00146945"/>
    <w:rsid w:val="00147F95"/>
    <w:rsid w:val="00150D2E"/>
    <w:rsid w:val="00150D91"/>
    <w:rsid w:val="0015139D"/>
    <w:rsid w:val="00153DEF"/>
    <w:rsid w:val="00156EA5"/>
    <w:rsid w:val="00160B13"/>
    <w:rsid w:val="00161B9E"/>
    <w:rsid w:val="0016325A"/>
    <w:rsid w:val="00164913"/>
    <w:rsid w:val="00165673"/>
    <w:rsid w:val="001679F0"/>
    <w:rsid w:val="00176801"/>
    <w:rsid w:val="0018042B"/>
    <w:rsid w:val="00181F41"/>
    <w:rsid w:val="00182B57"/>
    <w:rsid w:val="00182CF3"/>
    <w:rsid w:val="00185168"/>
    <w:rsid w:val="00187F84"/>
    <w:rsid w:val="00197BCD"/>
    <w:rsid w:val="001A0526"/>
    <w:rsid w:val="001A1975"/>
    <w:rsid w:val="001A2367"/>
    <w:rsid w:val="001B10AF"/>
    <w:rsid w:val="001B142B"/>
    <w:rsid w:val="001B4C9F"/>
    <w:rsid w:val="001B74E2"/>
    <w:rsid w:val="001B7F2E"/>
    <w:rsid w:val="001C0F9A"/>
    <w:rsid w:val="001C1D02"/>
    <w:rsid w:val="001C322B"/>
    <w:rsid w:val="001C48C5"/>
    <w:rsid w:val="001C50C4"/>
    <w:rsid w:val="001C6788"/>
    <w:rsid w:val="001D0582"/>
    <w:rsid w:val="001D5A29"/>
    <w:rsid w:val="001D78C0"/>
    <w:rsid w:val="001E1A44"/>
    <w:rsid w:val="001E4B9E"/>
    <w:rsid w:val="001E7873"/>
    <w:rsid w:val="001F00E7"/>
    <w:rsid w:val="001F15A2"/>
    <w:rsid w:val="001F1855"/>
    <w:rsid w:val="001F399C"/>
    <w:rsid w:val="001F406A"/>
    <w:rsid w:val="001F687A"/>
    <w:rsid w:val="00200B68"/>
    <w:rsid w:val="002036A2"/>
    <w:rsid w:val="002039E9"/>
    <w:rsid w:val="00205AB1"/>
    <w:rsid w:val="0021081A"/>
    <w:rsid w:val="00213709"/>
    <w:rsid w:val="002147E0"/>
    <w:rsid w:val="0022435F"/>
    <w:rsid w:val="00225B30"/>
    <w:rsid w:val="00231434"/>
    <w:rsid w:val="00235BE7"/>
    <w:rsid w:val="00243F41"/>
    <w:rsid w:val="00251DE6"/>
    <w:rsid w:val="00252846"/>
    <w:rsid w:val="00252D55"/>
    <w:rsid w:val="00254C98"/>
    <w:rsid w:val="002550E8"/>
    <w:rsid w:val="002615C8"/>
    <w:rsid w:val="00261D00"/>
    <w:rsid w:val="00261DD6"/>
    <w:rsid w:val="00264669"/>
    <w:rsid w:val="002664D0"/>
    <w:rsid w:val="002672C5"/>
    <w:rsid w:val="0027373A"/>
    <w:rsid w:val="002742D2"/>
    <w:rsid w:val="0027468E"/>
    <w:rsid w:val="00274D16"/>
    <w:rsid w:val="00276FDC"/>
    <w:rsid w:val="00281C53"/>
    <w:rsid w:val="00282AB7"/>
    <w:rsid w:val="00284C0C"/>
    <w:rsid w:val="00285E0B"/>
    <w:rsid w:val="00293C7B"/>
    <w:rsid w:val="0029660B"/>
    <w:rsid w:val="002A04A7"/>
    <w:rsid w:val="002A366D"/>
    <w:rsid w:val="002B04EC"/>
    <w:rsid w:val="002B0598"/>
    <w:rsid w:val="002B184E"/>
    <w:rsid w:val="002B5DFA"/>
    <w:rsid w:val="002C467D"/>
    <w:rsid w:val="002C4971"/>
    <w:rsid w:val="002D03A5"/>
    <w:rsid w:val="002D0D5E"/>
    <w:rsid w:val="002D7698"/>
    <w:rsid w:val="002E4E2D"/>
    <w:rsid w:val="002F3E48"/>
    <w:rsid w:val="002F5226"/>
    <w:rsid w:val="00304B83"/>
    <w:rsid w:val="00311C62"/>
    <w:rsid w:val="00313019"/>
    <w:rsid w:val="003144E8"/>
    <w:rsid w:val="00315121"/>
    <w:rsid w:val="00317326"/>
    <w:rsid w:val="00317834"/>
    <w:rsid w:val="003205E8"/>
    <w:rsid w:val="00321BA4"/>
    <w:rsid w:val="00323A19"/>
    <w:rsid w:val="003251FA"/>
    <w:rsid w:val="0033294D"/>
    <w:rsid w:val="003354F5"/>
    <w:rsid w:val="0034074E"/>
    <w:rsid w:val="00343371"/>
    <w:rsid w:val="00345FBB"/>
    <w:rsid w:val="0034724C"/>
    <w:rsid w:val="00347D3D"/>
    <w:rsid w:val="00347FF5"/>
    <w:rsid w:val="003502C4"/>
    <w:rsid w:val="00353AF7"/>
    <w:rsid w:val="003561E6"/>
    <w:rsid w:val="00361F73"/>
    <w:rsid w:val="003651B3"/>
    <w:rsid w:val="00365443"/>
    <w:rsid w:val="003767FE"/>
    <w:rsid w:val="0038010B"/>
    <w:rsid w:val="003805C2"/>
    <w:rsid w:val="00387E78"/>
    <w:rsid w:val="003900EE"/>
    <w:rsid w:val="00390F0A"/>
    <w:rsid w:val="00391561"/>
    <w:rsid w:val="003935E9"/>
    <w:rsid w:val="00393BA4"/>
    <w:rsid w:val="0039592E"/>
    <w:rsid w:val="00395DB1"/>
    <w:rsid w:val="003A12E5"/>
    <w:rsid w:val="003A72C3"/>
    <w:rsid w:val="003B0473"/>
    <w:rsid w:val="003C17C2"/>
    <w:rsid w:val="003C2892"/>
    <w:rsid w:val="003C3BFF"/>
    <w:rsid w:val="003C4E1E"/>
    <w:rsid w:val="003C5FDA"/>
    <w:rsid w:val="003D3980"/>
    <w:rsid w:val="003D7D3A"/>
    <w:rsid w:val="003E3984"/>
    <w:rsid w:val="003F5CB0"/>
    <w:rsid w:val="004000CA"/>
    <w:rsid w:val="00401453"/>
    <w:rsid w:val="00406594"/>
    <w:rsid w:val="00407092"/>
    <w:rsid w:val="00413580"/>
    <w:rsid w:val="004140BD"/>
    <w:rsid w:val="00417A80"/>
    <w:rsid w:val="004241B5"/>
    <w:rsid w:val="0042628B"/>
    <w:rsid w:val="0042683E"/>
    <w:rsid w:val="00426A73"/>
    <w:rsid w:val="00426F3D"/>
    <w:rsid w:val="00427AC7"/>
    <w:rsid w:val="00427CA9"/>
    <w:rsid w:val="00427D3E"/>
    <w:rsid w:val="0043172B"/>
    <w:rsid w:val="00432F07"/>
    <w:rsid w:val="00433611"/>
    <w:rsid w:val="00436C56"/>
    <w:rsid w:val="00443A5F"/>
    <w:rsid w:val="00443C16"/>
    <w:rsid w:val="00443F82"/>
    <w:rsid w:val="0044432C"/>
    <w:rsid w:val="00444473"/>
    <w:rsid w:val="00445779"/>
    <w:rsid w:val="00445815"/>
    <w:rsid w:val="004467BA"/>
    <w:rsid w:val="00451546"/>
    <w:rsid w:val="00451761"/>
    <w:rsid w:val="00451A7A"/>
    <w:rsid w:val="004524B8"/>
    <w:rsid w:val="00452987"/>
    <w:rsid w:val="00453E3F"/>
    <w:rsid w:val="00454E00"/>
    <w:rsid w:val="004558CD"/>
    <w:rsid w:val="00462B1D"/>
    <w:rsid w:val="00471DD9"/>
    <w:rsid w:val="00476E2D"/>
    <w:rsid w:val="00477AFD"/>
    <w:rsid w:val="00486834"/>
    <w:rsid w:val="004875E3"/>
    <w:rsid w:val="00487A05"/>
    <w:rsid w:val="00490036"/>
    <w:rsid w:val="00490760"/>
    <w:rsid w:val="0049191F"/>
    <w:rsid w:val="00492264"/>
    <w:rsid w:val="00492A6C"/>
    <w:rsid w:val="00493100"/>
    <w:rsid w:val="004964E9"/>
    <w:rsid w:val="00496859"/>
    <w:rsid w:val="004A19A8"/>
    <w:rsid w:val="004A6165"/>
    <w:rsid w:val="004B0937"/>
    <w:rsid w:val="004B0BAA"/>
    <w:rsid w:val="004B1412"/>
    <w:rsid w:val="004B2674"/>
    <w:rsid w:val="004B6795"/>
    <w:rsid w:val="004B7489"/>
    <w:rsid w:val="004C041C"/>
    <w:rsid w:val="004C0DFB"/>
    <w:rsid w:val="004C404D"/>
    <w:rsid w:val="004C57A0"/>
    <w:rsid w:val="004C5AF0"/>
    <w:rsid w:val="004C5F19"/>
    <w:rsid w:val="004C7313"/>
    <w:rsid w:val="004D0171"/>
    <w:rsid w:val="004D1D2D"/>
    <w:rsid w:val="004D577A"/>
    <w:rsid w:val="004D7203"/>
    <w:rsid w:val="004F12C7"/>
    <w:rsid w:val="004F3279"/>
    <w:rsid w:val="00507FBF"/>
    <w:rsid w:val="00511E5E"/>
    <w:rsid w:val="00514165"/>
    <w:rsid w:val="005217C1"/>
    <w:rsid w:val="00521852"/>
    <w:rsid w:val="0052288E"/>
    <w:rsid w:val="005233B2"/>
    <w:rsid w:val="00526D65"/>
    <w:rsid w:val="00527061"/>
    <w:rsid w:val="0053334D"/>
    <w:rsid w:val="00534808"/>
    <w:rsid w:val="00535839"/>
    <w:rsid w:val="00535D4D"/>
    <w:rsid w:val="00540DC7"/>
    <w:rsid w:val="005427B0"/>
    <w:rsid w:val="00542E92"/>
    <w:rsid w:val="00542FA6"/>
    <w:rsid w:val="00543109"/>
    <w:rsid w:val="00543D2C"/>
    <w:rsid w:val="005462D1"/>
    <w:rsid w:val="00552F8D"/>
    <w:rsid w:val="00565E65"/>
    <w:rsid w:val="00570CCD"/>
    <w:rsid w:val="00572CEB"/>
    <w:rsid w:val="005755F2"/>
    <w:rsid w:val="00576705"/>
    <w:rsid w:val="00576D19"/>
    <w:rsid w:val="00582AE3"/>
    <w:rsid w:val="00582EA5"/>
    <w:rsid w:val="0058619F"/>
    <w:rsid w:val="005866D1"/>
    <w:rsid w:val="00590DE0"/>
    <w:rsid w:val="005917CC"/>
    <w:rsid w:val="00592AC2"/>
    <w:rsid w:val="00596291"/>
    <w:rsid w:val="00596AC7"/>
    <w:rsid w:val="005A05D2"/>
    <w:rsid w:val="005A31FF"/>
    <w:rsid w:val="005A798E"/>
    <w:rsid w:val="005A7FF7"/>
    <w:rsid w:val="005B0792"/>
    <w:rsid w:val="005B0F8F"/>
    <w:rsid w:val="005B28F8"/>
    <w:rsid w:val="005B495B"/>
    <w:rsid w:val="005B4CDB"/>
    <w:rsid w:val="005B7F31"/>
    <w:rsid w:val="005C0614"/>
    <w:rsid w:val="005C2B08"/>
    <w:rsid w:val="005C7995"/>
    <w:rsid w:val="005D1AB8"/>
    <w:rsid w:val="005D1DB6"/>
    <w:rsid w:val="005D2475"/>
    <w:rsid w:val="005D68EF"/>
    <w:rsid w:val="005D7EAF"/>
    <w:rsid w:val="005F3904"/>
    <w:rsid w:val="005F4F00"/>
    <w:rsid w:val="005F7A78"/>
    <w:rsid w:val="00601117"/>
    <w:rsid w:val="006029C3"/>
    <w:rsid w:val="0060494E"/>
    <w:rsid w:val="006059D2"/>
    <w:rsid w:val="0060724F"/>
    <w:rsid w:val="00607F00"/>
    <w:rsid w:val="00610D6E"/>
    <w:rsid w:val="0061242E"/>
    <w:rsid w:val="00614883"/>
    <w:rsid w:val="0061520B"/>
    <w:rsid w:val="006167D1"/>
    <w:rsid w:val="006202F2"/>
    <w:rsid w:val="006267AD"/>
    <w:rsid w:val="00631572"/>
    <w:rsid w:val="00632AE4"/>
    <w:rsid w:val="00633F20"/>
    <w:rsid w:val="00641215"/>
    <w:rsid w:val="00641D7C"/>
    <w:rsid w:val="00644EA6"/>
    <w:rsid w:val="0064548E"/>
    <w:rsid w:val="00647CA0"/>
    <w:rsid w:val="00647DCD"/>
    <w:rsid w:val="00651D7A"/>
    <w:rsid w:val="006556BA"/>
    <w:rsid w:val="006573EE"/>
    <w:rsid w:val="00663CCF"/>
    <w:rsid w:val="00665893"/>
    <w:rsid w:val="006668AE"/>
    <w:rsid w:val="0067090E"/>
    <w:rsid w:val="0067369A"/>
    <w:rsid w:val="00674E7B"/>
    <w:rsid w:val="006775AA"/>
    <w:rsid w:val="0068214F"/>
    <w:rsid w:val="00686325"/>
    <w:rsid w:val="006904DA"/>
    <w:rsid w:val="00692887"/>
    <w:rsid w:val="0069402D"/>
    <w:rsid w:val="00695733"/>
    <w:rsid w:val="0069608E"/>
    <w:rsid w:val="00696E2D"/>
    <w:rsid w:val="006A0F46"/>
    <w:rsid w:val="006A14DE"/>
    <w:rsid w:val="006A3F16"/>
    <w:rsid w:val="006A6BF9"/>
    <w:rsid w:val="006B672B"/>
    <w:rsid w:val="006C2E89"/>
    <w:rsid w:val="006C2EBB"/>
    <w:rsid w:val="006C34AE"/>
    <w:rsid w:val="006C456B"/>
    <w:rsid w:val="006C5C2B"/>
    <w:rsid w:val="006C635E"/>
    <w:rsid w:val="006D52CE"/>
    <w:rsid w:val="006D5504"/>
    <w:rsid w:val="006D6D36"/>
    <w:rsid w:val="006E189C"/>
    <w:rsid w:val="006E2643"/>
    <w:rsid w:val="006E7F9D"/>
    <w:rsid w:val="006F190F"/>
    <w:rsid w:val="006F1BA4"/>
    <w:rsid w:val="006F33CE"/>
    <w:rsid w:val="006F3D35"/>
    <w:rsid w:val="006F41D3"/>
    <w:rsid w:val="006F7B7C"/>
    <w:rsid w:val="007029C8"/>
    <w:rsid w:val="0070304C"/>
    <w:rsid w:val="00707E57"/>
    <w:rsid w:val="00710536"/>
    <w:rsid w:val="0071159B"/>
    <w:rsid w:val="00712973"/>
    <w:rsid w:val="00714B07"/>
    <w:rsid w:val="007156DF"/>
    <w:rsid w:val="00717518"/>
    <w:rsid w:val="0071764F"/>
    <w:rsid w:val="00717AEF"/>
    <w:rsid w:val="007330A4"/>
    <w:rsid w:val="00734603"/>
    <w:rsid w:val="00734D65"/>
    <w:rsid w:val="00735129"/>
    <w:rsid w:val="00736BBC"/>
    <w:rsid w:val="00736D0D"/>
    <w:rsid w:val="00737FBB"/>
    <w:rsid w:val="00741E23"/>
    <w:rsid w:val="00745BAC"/>
    <w:rsid w:val="007466C4"/>
    <w:rsid w:val="00750F98"/>
    <w:rsid w:val="00751108"/>
    <w:rsid w:val="00753F14"/>
    <w:rsid w:val="007541FB"/>
    <w:rsid w:val="00754D2D"/>
    <w:rsid w:val="00755D98"/>
    <w:rsid w:val="0075752D"/>
    <w:rsid w:val="007634E0"/>
    <w:rsid w:val="007652BA"/>
    <w:rsid w:val="007679D1"/>
    <w:rsid w:val="0077139C"/>
    <w:rsid w:val="0077311A"/>
    <w:rsid w:val="00773CE1"/>
    <w:rsid w:val="0077536C"/>
    <w:rsid w:val="00776711"/>
    <w:rsid w:val="00780F39"/>
    <w:rsid w:val="00780F97"/>
    <w:rsid w:val="007849CE"/>
    <w:rsid w:val="00786C96"/>
    <w:rsid w:val="00791545"/>
    <w:rsid w:val="007925A7"/>
    <w:rsid w:val="00794ADB"/>
    <w:rsid w:val="007965F9"/>
    <w:rsid w:val="007968BA"/>
    <w:rsid w:val="00796AB2"/>
    <w:rsid w:val="00797CC0"/>
    <w:rsid w:val="007A1475"/>
    <w:rsid w:val="007A2E9A"/>
    <w:rsid w:val="007A5545"/>
    <w:rsid w:val="007A6841"/>
    <w:rsid w:val="007A7E26"/>
    <w:rsid w:val="007B17A7"/>
    <w:rsid w:val="007B1A6D"/>
    <w:rsid w:val="007B2603"/>
    <w:rsid w:val="007B323F"/>
    <w:rsid w:val="007B67F9"/>
    <w:rsid w:val="007C2A71"/>
    <w:rsid w:val="007C47C8"/>
    <w:rsid w:val="007C6822"/>
    <w:rsid w:val="007D12F2"/>
    <w:rsid w:val="007D3984"/>
    <w:rsid w:val="007D4AD6"/>
    <w:rsid w:val="007D68B3"/>
    <w:rsid w:val="007E10D1"/>
    <w:rsid w:val="007F0D66"/>
    <w:rsid w:val="007F161E"/>
    <w:rsid w:val="007F345E"/>
    <w:rsid w:val="007F6D5D"/>
    <w:rsid w:val="00800E06"/>
    <w:rsid w:val="0080322B"/>
    <w:rsid w:val="008032AC"/>
    <w:rsid w:val="00803549"/>
    <w:rsid w:val="008146CD"/>
    <w:rsid w:val="00817160"/>
    <w:rsid w:val="00817F12"/>
    <w:rsid w:val="00821D19"/>
    <w:rsid w:val="00821FD2"/>
    <w:rsid w:val="00831049"/>
    <w:rsid w:val="008319F8"/>
    <w:rsid w:val="00831B42"/>
    <w:rsid w:val="008320FE"/>
    <w:rsid w:val="008326A7"/>
    <w:rsid w:val="008328DA"/>
    <w:rsid w:val="0083542E"/>
    <w:rsid w:val="00836724"/>
    <w:rsid w:val="00840B44"/>
    <w:rsid w:val="00841173"/>
    <w:rsid w:val="00842D44"/>
    <w:rsid w:val="00843F80"/>
    <w:rsid w:val="00852B1E"/>
    <w:rsid w:val="008618C7"/>
    <w:rsid w:val="0086276E"/>
    <w:rsid w:val="00862B63"/>
    <w:rsid w:val="00863010"/>
    <w:rsid w:val="00864C71"/>
    <w:rsid w:val="008669A9"/>
    <w:rsid w:val="0087181E"/>
    <w:rsid w:val="00871A17"/>
    <w:rsid w:val="008741B9"/>
    <w:rsid w:val="0088213F"/>
    <w:rsid w:val="00882B6F"/>
    <w:rsid w:val="00883DB8"/>
    <w:rsid w:val="0088401D"/>
    <w:rsid w:val="00884433"/>
    <w:rsid w:val="00886D1B"/>
    <w:rsid w:val="00887A39"/>
    <w:rsid w:val="00887E4E"/>
    <w:rsid w:val="0089332E"/>
    <w:rsid w:val="0089337E"/>
    <w:rsid w:val="00895424"/>
    <w:rsid w:val="008A1EEC"/>
    <w:rsid w:val="008A472D"/>
    <w:rsid w:val="008A4FAD"/>
    <w:rsid w:val="008A6F65"/>
    <w:rsid w:val="008B2794"/>
    <w:rsid w:val="008B2BAE"/>
    <w:rsid w:val="008B438C"/>
    <w:rsid w:val="008B7426"/>
    <w:rsid w:val="008C0BF7"/>
    <w:rsid w:val="008C31B9"/>
    <w:rsid w:val="008C704F"/>
    <w:rsid w:val="008D2124"/>
    <w:rsid w:val="008D33AE"/>
    <w:rsid w:val="008D4BE9"/>
    <w:rsid w:val="008D59A1"/>
    <w:rsid w:val="008D7427"/>
    <w:rsid w:val="008D7AE8"/>
    <w:rsid w:val="008E711F"/>
    <w:rsid w:val="008E7E63"/>
    <w:rsid w:val="008F1C98"/>
    <w:rsid w:val="008F2A5E"/>
    <w:rsid w:val="008F4007"/>
    <w:rsid w:val="008F58E7"/>
    <w:rsid w:val="008F621A"/>
    <w:rsid w:val="008F7807"/>
    <w:rsid w:val="008F7F4C"/>
    <w:rsid w:val="0090027D"/>
    <w:rsid w:val="009010A3"/>
    <w:rsid w:val="00905C95"/>
    <w:rsid w:val="00911690"/>
    <w:rsid w:val="00915066"/>
    <w:rsid w:val="009179A4"/>
    <w:rsid w:val="00921F5E"/>
    <w:rsid w:val="009231EE"/>
    <w:rsid w:val="0092624C"/>
    <w:rsid w:val="00935404"/>
    <w:rsid w:val="009371B1"/>
    <w:rsid w:val="00937E6C"/>
    <w:rsid w:val="009420AC"/>
    <w:rsid w:val="009433A2"/>
    <w:rsid w:val="0094414E"/>
    <w:rsid w:val="009548D8"/>
    <w:rsid w:val="00960571"/>
    <w:rsid w:val="00964A13"/>
    <w:rsid w:val="00965254"/>
    <w:rsid w:val="00967D9D"/>
    <w:rsid w:val="00976E41"/>
    <w:rsid w:val="00981A4C"/>
    <w:rsid w:val="00981FF8"/>
    <w:rsid w:val="00982CE2"/>
    <w:rsid w:val="0098697A"/>
    <w:rsid w:val="00986BBC"/>
    <w:rsid w:val="00990F9A"/>
    <w:rsid w:val="00992028"/>
    <w:rsid w:val="00996800"/>
    <w:rsid w:val="00996975"/>
    <w:rsid w:val="009A023D"/>
    <w:rsid w:val="009A08A6"/>
    <w:rsid w:val="009B03DB"/>
    <w:rsid w:val="009B60B4"/>
    <w:rsid w:val="009C2F99"/>
    <w:rsid w:val="009C2FFC"/>
    <w:rsid w:val="009C4262"/>
    <w:rsid w:val="009C548C"/>
    <w:rsid w:val="009C5ABD"/>
    <w:rsid w:val="009D05E3"/>
    <w:rsid w:val="009D22D0"/>
    <w:rsid w:val="009D34B2"/>
    <w:rsid w:val="009D3F0E"/>
    <w:rsid w:val="009D494E"/>
    <w:rsid w:val="009D4A4C"/>
    <w:rsid w:val="009D4DD9"/>
    <w:rsid w:val="009D65BB"/>
    <w:rsid w:val="009D7CF1"/>
    <w:rsid w:val="009E1614"/>
    <w:rsid w:val="009E1DCB"/>
    <w:rsid w:val="009E49FB"/>
    <w:rsid w:val="009E732B"/>
    <w:rsid w:val="009F047F"/>
    <w:rsid w:val="009F2480"/>
    <w:rsid w:val="009F37C0"/>
    <w:rsid w:val="00A01750"/>
    <w:rsid w:val="00A02477"/>
    <w:rsid w:val="00A041DA"/>
    <w:rsid w:val="00A05E24"/>
    <w:rsid w:val="00A1338E"/>
    <w:rsid w:val="00A24E5F"/>
    <w:rsid w:val="00A2502B"/>
    <w:rsid w:val="00A25C3D"/>
    <w:rsid w:val="00A3083F"/>
    <w:rsid w:val="00A31FFE"/>
    <w:rsid w:val="00A3360E"/>
    <w:rsid w:val="00A41B69"/>
    <w:rsid w:val="00A444E4"/>
    <w:rsid w:val="00A452BE"/>
    <w:rsid w:val="00A52535"/>
    <w:rsid w:val="00A52DBB"/>
    <w:rsid w:val="00A5743A"/>
    <w:rsid w:val="00A5766E"/>
    <w:rsid w:val="00A64210"/>
    <w:rsid w:val="00A64732"/>
    <w:rsid w:val="00A64752"/>
    <w:rsid w:val="00A67D6B"/>
    <w:rsid w:val="00A74FDB"/>
    <w:rsid w:val="00A75068"/>
    <w:rsid w:val="00A75210"/>
    <w:rsid w:val="00A77391"/>
    <w:rsid w:val="00A77F5E"/>
    <w:rsid w:val="00A87C6C"/>
    <w:rsid w:val="00A91826"/>
    <w:rsid w:val="00A91E04"/>
    <w:rsid w:val="00A9440C"/>
    <w:rsid w:val="00A94617"/>
    <w:rsid w:val="00A96EDB"/>
    <w:rsid w:val="00A97F57"/>
    <w:rsid w:val="00AA01F4"/>
    <w:rsid w:val="00AA0992"/>
    <w:rsid w:val="00AA3F5E"/>
    <w:rsid w:val="00AA3FD7"/>
    <w:rsid w:val="00AA45A1"/>
    <w:rsid w:val="00AA49A4"/>
    <w:rsid w:val="00AA5681"/>
    <w:rsid w:val="00AA6047"/>
    <w:rsid w:val="00AA6FEA"/>
    <w:rsid w:val="00AA754C"/>
    <w:rsid w:val="00AB362D"/>
    <w:rsid w:val="00AB413A"/>
    <w:rsid w:val="00AB704F"/>
    <w:rsid w:val="00AB73A7"/>
    <w:rsid w:val="00AC029A"/>
    <w:rsid w:val="00AC1B39"/>
    <w:rsid w:val="00AC2608"/>
    <w:rsid w:val="00AC328A"/>
    <w:rsid w:val="00AC7B23"/>
    <w:rsid w:val="00AD3713"/>
    <w:rsid w:val="00AD494F"/>
    <w:rsid w:val="00AD5B09"/>
    <w:rsid w:val="00AD719D"/>
    <w:rsid w:val="00AD71FE"/>
    <w:rsid w:val="00AE13BF"/>
    <w:rsid w:val="00AE5827"/>
    <w:rsid w:val="00AE7410"/>
    <w:rsid w:val="00AF537A"/>
    <w:rsid w:val="00AF5388"/>
    <w:rsid w:val="00B01AF2"/>
    <w:rsid w:val="00B037EB"/>
    <w:rsid w:val="00B12065"/>
    <w:rsid w:val="00B17CEA"/>
    <w:rsid w:val="00B21776"/>
    <w:rsid w:val="00B22E92"/>
    <w:rsid w:val="00B24E64"/>
    <w:rsid w:val="00B25021"/>
    <w:rsid w:val="00B25E02"/>
    <w:rsid w:val="00B26D32"/>
    <w:rsid w:val="00B3068A"/>
    <w:rsid w:val="00B3345C"/>
    <w:rsid w:val="00B342EE"/>
    <w:rsid w:val="00B34916"/>
    <w:rsid w:val="00B40E00"/>
    <w:rsid w:val="00B42CEA"/>
    <w:rsid w:val="00B44067"/>
    <w:rsid w:val="00B44664"/>
    <w:rsid w:val="00B47710"/>
    <w:rsid w:val="00B51336"/>
    <w:rsid w:val="00B519E2"/>
    <w:rsid w:val="00B51AC8"/>
    <w:rsid w:val="00B55164"/>
    <w:rsid w:val="00B553B4"/>
    <w:rsid w:val="00B56A5B"/>
    <w:rsid w:val="00B614D9"/>
    <w:rsid w:val="00B632E2"/>
    <w:rsid w:val="00B64FB4"/>
    <w:rsid w:val="00B65D0D"/>
    <w:rsid w:val="00B71326"/>
    <w:rsid w:val="00B72145"/>
    <w:rsid w:val="00B75B9A"/>
    <w:rsid w:val="00B7703D"/>
    <w:rsid w:val="00B77576"/>
    <w:rsid w:val="00B809BC"/>
    <w:rsid w:val="00B80DBE"/>
    <w:rsid w:val="00B82FA9"/>
    <w:rsid w:val="00B83325"/>
    <w:rsid w:val="00B83A16"/>
    <w:rsid w:val="00B8529C"/>
    <w:rsid w:val="00B86C9E"/>
    <w:rsid w:val="00B87158"/>
    <w:rsid w:val="00B8788B"/>
    <w:rsid w:val="00B9105F"/>
    <w:rsid w:val="00B92B1B"/>
    <w:rsid w:val="00B931B4"/>
    <w:rsid w:val="00B94C69"/>
    <w:rsid w:val="00BA3231"/>
    <w:rsid w:val="00BA3D16"/>
    <w:rsid w:val="00BA46D6"/>
    <w:rsid w:val="00BA7C08"/>
    <w:rsid w:val="00BB0F15"/>
    <w:rsid w:val="00BB1648"/>
    <w:rsid w:val="00BB3A3B"/>
    <w:rsid w:val="00BB3C27"/>
    <w:rsid w:val="00BB652C"/>
    <w:rsid w:val="00BB7E25"/>
    <w:rsid w:val="00BC4E81"/>
    <w:rsid w:val="00BC7803"/>
    <w:rsid w:val="00BD14A6"/>
    <w:rsid w:val="00BD3127"/>
    <w:rsid w:val="00BD315C"/>
    <w:rsid w:val="00BE1A47"/>
    <w:rsid w:val="00BE1A78"/>
    <w:rsid w:val="00BE5D7D"/>
    <w:rsid w:val="00BE750C"/>
    <w:rsid w:val="00BF07DA"/>
    <w:rsid w:val="00BF0E96"/>
    <w:rsid w:val="00BF31E9"/>
    <w:rsid w:val="00BF428B"/>
    <w:rsid w:val="00BF4F68"/>
    <w:rsid w:val="00BF546C"/>
    <w:rsid w:val="00C01161"/>
    <w:rsid w:val="00C0154C"/>
    <w:rsid w:val="00C01896"/>
    <w:rsid w:val="00C02218"/>
    <w:rsid w:val="00C039B7"/>
    <w:rsid w:val="00C166F9"/>
    <w:rsid w:val="00C22AE3"/>
    <w:rsid w:val="00C26706"/>
    <w:rsid w:val="00C274BB"/>
    <w:rsid w:val="00C35551"/>
    <w:rsid w:val="00C42029"/>
    <w:rsid w:val="00C42CFA"/>
    <w:rsid w:val="00C4590A"/>
    <w:rsid w:val="00C46B03"/>
    <w:rsid w:val="00C473CC"/>
    <w:rsid w:val="00C51436"/>
    <w:rsid w:val="00C536B5"/>
    <w:rsid w:val="00C544BC"/>
    <w:rsid w:val="00C571A1"/>
    <w:rsid w:val="00C606DB"/>
    <w:rsid w:val="00C60D48"/>
    <w:rsid w:val="00C66676"/>
    <w:rsid w:val="00C70A53"/>
    <w:rsid w:val="00C70D27"/>
    <w:rsid w:val="00C74662"/>
    <w:rsid w:val="00C775CC"/>
    <w:rsid w:val="00C778CC"/>
    <w:rsid w:val="00C86BD6"/>
    <w:rsid w:val="00C873FB"/>
    <w:rsid w:val="00C87A6C"/>
    <w:rsid w:val="00C90A7B"/>
    <w:rsid w:val="00C91A4B"/>
    <w:rsid w:val="00C9401D"/>
    <w:rsid w:val="00C94895"/>
    <w:rsid w:val="00C97E4B"/>
    <w:rsid w:val="00CA0F94"/>
    <w:rsid w:val="00CA27E0"/>
    <w:rsid w:val="00CA3430"/>
    <w:rsid w:val="00CA5390"/>
    <w:rsid w:val="00CA5CA8"/>
    <w:rsid w:val="00CA6FA0"/>
    <w:rsid w:val="00CB193D"/>
    <w:rsid w:val="00CB5FA3"/>
    <w:rsid w:val="00CB60E7"/>
    <w:rsid w:val="00CB6A7F"/>
    <w:rsid w:val="00CC0CB0"/>
    <w:rsid w:val="00CC50E4"/>
    <w:rsid w:val="00CC5D2C"/>
    <w:rsid w:val="00CC6436"/>
    <w:rsid w:val="00CD1EC5"/>
    <w:rsid w:val="00CD3142"/>
    <w:rsid w:val="00CD3996"/>
    <w:rsid w:val="00CD42B4"/>
    <w:rsid w:val="00CE335C"/>
    <w:rsid w:val="00CE394E"/>
    <w:rsid w:val="00CF071E"/>
    <w:rsid w:val="00CF0830"/>
    <w:rsid w:val="00CF109C"/>
    <w:rsid w:val="00CF1557"/>
    <w:rsid w:val="00CF1FBA"/>
    <w:rsid w:val="00CF2167"/>
    <w:rsid w:val="00CF49BF"/>
    <w:rsid w:val="00CF5694"/>
    <w:rsid w:val="00CF620D"/>
    <w:rsid w:val="00CF7190"/>
    <w:rsid w:val="00D03209"/>
    <w:rsid w:val="00D03CE7"/>
    <w:rsid w:val="00D06ACE"/>
    <w:rsid w:val="00D103B4"/>
    <w:rsid w:val="00D110D6"/>
    <w:rsid w:val="00D17D37"/>
    <w:rsid w:val="00D22FFF"/>
    <w:rsid w:val="00D26C95"/>
    <w:rsid w:val="00D31709"/>
    <w:rsid w:val="00D32623"/>
    <w:rsid w:val="00D3313F"/>
    <w:rsid w:val="00D34035"/>
    <w:rsid w:val="00D34CC5"/>
    <w:rsid w:val="00D37FE4"/>
    <w:rsid w:val="00D40934"/>
    <w:rsid w:val="00D41820"/>
    <w:rsid w:val="00D42118"/>
    <w:rsid w:val="00D43968"/>
    <w:rsid w:val="00D45219"/>
    <w:rsid w:val="00D45F60"/>
    <w:rsid w:val="00D46BA6"/>
    <w:rsid w:val="00D4715B"/>
    <w:rsid w:val="00D51F63"/>
    <w:rsid w:val="00D546D5"/>
    <w:rsid w:val="00D5513D"/>
    <w:rsid w:val="00D55EE3"/>
    <w:rsid w:val="00D60298"/>
    <w:rsid w:val="00D60CC5"/>
    <w:rsid w:val="00D62542"/>
    <w:rsid w:val="00D630CF"/>
    <w:rsid w:val="00D67388"/>
    <w:rsid w:val="00D75843"/>
    <w:rsid w:val="00D8069A"/>
    <w:rsid w:val="00D81E16"/>
    <w:rsid w:val="00D84120"/>
    <w:rsid w:val="00D84EA9"/>
    <w:rsid w:val="00D871E0"/>
    <w:rsid w:val="00D87693"/>
    <w:rsid w:val="00D87E91"/>
    <w:rsid w:val="00D90E15"/>
    <w:rsid w:val="00D9188B"/>
    <w:rsid w:val="00D91A32"/>
    <w:rsid w:val="00D91E19"/>
    <w:rsid w:val="00D94421"/>
    <w:rsid w:val="00D94C92"/>
    <w:rsid w:val="00D95B8C"/>
    <w:rsid w:val="00D96F1E"/>
    <w:rsid w:val="00DA1229"/>
    <w:rsid w:val="00DA1D4D"/>
    <w:rsid w:val="00DA51C5"/>
    <w:rsid w:val="00DA5DAF"/>
    <w:rsid w:val="00DB1DA3"/>
    <w:rsid w:val="00DC0C1B"/>
    <w:rsid w:val="00DC1938"/>
    <w:rsid w:val="00DC208F"/>
    <w:rsid w:val="00DC2DDD"/>
    <w:rsid w:val="00DC5278"/>
    <w:rsid w:val="00DC71AE"/>
    <w:rsid w:val="00DD031C"/>
    <w:rsid w:val="00DD2A12"/>
    <w:rsid w:val="00DD3C36"/>
    <w:rsid w:val="00DD4308"/>
    <w:rsid w:val="00DD4BE4"/>
    <w:rsid w:val="00DD6361"/>
    <w:rsid w:val="00DD775D"/>
    <w:rsid w:val="00DD7F1C"/>
    <w:rsid w:val="00DE3126"/>
    <w:rsid w:val="00DE3A94"/>
    <w:rsid w:val="00DF015F"/>
    <w:rsid w:val="00DF2FAC"/>
    <w:rsid w:val="00DF47CB"/>
    <w:rsid w:val="00DF5A67"/>
    <w:rsid w:val="00E02FF5"/>
    <w:rsid w:val="00E128D7"/>
    <w:rsid w:val="00E132A6"/>
    <w:rsid w:val="00E143E8"/>
    <w:rsid w:val="00E207C1"/>
    <w:rsid w:val="00E21560"/>
    <w:rsid w:val="00E238E9"/>
    <w:rsid w:val="00E25DAC"/>
    <w:rsid w:val="00E26344"/>
    <w:rsid w:val="00E30D1D"/>
    <w:rsid w:val="00E32181"/>
    <w:rsid w:val="00E32EFB"/>
    <w:rsid w:val="00E3745B"/>
    <w:rsid w:val="00E412F2"/>
    <w:rsid w:val="00E45720"/>
    <w:rsid w:val="00E45FCF"/>
    <w:rsid w:val="00E462BB"/>
    <w:rsid w:val="00E46AA3"/>
    <w:rsid w:val="00E46ACC"/>
    <w:rsid w:val="00E510EA"/>
    <w:rsid w:val="00E51CC8"/>
    <w:rsid w:val="00E54B9E"/>
    <w:rsid w:val="00E60CF5"/>
    <w:rsid w:val="00E61F28"/>
    <w:rsid w:val="00E627CC"/>
    <w:rsid w:val="00E62BA2"/>
    <w:rsid w:val="00E663E8"/>
    <w:rsid w:val="00E66FC1"/>
    <w:rsid w:val="00E70AD9"/>
    <w:rsid w:val="00E805A7"/>
    <w:rsid w:val="00E81DB4"/>
    <w:rsid w:val="00E839CE"/>
    <w:rsid w:val="00E86720"/>
    <w:rsid w:val="00E87D1F"/>
    <w:rsid w:val="00E9367E"/>
    <w:rsid w:val="00E93FA9"/>
    <w:rsid w:val="00E97F02"/>
    <w:rsid w:val="00EA1956"/>
    <w:rsid w:val="00EA349D"/>
    <w:rsid w:val="00EA6CDC"/>
    <w:rsid w:val="00EB1CF0"/>
    <w:rsid w:val="00EB22FF"/>
    <w:rsid w:val="00EB5229"/>
    <w:rsid w:val="00EB594A"/>
    <w:rsid w:val="00EC1DA4"/>
    <w:rsid w:val="00ED12D0"/>
    <w:rsid w:val="00ED2FEC"/>
    <w:rsid w:val="00ED37D8"/>
    <w:rsid w:val="00ED5C0C"/>
    <w:rsid w:val="00ED5DE0"/>
    <w:rsid w:val="00EE4DF0"/>
    <w:rsid w:val="00EE5333"/>
    <w:rsid w:val="00EE552B"/>
    <w:rsid w:val="00EF1965"/>
    <w:rsid w:val="00F03221"/>
    <w:rsid w:val="00F04F04"/>
    <w:rsid w:val="00F106D2"/>
    <w:rsid w:val="00F10803"/>
    <w:rsid w:val="00F10EF9"/>
    <w:rsid w:val="00F13A74"/>
    <w:rsid w:val="00F212FB"/>
    <w:rsid w:val="00F27267"/>
    <w:rsid w:val="00F3107C"/>
    <w:rsid w:val="00F32716"/>
    <w:rsid w:val="00F332C5"/>
    <w:rsid w:val="00F361D4"/>
    <w:rsid w:val="00F37E24"/>
    <w:rsid w:val="00F40C2A"/>
    <w:rsid w:val="00F4148D"/>
    <w:rsid w:val="00F418B5"/>
    <w:rsid w:val="00F43D11"/>
    <w:rsid w:val="00F4695A"/>
    <w:rsid w:val="00F51148"/>
    <w:rsid w:val="00F513B0"/>
    <w:rsid w:val="00F547D0"/>
    <w:rsid w:val="00F557F7"/>
    <w:rsid w:val="00F6164E"/>
    <w:rsid w:val="00F6254F"/>
    <w:rsid w:val="00F64E91"/>
    <w:rsid w:val="00F706E2"/>
    <w:rsid w:val="00F7118B"/>
    <w:rsid w:val="00F72A3A"/>
    <w:rsid w:val="00F76478"/>
    <w:rsid w:val="00F8366F"/>
    <w:rsid w:val="00F87203"/>
    <w:rsid w:val="00F87CBC"/>
    <w:rsid w:val="00F923D8"/>
    <w:rsid w:val="00F924FD"/>
    <w:rsid w:val="00F92BA3"/>
    <w:rsid w:val="00F96F70"/>
    <w:rsid w:val="00FA2BF4"/>
    <w:rsid w:val="00FA3F4C"/>
    <w:rsid w:val="00FA4977"/>
    <w:rsid w:val="00FA5FAC"/>
    <w:rsid w:val="00FB113B"/>
    <w:rsid w:val="00FB1732"/>
    <w:rsid w:val="00FB3AB9"/>
    <w:rsid w:val="00FB5370"/>
    <w:rsid w:val="00FC4C7B"/>
    <w:rsid w:val="00FC77C1"/>
    <w:rsid w:val="00FD4447"/>
    <w:rsid w:val="00FD50AB"/>
    <w:rsid w:val="00FD7045"/>
    <w:rsid w:val="00FE082F"/>
    <w:rsid w:val="00FE118F"/>
    <w:rsid w:val="00FE3D55"/>
    <w:rsid w:val="00FE4392"/>
    <w:rsid w:val="00FE602C"/>
    <w:rsid w:val="00FF2ECD"/>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98EDDE"/>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eastlep.com/our-strategy/economic-recovery-and-renewal-strateg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dd.adobe.com/view/412cead1-9665-4b21-9c69-7dc29667faf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27EBE0-526E-4015-A362-45319627B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8</Pages>
  <Words>3090</Words>
  <Characters>17616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Rebecca Smith</cp:lastModifiedBy>
  <cp:revision>15</cp:revision>
  <cp:lastPrinted>2020-01-29T14:29:00Z</cp:lastPrinted>
  <dcterms:created xsi:type="dcterms:W3CDTF">2021-05-11T09:02:00Z</dcterms:created>
  <dcterms:modified xsi:type="dcterms:W3CDTF">2021-05-12T11:39:00Z</dcterms:modified>
</cp:coreProperties>
</file>