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4268D" w14:textId="0E1C3F85" w:rsidR="6A2DEACD" w:rsidRDefault="6A2DEACD" w:rsidP="6A2DEACD">
      <w:pPr>
        <w:jc w:val="both"/>
        <w:rPr>
          <w:b/>
          <w:bCs/>
        </w:rPr>
      </w:pPr>
    </w:p>
    <w:p w14:paraId="01ED23FC" w14:textId="114C5801" w:rsidR="00B44664" w:rsidRPr="000A08C6" w:rsidRDefault="00DF015F" w:rsidP="00E30D1D">
      <w:pPr>
        <w:jc w:val="both"/>
      </w:pPr>
      <w:r w:rsidRPr="00DF015F">
        <w:rPr>
          <w:b/>
        </w:rPr>
        <w:t>Present</w:t>
      </w:r>
      <w:r w:rsidR="006029C3" w:rsidRPr="000A08C6">
        <w:t>:</w:t>
      </w:r>
      <w:r w:rsidR="00413580">
        <w:t xml:space="preserve"> Sharon Williams, </w:t>
      </w:r>
      <w:r w:rsidR="002F3E48" w:rsidRPr="002F3E48">
        <w:t>Chair &amp; Ashford BC;</w:t>
      </w:r>
      <w:r w:rsidR="00B7703D">
        <w:t xml:space="preserve"> </w:t>
      </w:r>
      <w:r w:rsidR="00413580">
        <w:t xml:space="preserve">Tracy Allison, Vice Chair &amp; WKHA; </w:t>
      </w:r>
      <w:r w:rsidR="0035421D">
        <w:t xml:space="preserve">Helen Campbell-Wroe, </w:t>
      </w:r>
      <w:r w:rsidR="00F11371">
        <w:t xml:space="preserve">Pathways; </w:t>
      </w:r>
      <w:r w:rsidR="0035421D">
        <w:t>Sandra Woodfall</w:t>
      </w:r>
      <w:r w:rsidR="006B07A8">
        <w:t>,</w:t>
      </w:r>
      <w:r w:rsidR="00F11371">
        <w:t xml:space="preserve"> Dartford BC</w:t>
      </w:r>
      <w:r w:rsidR="0035421D">
        <w:t>; Mark Breathwick</w:t>
      </w:r>
      <w:r w:rsidR="00F11371">
        <w:t>, Medway Council</w:t>
      </w:r>
      <w:r w:rsidR="0035421D">
        <w:t>; Jane Lang</w:t>
      </w:r>
      <w:r w:rsidR="00F11371">
        <w:t>, Tunbridge Wells BC</w:t>
      </w:r>
      <w:r w:rsidR="0035421D">
        <w:t>; Vanessa Biddiss</w:t>
      </w:r>
      <w:r w:rsidR="00F11371">
        <w:t>, Optivo</w:t>
      </w:r>
      <w:r w:rsidR="0035421D">
        <w:t>; Rachel Westlake</w:t>
      </w:r>
      <w:r w:rsidR="006B07A8">
        <w:t>,</w:t>
      </w:r>
      <w:r w:rsidR="00F11371">
        <w:t xml:space="preserve"> KCC</w:t>
      </w:r>
      <w:r w:rsidR="0035421D">
        <w:t>; Mike Barrett</w:t>
      </w:r>
      <w:r w:rsidR="00F11371">
        <w:t>, Porchlight</w:t>
      </w:r>
      <w:r w:rsidR="0035421D">
        <w:t>; Anne-Marie Roberts</w:t>
      </w:r>
      <w:r w:rsidR="00F11371">
        <w:t>, Golding Homes</w:t>
      </w:r>
      <w:r w:rsidR="008D5D72">
        <w:t>; Brian Horton, SELEP</w:t>
      </w:r>
      <w:r w:rsidR="0035421D">
        <w:t xml:space="preserve">; </w:t>
      </w:r>
      <w:r w:rsidR="008D5D72">
        <w:t xml:space="preserve">John Littlemore, Maidstone BC; </w:t>
      </w:r>
      <w:r w:rsidR="0035421D">
        <w:t>Becky Ashley</w:t>
      </w:r>
      <w:r w:rsidR="00F11371">
        <w:t>, Homes England;</w:t>
      </w:r>
      <w:r w:rsidR="0035421D">
        <w:t xml:space="preserve"> Ashley Hook</w:t>
      </w:r>
      <w:r w:rsidR="0074758F">
        <w:t>, MHS</w:t>
      </w:r>
      <w:r w:rsidR="00DC261C">
        <w:t xml:space="preserve"> Homes</w:t>
      </w:r>
      <w:r w:rsidR="0040399F">
        <w:t>; Nicola B</w:t>
      </w:r>
      <w:r w:rsidR="00785214">
        <w:t>owen</w:t>
      </w:r>
      <w:r w:rsidR="008D5D72">
        <w:t>,</w:t>
      </w:r>
      <w:r w:rsidR="00785214">
        <w:t xml:space="preserve"> C</w:t>
      </w:r>
      <w:r w:rsidR="008D5D72">
        <w:t>hoice Support;  Paul Thomas</w:t>
      </w:r>
      <w:r w:rsidR="00044A93">
        <w:t>, SELEP</w:t>
      </w:r>
      <w:r w:rsidR="008D5D72">
        <w:t>;</w:t>
      </w:r>
      <w:r w:rsidR="0040399F">
        <w:t xml:space="preserve"> Rachel Valerio,</w:t>
      </w:r>
      <w:r w:rsidR="0074758F">
        <w:t xml:space="preserve"> Riverside;</w:t>
      </w:r>
      <w:r w:rsidR="0040399F">
        <w:t xml:space="preserve"> Rebecca Wilcox</w:t>
      </w:r>
      <w:r w:rsidR="0074758F">
        <w:t>, Sevenoaks DC</w:t>
      </w:r>
      <w:r w:rsidR="00DB16B9">
        <w:t>; Elly Toye</w:t>
      </w:r>
      <w:r w:rsidR="008D5D72">
        <w:t xml:space="preserve">, Dover DC; </w:t>
      </w:r>
      <w:r w:rsidR="0074758F">
        <w:t>Joe S</w:t>
      </w:r>
      <w:r w:rsidR="00DB16B9">
        <w:t>cullion</w:t>
      </w:r>
      <w:r w:rsidR="00DA0F78">
        <w:t>, GCHA</w:t>
      </w:r>
      <w:r w:rsidR="0074758F">
        <w:t>;</w:t>
      </w:r>
      <w:r w:rsidR="00DB16B9">
        <w:t xml:space="preserve"> </w:t>
      </w:r>
      <w:r w:rsidR="0074758F">
        <w:t>D</w:t>
      </w:r>
      <w:r w:rsidR="00DB16B9">
        <w:t>aniel Killian</w:t>
      </w:r>
      <w:r w:rsidR="0074758F">
        <w:t>, Gravesham BC;</w:t>
      </w:r>
      <w:r w:rsidR="00DB16B9">
        <w:t xml:space="preserve"> Maria Jacobs,</w:t>
      </w:r>
      <w:r w:rsidR="0074758F">
        <w:t xml:space="preserve"> Moat;</w:t>
      </w:r>
      <w:r w:rsidR="00DB16B9">
        <w:t xml:space="preserve"> Marion Money, </w:t>
      </w:r>
      <w:r w:rsidR="0074758F">
        <w:t xml:space="preserve">NRLA: </w:t>
      </w:r>
      <w:r w:rsidR="00DB16B9">
        <w:t xml:space="preserve">Max Guest, </w:t>
      </w:r>
      <w:r w:rsidR="0074758F">
        <w:t>KCC;</w:t>
      </w:r>
      <w:r w:rsidR="00C323AE">
        <w:t xml:space="preserve"> </w:t>
      </w:r>
      <w:r w:rsidR="00DB16B9">
        <w:t>Melanie Anthony,</w:t>
      </w:r>
      <w:r w:rsidR="0074758F">
        <w:t xml:space="preserve"> KCC;</w:t>
      </w:r>
      <w:r w:rsidR="00DB16B9">
        <w:t xml:space="preserve">  </w:t>
      </w:r>
      <w:r w:rsidR="00785214">
        <w:t>Sasha Harrison</w:t>
      </w:r>
      <w:r w:rsidR="0074758F">
        <w:t>, Southern Housing Group</w:t>
      </w:r>
      <w:r w:rsidR="00785214">
        <w:t xml:space="preserve">; Shola Alao, </w:t>
      </w:r>
      <w:r w:rsidR="0074758F">
        <w:t xml:space="preserve">Hyde; </w:t>
      </w:r>
      <w:r w:rsidR="00785214">
        <w:t xml:space="preserve">Cathy McCarthy, </w:t>
      </w:r>
      <w:r w:rsidR="0074758F">
        <w:t xml:space="preserve">WKHA; </w:t>
      </w:r>
      <w:r w:rsidR="00785214">
        <w:t>Cynthia Allen,</w:t>
      </w:r>
      <w:r w:rsidR="008D5D72">
        <w:t xml:space="preserve"> Interventions Alliance</w:t>
      </w:r>
      <w:r w:rsidR="0074758F">
        <w:t>;</w:t>
      </w:r>
      <w:r w:rsidR="00785214">
        <w:t xml:space="preserve"> Nick Fenton, </w:t>
      </w:r>
      <w:r w:rsidR="0074758F">
        <w:t>Kent Developers Group;</w:t>
      </w:r>
      <w:r w:rsidR="00785214">
        <w:t xml:space="preserve"> Tamara Robertson, </w:t>
      </w:r>
      <w:r w:rsidR="0074758F">
        <w:t>MHS</w:t>
      </w:r>
      <w:r w:rsidR="00DC261C">
        <w:t xml:space="preserve"> Homes</w:t>
      </w:r>
      <w:r w:rsidR="0074758F">
        <w:t xml:space="preserve">; </w:t>
      </w:r>
      <w:r w:rsidR="00785214">
        <w:t>Tom Hichisson,</w:t>
      </w:r>
      <w:r w:rsidR="00C323AE">
        <w:t xml:space="preserve"> </w:t>
      </w:r>
      <w:r w:rsidR="008D5D72">
        <w:t xml:space="preserve">Clarion; </w:t>
      </w:r>
      <w:r w:rsidR="00C323AE">
        <w:t>Caroline Smith, KCC; Helen Miller, KHG; Kellie Pettet-Steele, KCC;</w:t>
      </w:r>
      <w:r w:rsidR="008D5D72">
        <w:t xml:space="preserve"> James Gray, Clarion; </w:t>
      </w:r>
      <w:r w:rsidR="00044A93">
        <w:t>Ashley Jackson, Thanet DC;</w:t>
      </w:r>
    </w:p>
    <w:p w14:paraId="25C724D6" w14:textId="4E441694" w:rsidR="00C0154C" w:rsidRDefault="00DF015F" w:rsidP="00C0154C">
      <w:r w:rsidRPr="06BFA6AB">
        <w:rPr>
          <w:b/>
          <w:bCs/>
        </w:rPr>
        <w:t>Apologies</w:t>
      </w:r>
      <w:r w:rsidR="007330A4" w:rsidRPr="06BFA6AB">
        <w:rPr>
          <w:b/>
          <w:bCs/>
        </w:rPr>
        <w:t xml:space="preserve">: </w:t>
      </w:r>
      <w:r w:rsidR="00C01896">
        <w:t xml:space="preserve">Christy Holden, KCC; </w:t>
      </w:r>
      <w:r w:rsidR="00F8765B">
        <w:t xml:space="preserve">Simon Thomas, KHDG; Louise Humphrey, MHS Homes; </w:t>
      </w:r>
      <w:r w:rsidR="003B6981">
        <w:t>Tim Woolmer, KCC;</w:t>
      </w:r>
      <w:r w:rsidR="00C7523F">
        <w:t xml:space="preserve"> Kerry Newbury, Optivo; </w:t>
      </w:r>
      <w:r w:rsidR="000C50BA">
        <w:t xml:space="preserve">Donna Pearson, Look Ahead; Louise Humphrey, MHS Homes; Sarah Robson, Sevenoaks DC; </w:t>
      </w:r>
      <w:r w:rsidR="2E127857">
        <w:t>Louise Taylor, Dover DC; Andrew Bircher, MHS Homes;</w:t>
      </w:r>
      <w:r w:rsidR="0035421D">
        <w:t xml:space="preserve"> Adrian Hammond, F&amp;HDC; </w:t>
      </w:r>
    </w:p>
    <w:tbl>
      <w:tblPr>
        <w:tblStyle w:val="TableGrid"/>
        <w:tblW w:w="15877" w:type="dxa"/>
        <w:tblInd w:w="-998" w:type="dxa"/>
        <w:tblLayout w:type="fixed"/>
        <w:tblLook w:val="04A0" w:firstRow="1" w:lastRow="0" w:firstColumn="1" w:lastColumn="0" w:noHBand="0" w:noVBand="1"/>
      </w:tblPr>
      <w:tblGrid>
        <w:gridCol w:w="1560"/>
        <w:gridCol w:w="9214"/>
        <w:gridCol w:w="851"/>
        <w:gridCol w:w="708"/>
        <w:gridCol w:w="3544"/>
      </w:tblGrid>
      <w:tr w:rsidR="00490760" w:rsidRPr="00745BAC" w14:paraId="51C7AF28" w14:textId="77777777" w:rsidTr="6A2DEACD">
        <w:trPr>
          <w:trHeight w:val="752"/>
        </w:trPr>
        <w:tc>
          <w:tcPr>
            <w:tcW w:w="1560" w:type="dxa"/>
            <w:shd w:val="clear" w:color="auto" w:fill="DBE5F1" w:themeFill="accent1" w:themeFillTint="33"/>
          </w:tcPr>
          <w:p w14:paraId="6F3B69C3" w14:textId="77777777" w:rsidR="00432F07" w:rsidRPr="00745BAC" w:rsidRDefault="00432F07" w:rsidP="002B184E">
            <w:pPr>
              <w:jc w:val="center"/>
              <w:rPr>
                <w:b/>
              </w:rPr>
            </w:pPr>
            <w:r w:rsidRPr="00745BAC">
              <w:rPr>
                <w:b/>
              </w:rPr>
              <w:t>Reference</w:t>
            </w:r>
          </w:p>
        </w:tc>
        <w:tc>
          <w:tcPr>
            <w:tcW w:w="9214" w:type="dxa"/>
            <w:shd w:val="clear" w:color="auto" w:fill="DBE5F1" w:themeFill="accent1" w:themeFillTint="33"/>
          </w:tcPr>
          <w:p w14:paraId="7F116C9A" w14:textId="77777777" w:rsidR="00432F07" w:rsidRPr="00745BAC" w:rsidRDefault="00164913" w:rsidP="002B184E">
            <w:pPr>
              <w:jc w:val="center"/>
              <w:rPr>
                <w:b/>
              </w:rPr>
            </w:pPr>
            <w:r>
              <w:rPr>
                <w:b/>
              </w:rPr>
              <w:t>Notes/</w:t>
            </w:r>
            <w:r w:rsidRPr="00745BAC">
              <w:rPr>
                <w:b/>
              </w:rPr>
              <w:t>Outcome</w:t>
            </w:r>
          </w:p>
        </w:tc>
        <w:tc>
          <w:tcPr>
            <w:tcW w:w="851" w:type="dxa"/>
            <w:shd w:val="clear" w:color="auto" w:fill="DBE5F1" w:themeFill="accent1" w:themeFillTint="33"/>
          </w:tcPr>
          <w:p w14:paraId="1CFEB860" w14:textId="77777777" w:rsidR="00432F07" w:rsidRPr="00745BAC" w:rsidRDefault="00D42118" w:rsidP="00F72A3A">
            <w:pPr>
              <w:rPr>
                <w:b/>
              </w:rPr>
            </w:pPr>
            <w:r>
              <w:rPr>
                <w:b/>
              </w:rPr>
              <w:t xml:space="preserve"> When</w:t>
            </w:r>
          </w:p>
        </w:tc>
        <w:tc>
          <w:tcPr>
            <w:tcW w:w="708" w:type="dxa"/>
            <w:shd w:val="clear" w:color="auto" w:fill="DBE5F1" w:themeFill="accent1" w:themeFillTint="33"/>
          </w:tcPr>
          <w:p w14:paraId="06D4BD81" w14:textId="77777777" w:rsidR="00432F07" w:rsidRPr="00745BAC" w:rsidRDefault="009F047F" w:rsidP="009F047F">
            <w:pPr>
              <w:jc w:val="center"/>
              <w:rPr>
                <w:b/>
              </w:rPr>
            </w:pPr>
            <w:r w:rsidRPr="009F047F">
              <w:rPr>
                <w:b/>
                <w:sz w:val="20"/>
              </w:rPr>
              <w:t>Who</w:t>
            </w:r>
            <w:r w:rsidR="00D42118">
              <w:rPr>
                <w:b/>
              </w:rPr>
              <w:t xml:space="preserve"> </w:t>
            </w:r>
          </w:p>
        </w:tc>
        <w:tc>
          <w:tcPr>
            <w:tcW w:w="3544" w:type="dxa"/>
            <w:shd w:val="clear" w:color="auto" w:fill="DBE5F1" w:themeFill="accent1" w:themeFillTint="33"/>
          </w:tcPr>
          <w:p w14:paraId="44D44000" w14:textId="77777777" w:rsidR="00432F07" w:rsidRPr="00745BAC" w:rsidRDefault="00164913" w:rsidP="00205AB1">
            <w:pPr>
              <w:jc w:val="both"/>
              <w:rPr>
                <w:b/>
              </w:rPr>
            </w:pPr>
            <w:r w:rsidRPr="00745BAC">
              <w:rPr>
                <w:b/>
              </w:rPr>
              <w:t>Action/Decision</w:t>
            </w:r>
          </w:p>
        </w:tc>
      </w:tr>
      <w:tr w:rsidR="00596AC7" w:rsidRPr="00745BAC" w14:paraId="3C792133" w14:textId="77777777" w:rsidTr="6A2DEACD">
        <w:tc>
          <w:tcPr>
            <w:tcW w:w="1560" w:type="dxa"/>
          </w:tcPr>
          <w:p w14:paraId="62B99A89" w14:textId="77777777" w:rsidR="00596AC7" w:rsidRDefault="00596AC7" w:rsidP="003935E9">
            <w:pPr>
              <w:tabs>
                <w:tab w:val="left" w:pos="1092"/>
              </w:tabs>
              <w:rPr>
                <w:b/>
              </w:rPr>
            </w:pPr>
            <w:r>
              <w:rPr>
                <w:b/>
              </w:rPr>
              <w:t>Introduction</w:t>
            </w:r>
            <w:r w:rsidR="003935E9">
              <w:rPr>
                <w:b/>
              </w:rPr>
              <w:t>s</w:t>
            </w:r>
          </w:p>
        </w:tc>
        <w:tc>
          <w:tcPr>
            <w:tcW w:w="9214" w:type="dxa"/>
            <w:shd w:val="clear" w:color="auto" w:fill="auto"/>
          </w:tcPr>
          <w:p w14:paraId="08E23FBB" w14:textId="421AD0F8" w:rsidR="005B4CDB" w:rsidRDefault="00590DE0" w:rsidP="00426F3D">
            <w:pPr>
              <w:jc w:val="both"/>
            </w:pPr>
            <w:r>
              <w:t>SW</w:t>
            </w:r>
            <w:r w:rsidR="00426F3D">
              <w:t xml:space="preserve"> w</w:t>
            </w:r>
            <w:r w:rsidR="00F8765B">
              <w:t>elcomed colleagues to the third</w:t>
            </w:r>
            <w:r>
              <w:t xml:space="preserve"> full membership meeting of KHG for 2021.</w:t>
            </w:r>
            <w:r w:rsidR="007A7EA8">
              <w:t xml:space="preserve"> </w:t>
            </w:r>
          </w:p>
        </w:tc>
        <w:tc>
          <w:tcPr>
            <w:tcW w:w="851" w:type="dxa"/>
            <w:shd w:val="clear" w:color="auto" w:fill="auto"/>
          </w:tcPr>
          <w:p w14:paraId="0A37501D" w14:textId="77777777" w:rsidR="00596AC7" w:rsidRPr="00FE118F" w:rsidRDefault="00596AC7" w:rsidP="00B9105F">
            <w:pPr>
              <w:rPr>
                <w:b/>
              </w:rPr>
            </w:pPr>
          </w:p>
        </w:tc>
        <w:tc>
          <w:tcPr>
            <w:tcW w:w="708" w:type="dxa"/>
            <w:shd w:val="clear" w:color="auto" w:fill="auto"/>
          </w:tcPr>
          <w:p w14:paraId="5DAB6C7B" w14:textId="77777777" w:rsidR="00596AC7" w:rsidRPr="00BA3231" w:rsidRDefault="00596AC7" w:rsidP="008669A9">
            <w:pPr>
              <w:jc w:val="both"/>
              <w:rPr>
                <w:b/>
              </w:rPr>
            </w:pPr>
          </w:p>
        </w:tc>
        <w:tc>
          <w:tcPr>
            <w:tcW w:w="3544" w:type="dxa"/>
            <w:shd w:val="clear" w:color="auto" w:fill="auto"/>
          </w:tcPr>
          <w:p w14:paraId="02EB378F" w14:textId="77777777" w:rsidR="00596AC7" w:rsidRPr="00142F77" w:rsidRDefault="00596AC7" w:rsidP="00205AB1">
            <w:pPr>
              <w:jc w:val="both"/>
              <w:rPr>
                <w:b/>
                <w:color w:val="FF0000"/>
              </w:rPr>
            </w:pPr>
          </w:p>
        </w:tc>
      </w:tr>
      <w:tr w:rsidR="00FE602C" w:rsidRPr="00745BAC" w14:paraId="389B9DA8" w14:textId="77777777" w:rsidTr="6A2DEACD">
        <w:tc>
          <w:tcPr>
            <w:tcW w:w="1560" w:type="dxa"/>
          </w:tcPr>
          <w:p w14:paraId="1B7F1F13" w14:textId="77777777" w:rsidR="00527061" w:rsidRPr="00DD4308" w:rsidRDefault="00F8765B" w:rsidP="00426F3D">
            <w:pPr>
              <w:rPr>
                <w:b/>
              </w:rPr>
            </w:pPr>
            <w:r w:rsidRPr="00F8765B">
              <w:rPr>
                <w:b/>
                <w:sz w:val="20"/>
              </w:rPr>
              <w:t>Kent Homelessness Connect Commissioning</w:t>
            </w:r>
          </w:p>
        </w:tc>
        <w:tc>
          <w:tcPr>
            <w:tcW w:w="9214" w:type="dxa"/>
            <w:shd w:val="clear" w:color="auto" w:fill="auto"/>
          </w:tcPr>
          <w:p w14:paraId="7726FD50" w14:textId="0CF224A3" w:rsidR="00717575" w:rsidRDefault="0035421D" w:rsidP="0035421D">
            <w:pPr>
              <w:rPr>
                <w:rFonts w:cstheme="minorHAnsi"/>
              </w:rPr>
            </w:pPr>
            <w:r w:rsidRPr="0035421D">
              <w:rPr>
                <w:rFonts w:cstheme="minorHAnsi"/>
              </w:rPr>
              <w:t>Max Guest from KCC</w:t>
            </w:r>
            <w:r w:rsidR="00DC261C">
              <w:rPr>
                <w:rFonts w:cstheme="minorHAnsi"/>
              </w:rPr>
              <w:t xml:space="preserve"> outlined that </w:t>
            </w:r>
            <w:r w:rsidR="007A7EA8">
              <w:rPr>
                <w:rFonts w:cstheme="minorHAnsi"/>
              </w:rPr>
              <w:t xml:space="preserve">KCC commissions housing related support </w:t>
            </w:r>
            <w:r w:rsidR="00D6171D">
              <w:rPr>
                <w:rFonts w:cstheme="minorHAnsi"/>
              </w:rPr>
              <w:t>for vulnerable adults</w:t>
            </w:r>
            <w:r w:rsidR="00D573FF">
              <w:rPr>
                <w:rFonts w:cstheme="minorHAnsi"/>
              </w:rPr>
              <w:t>. T</w:t>
            </w:r>
            <w:r w:rsidR="00DC261C">
              <w:rPr>
                <w:rFonts w:cstheme="minorHAnsi"/>
              </w:rPr>
              <w:t xml:space="preserve">he </w:t>
            </w:r>
            <w:r w:rsidR="007A7EA8">
              <w:rPr>
                <w:rFonts w:cstheme="minorHAnsi"/>
              </w:rPr>
              <w:t>four year framework model</w:t>
            </w:r>
            <w:r w:rsidR="00D6171D">
              <w:rPr>
                <w:rFonts w:cstheme="minorHAnsi"/>
              </w:rPr>
              <w:t xml:space="preserve"> </w:t>
            </w:r>
            <w:r w:rsidR="00DC261C">
              <w:rPr>
                <w:rFonts w:cstheme="minorHAnsi"/>
              </w:rPr>
              <w:t xml:space="preserve">is </w:t>
            </w:r>
            <w:r w:rsidR="00D6171D">
              <w:rPr>
                <w:rFonts w:cstheme="minorHAnsi"/>
              </w:rPr>
              <w:t>running from 2019-2022 with</w:t>
            </w:r>
            <w:r w:rsidR="00D573FF">
              <w:rPr>
                <w:rFonts w:cstheme="minorHAnsi"/>
              </w:rPr>
              <w:t xml:space="preserve"> two prime providers and </w:t>
            </w:r>
            <w:r w:rsidR="00D6171D">
              <w:rPr>
                <w:rFonts w:cstheme="minorHAnsi"/>
              </w:rPr>
              <w:t>secondary contractors. The</w:t>
            </w:r>
            <w:r w:rsidR="00D573FF">
              <w:rPr>
                <w:rFonts w:cstheme="minorHAnsi"/>
              </w:rPr>
              <w:t>y</w:t>
            </w:r>
            <w:r w:rsidR="00D6171D">
              <w:rPr>
                <w:rFonts w:cstheme="minorHAnsi"/>
              </w:rPr>
              <w:t xml:space="preserve"> have recorded a n</w:t>
            </w:r>
            <w:r w:rsidR="00717575">
              <w:rPr>
                <w:rFonts w:cstheme="minorHAnsi"/>
              </w:rPr>
              <w:t>oticeable increase in demand and refer</w:t>
            </w:r>
            <w:r w:rsidR="00D573FF">
              <w:rPr>
                <w:rFonts w:cstheme="minorHAnsi"/>
              </w:rPr>
              <w:t xml:space="preserve">rals following first lockdown and </w:t>
            </w:r>
            <w:r w:rsidR="00717575">
              <w:rPr>
                <w:rFonts w:cstheme="minorHAnsi"/>
              </w:rPr>
              <w:t xml:space="preserve">following </w:t>
            </w:r>
            <w:r w:rsidR="00D6171D">
              <w:rPr>
                <w:rFonts w:cstheme="minorHAnsi"/>
              </w:rPr>
              <w:t xml:space="preserve">the </w:t>
            </w:r>
            <w:r w:rsidR="00717575">
              <w:rPr>
                <w:rFonts w:cstheme="minorHAnsi"/>
              </w:rPr>
              <w:t xml:space="preserve">Everyone In initiative. </w:t>
            </w:r>
          </w:p>
          <w:p w14:paraId="5E7E828A" w14:textId="77777777" w:rsidR="006F36C8" w:rsidRDefault="006F36C8" w:rsidP="0035421D">
            <w:pPr>
              <w:rPr>
                <w:rFonts w:cstheme="minorHAnsi"/>
              </w:rPr>
            </w:pPr>
          </w:p>
          <w:p w14:paraId="3B9AAFA6" w14:textId="59635F05" w:rsidR="00717575" w:rsidRDefault="00D6171D" w:rsidP="0035421D">
            <w:pPr>
              <w:rPr>
                <w:rFonts w:cstheme="minorHAnsi"/>
              </w:rPr>
            </w:pPr>
            <w:r>
              <w:rPr>
                <w:rFonts w:cstheme="minorHAnsi"/>
              </w:rPr>
              <w:t xml:space="preserve">KCC are developing a service specification </w:t>
            </w:r>
            <w:r w:rsidR="00D573FF">
              <w:rPr>
                <w:rFonts w:cstheme="minorHAnsi"/>
              </w:rPr>
              <w:t xml:space="preserve">for housing related support </w:t>
            </w:r>
            <w:r>
              <w:rPr>
                <w:rFonts w:cstheme="minorHAnsi"/>
              </w:rPr>
              <w:t xml:space="preserve">using </w:t>
            </w:r>
            <w:r w:rsidR="00717575">
              <w:rPr>
                <w:rFonts w:cstheme="minorHAnsi"/>
              </w:rPr>
              <w:t>lessons learn</w:t>
            </w:r>
            <w:r>
              <w:rPr>
                <w:rFonts w:cstheme="minorHAnsi"/>
              </w:rPr>
              <w:t>ed</w:t>
            </w:r>
            <w:r w:rsidR="006F36C8">
              <w:rPr>
                <w:rFonts w:cstheme="minorHAnsi"/>
              </w:rPr>
              <w:t xml:space="preserve"> from</w:t>
            </w:r>
            <w:r>
              <w:rPr>
                <w:rFonts w:cstheme="minorHAnsi"/>
              </w:rPr>
              <w:t xml:space="preserve"> the </w:t>
            </w:r>
            <w:r w:rsidR="00717575">
              <w:rPr>
                <w:rFonts w:cstheme="minorHAnsi"/>
              </w:rPr>
              <w:t>last two year</w:t>
            </w:r>
            <w:r>
              <w:rPr>
                <w:rFonts w:cstheme="minorHAnsi"/>
              </w:rPr>
              <w:t>s</w:t>
            </w:r>
            <w:r w:rsidR="00717575">
              <w:rPr>
                <w:rFonts w:cstheme="minorHAnsi"/>
              </w:rPr>
              <w:t xml:space="preserve">. </w:t>
            </w:r>
            <w:r>
              <w:rPr>
                <w:rFonts w:cstheme="minorHAnsi"/>
              </w:rPr>
              <w:t>They have d</w:t>
            </w:r>
            <w:r w:rsidR="00717575">
              <w:rPr>
                <w:rFonts w:cstheme="minorHAnsi"/>
              </w:rPr>
              <w:t>one</w:t>
            </w:r>
            <w:r>
              <w:rPr>
                <w:rFonts w:cstheme="minorHAnsi"/>
              </w:rPr>
              <w:t xml:space="preserve"> an</w:t>
            </w:r>
            <w:r w:rsidR="00717575">
              <w:rPr>
                <w:rFonts w:cstheme="minorHAnsi"/>
              </w:rPr>
              <w:t xml:space="preserve"> impact assessment and service review; key stakeholder survey, user voice inte</w:t>
            </w:r>
            <w:r w:rsidR="00D573FF">
              <w:rPr>
                <w:rFonts w:cstheme="minorHAnsi"/>
              </w:rPr>
              <w:t>rviews, mini forums and</w:t>
            </w:r>
            <w:r w:rsidR="00717575">
              <w:rPr>
                <w:rFonts w:cstheme="minorHAnsi"/>
              </w:rPr>
              <w:t xml:space="preserve"> have a steering group for the recommissioning exercise. </w:t>
            </w:r>
            <w:r>
              <w:rPr>
                <w:rFonts w:cstheme="minorHAnsi"/>
              </w:rPr>
              <w:t>KP-S</w:t>
            </w:r>
            <w:r w:rsidR="00717575">
              <w:rPr>
                <w:rFonts w:cstheme="minorHAnsi"/>
              </w:rPr>
              <w:t xml:space="preserve"> explained that the support and guidance from colleagues, particularly housing options, has been very useful. They are committed to working with partners to shape this process so ple</w:t>
            </w:r>
            <w:r w:rsidR="00D573FF">
              <w:rPr>
                <w:rFonts w:cstheme="minorHAnsi"/>
              </w:rPr>
              <w:t xml:space="preserve">ase continue to work with them. </w:t>
            </w:r>
            <w:r w:rsidR="00717575">
              <w:rPr>
                <w:rFonts w:cstheme="minorHAnsi"/>
              </w:rPr>
              <w:t>They will be working with colleagues in health</w:t>
            </w:r>
            <w:r w:rsidR="00D079EA">
              <w:rPr>
                <w:rFonts w:cstheme="minorHAnsi"/>
              </w:rPr>
              <w:t xml:space="preserve"> and drug and alcohol services and will work to ensure</w:t>
            </w:r>
            <w:r w:rsidR="00717575">
              <w:rPr>
                <w:rFonts w:cstheme="minorHAnsi"/>
              </w:rPr>
              <w:t xml:space="preserve"> better communication around referrals. </w:t>
            </w:r>
          </w:p>
          <w:p w14:paraId="54412C77" w14:textId="77777777" w:rsidR="00D573FF" w:rsidRDefault="00D573FF" w:rsidP="0035421D">
            <w:pPr>
              <w:rPr>
                <w:rFonts w:cstheme="minorHAnsi"/>
              </w:rPr>
            </w:pPr>
          </w:p>
          <w:p w14:paraId="5867FD3C" w14:textId="3FEEBA0B" w:rsidR="00717575" w:rsidRDefault="00D573FF" w:rsidP="0035421D">
            <w:pPr>
              <w:rPr>
                <w:rFonts w:cstheme="minorHAnsi"/>
              </w:rPr>
            </w:pPr>
            <w:r>
              <w:rPr>
                <w:rFonts w:cstheme="minorHAnsi"/>
              </w:rPr>
              <w:t>The c</w:t>
            </w:r>
            <w:r w:rsidR="00717575">
              <w:rPr>
                <w:rFonts w:cstheme="minorHAnsi"/>
              </w:rPr>
              <w:t>urrent contract expires in Sept 2022. Options are;</w:t>
            </w:r>
          </w:p>
          <w:p w14:paraId="228AFEF1" w14:textId="53509FA1" w:rsidR="00717575" w:rsidRPr="00DF051B" w:rsidRDefault="006E1474" w:rsidP="00DF051B">
            <w:pPr>
              <w:pStyle w:val="ListParagraph"/>
              <w:numPr>
                <w:ilvl w:val="0"/>
                <w:numId w:val="8"/>
              </w:numPr>
              <w:rPr>
                <w:rFonts w:cstheme="minorHAnsi"/>
              </w:rPr>
            </w:pPr>
            <w:r w:rsidRPr="00DF051B">
              <w:rPr>
                <w:rFonts w:cstheme="minorHAnsi"/>
              </w:rPr>
              <w:t xml:space="preserve">Retender whole framework – </w:t>
            </w:r>
          </w:p>
          <w:p w14:paraId="3BB29A26" w14:textId="11EA4D78" w:rsidR="006E1474" w:rsidRPr="00DF051B" w:rsidRDefault="006E1474" w:rsidP="00DF051B">
            <w:pPr>
              <w:pStyle w:val="ListParagraph"/>
              <w:numPr>
                <w:ilvl w:val="0"/>
                <w:numId w:val="8"/>
              </w:numPr>
              <w:rPr>
                <w:rFonts w:cstheme="minorHAnsi"/>
              </w:rPr>
            </w:pPr>
            <w:r w:rsidRPr="00DF051B">
              <w:rPr>
                <w:rFonts w:cstheme="minorHAnsi"/>
              </w:rPr>
              <w:t>Vary and retender framework</w:t>
            </w:r>
          </w:p>
          <w:p w14:paraId="64AABD33" w14:textId="6930E277" w:rsidR="006E1474" w:rsidRPr="00DF051B" w:rsidRDefault="006E1474" w:rsidP="00DF051B">
            <w:pPr>
              <w:pStyle w:val="ListParagraph"/>
              <w:numPr>
                <w:ilvl w:val="0"/>
                <w:numId w:val="8"/>
              </w:numPr>
              <w:rPr>
                <w:rFonts w:cstheme="minorHAnsi"/>
              </w:rPr>
            </w:pPr>
            <w:r w:rsidRPr="00DF051B">
              <w:rPr>
                <w:rFonts w:cstheme="minorHAnsi"/>
              </w:rPr>
              <w:t>Tender strategic partner model</w:t>
            </w:r>
          </w:p>
          <w:p w14:paraId="136CEE29" w14:textId="6C96EC52" w:rsidR="006E1474" w:rsidRPr="00DF051B" w:rsidRDefault="006E1474" w:rsidP="00DF051B">
            <w:pPr>
              <w:ind w:left="360"/>
              <w:rPr>
                <w:rFonts w:cstheme="minorHAnsi"/>
              </w:rPr>
            </w:pPr>
            <w:r w:rsidRPr="00DF051B">
              <w:rPr>
                <w:rFonts w:cstheme="minorHAnsi"/>
              </w:rPr>
              <w:lastRenderedPageBreak/>
              <w:t>Less likely options;</w:t>
            </w:r>
          </w:p>
          <w:p w14:paraId="74F4EEC3" w14:textId="271739FC" w:rsidR="006E1474" w:rsidRPr="00DF051B" w:rsidRDefault="006E1474" w:rsidP="00DF051B">
            <w:pPr>
              <w:pStyle w:val="ListParagraph"/>
              <w:numPr>
                <w:ilvl w:val="0"/>
                <w:numId w:val="8"/>
              </w:numPr>
              <w:rPr>
                <w:rFonts w:cstheme="minorHAnsi"/>
              </w:rPr>
            </w:pPr>
            <w:r w:rsidRPr="00DF051B">
              <w:rPr>
                <w:rFonts w:cstheme="minorHAnsi"/>
              </w:rPr>
              <w:t>Directly commission with multiple providers</w:t>
            </w:r>
          </w:p>
          <w:p w14:paraId="41182D26" w14:textId="4D9D30B6" w:rsidR="006E1474" w:rsidRPr="00DF051B" w:rsidRDefault="006E1474" w:rsidP="00DF051B">
            <w:pPr>
              <w:pStyle w:val="ListParagraph"/>
              <w:numPr>
                <w:ilvl w:val="0"/>
                <w:numId w:val="8"/>
              </w:numPr>
              <w:rPr>
                <w:rFonts w:cstheme="minorHAnsi"/>
              </w:rPr>
            </w:pPr>
            <w:r w:rsidRPr="00DF051B">
              <w:rPr>
                <w:rFonts w:cstheme="minorHAnsi"/>
              </w:rPr>
              <w:t>End service</w:t>
            </w:r>
          </w:p>
          <w:p w14:paraId="22628744" w14:textId="7F411615" w:rsidR="006E1474" w:rsidRDefault="006E1474" w:rsidP="0035421D">
            <w:pPr>
              <w:rPr>
                <w:rFonts w:cstheme="minorHAnsi"/>
              </w:rPr>
            </w:pPr>
          </w:p>
          <w:p w14:paraId="7EF92D1E" w14:textId="123C5CAA" w:rsidR="006E1474" w:rsidRDefault="009819F1" w:rsidP="0035421D">
            <w:pPr>
              <w:rPr>
                <w:rFonts w:cstheme="minorHAnsi"/>
              </w:rPr>
            </w:pPr>
            <w:r>
              <w:rPr>
                <w:rFonts w:cstheme="minorHAnsi"/>
              </w:rPr>
              <w:t xml:space="preserve">KCC intend to finalise specification and tender documents by December 2021 with the new contract due to begin in October 2022. </w:t>
            </w:r>
          </w:p>
          <w:p w14:paraId="38164999" w14:textId="2A76AF0F" w:rsidR="006E1474" w:rsidRDefault="006E1474" w:rsidP="0035421D">
            <w:pPr>
              <w:rPr>
                <w:rFonts w:cstheme="minorHAnsi"/>
              </w:rPr>
            </w:pPr>
          </w:p>
          <w:p w14:paraId="2626930A" w14:textId="1270B892" w:rsidR="006E1474" w:rsidRDefault="00DF051B" w:rsidP="0035421D">
            <w:pPr>
              <w:rPr>
                <w:rFonts w:cstheme="minorHAnsi"/>
              </w:rPr>
            </w:pPr>
            <w:r>
              <w:rPr>
                <w:rFonts w:cstheme="minorHAnsi"/>
              </w:rPr>
              <w:t>MG</w:t>
            </w:r>
            <w:r w:rsidR="006E1474">
              <w:rPr>
                <w:rFonts w:cstheme="minorHAnsi"/>
              </w:rPr>
              <w:t xml:space="preserve"> </w:t>
            </w:r>
            <w:r w:rsidR="009819F1">
              <w:rPr>
                <w:rFonts w:cstheme="minorHAnsi"/>
              </w:rPr>
              <w:t xml:space="preserve">is </w:t>
            </w:r>
            <w:r w:rsidR="006E1474">
              <w:rPr>
                <w:rFonts w:cstheme="minorHAnsi"/>
              </w:rPr>
              <w:t xml:space="preserve">willing to talk with anyone with further questions. </w:t>
            </w:r>
          </w:p>
          <w:p w14:paraId="28E154CD" w14:textId="4614191E" w:rsidR="00DF051B" w:rsidRDefault="00DF051B" w:rsidP="0035421D">
            <w:pPr>
              <w:rPr>
                <w:rFonts w:cstheme="minorHAnsi"/>
              </w:rPr>
            </w:pPr>
          </w:p>
          <w:p w14:paraId="2D8BB08C" w14:textId="3713EB25" w:rsidR="00DF051B" w:rsidRDefault="00D573FF" w:rsidP="0035421D">
            <w:pPr>
              <w:rPr>
                <w:rFonts w:cstheme="minorHAnsi"/>
              </w:rPr>
            </w:pPr>
            <w:r>
              <w:rPr>
                <w:rFonts w:cstheme="minorHAnsi"/>
              </w:rPr>
              <w:t>Points clarified</w:t>
            </w:r>
            <w:r w:rsidR="00DF051B">
              <w:rPr>
                <w:rFonts w:cstheme="minorHAnsi"/>
              </w:rPr>
              <w:t xml:space="preserve"> by questions;</w:t>
            </w:r>
          </w:p>
          <w:p w14:paraId="770FD4AD" w14:textId="069FC122" w:rsidR="00DF051B" w:rsidRDefault="00DF051B" w:rsidP="00DF051B">
            <w:pPr>
              <w:pStyle w:val="ListParagraph"/>
              <w:numPr>
                <w:ilvl w:val="0"/>
                <w:numId w:val="9"/>
              </w:numPr>
              <w:rPr>
                <w:rFonts w:cstheme="minorHAnsi"/>
              </w:rPr>
            </w:pPr>
            <w:r w:rsidRPr="00DF051B">
              <w:rPr>
                <w:rFonts w:cstheme="minorHAnsi"/>
              </w:rPr>
              <w:t xml:space="preserve">KCC will investigate the needs of clients who are ineligible for some types of support due to </w:t>
            </w:r>
            <w:r w:rsidR="00D573FF">
              <w:rPr>
                <w:rFonts w:cstheme="minorHAnsi"/>
              </w:rPr>
              <w:t xml:space="preserve">their </w:t>
            </w:r>
            <w:r w:rsidRPr="00DF051B">
              <w:rPr>
                <w:rFonts w:cstheme="minorHAnsi"/>
              </w:rPr>
              <w:t>immigration status</w:t>
            </w:r>
          </w:p>
          <w:p w14:paraId="02707EC9" w14:textId="7BCB6C72" w:rsidR="00DF051B" w:rsidRDefault="00DF051B" w:rsidP="00DF051B">
            <w:pPr>
              <w:pStyle w:val="ListParagraph"/>
              <w:numPr>
                <w:ilvl w:val="0"/>
                <w:numId w:val="9"/>
              </w:numPr>
              <w:rPr>
                <w:rFonts w:cstheme="minorHAnsi"/>
              </w:rPr>
            </w:pPr>
            <w:r>
              <w:rPr>
                <w:rFonts w:cstheme="minorHAnsi"/>
              </w:rPr>
              <w:t>The commission</w:t>
            </w:r>
            <w:r w:rsidR="00EB7CE2">
              <w:rPr>
                <w:rFonts w:cstheme="minorHAnsi"/>
              </w:rPr>
              <w:t>ing</w:t>
            </w:r>
            <w:r>
              <w:rPr>
                <w:rFonts w:cstheme="minorHAnsi"/>
              </w:rPr>
              <w:t xml:space="preserve"> will consider the changes in needs raised by COVID-19 including increasing numbers of vulnerable people and the increasing complexity of needs </w:t>
            </w:r>
          </w:p>
          <w:p w14:paraId="355A0AA7" w14:textId="3189B7A6" w:rsidR="006F36C8" w:rsidRDefault="00EB7CE2" w:rsidP="006F36C8">
            <w:pPr>
              <w:pStyle w:val="ListParagraph"/>
              <w:numPr>
                <w:ilvl w:val="0"/>
                <w:numId w:val="9"/>
              </w:numPr>
              <w:rPr>
                <w:rFonts w:cstheme="minorHAnsi"/>
              </w:rPr>
            </w:pPr>
            <w:r>
              <w:rPr>
                <w:rFonts w:cstheme="minorHAnsi"/>
              </w:rPr>
              <w:t>Understanding the r</w:t>
            </w:r>
            <w:r w:rsidR="00DF051B">
              <w:rPr>
                <w:rFonts w:cstheme="minorHAnsi"/>
              </w:rPr>
              <w:t>eferrals from care le</w:t>
            </w:r>
            <w:r>
              <w:rPr>
                <w:rFonts w:cstheme="minorHAnsi"/>
              </w:rPr>
              <w:t xml:space="preserve">avers </w:t>
            </w:r>
            <w:r w:rsidR="006F36C8">
              <w:rPr>
                <w:rFonts w:cstheme="minorHAnsi"/>
              </w:rPr>
              <w:t>and the need f</w:t>
            </w:r>
            <w:r>
              <w:rPr>
                <w:rFonts w:cstheme="minorHAnsi"/>
              </w:rPr>
              <w:t>or joint working will continue to be addressed</w:t>
            </w:r>
            <w:r w:rsidR="006F36C8">
              <w:rPr>
                <w:rFonts w:cstheme="minorHAnsi"/>
              </w:rPr>
              <w:t xml:space="preserve">. MA requested a discussion with MG on this. </w:t>
            </w:r>
          </w:p>
          <w:p w14:paraId="21063FAC" w14:textId="6643BDEF" w:rsidR="00D573FF" w:rsidRDefault="00D573FF" w:rsidP="006F36C8">
            <w:pPr>
              <w:pStyle w:val="ListParagraph"/>
              <w:numPr>
                <w:ilvl w:val="0"/>
                <w:numId w:val="9"/>
              </w:numPr>
              <w:rPr>
                <w:rFonts w:cstheme="minorHAnsi"/>
              </w:rPr>
            </w:pPr>
            <w:r>
              <w:rPr>
                <w:rFonts w:cstheme="minorHAnsi"/>
              </w:rPr>
              <w:t>The Government has not pledged more funding for those at risk of homelessness other than for rough sleepers.</w:t>
            </w:r>
          </w:p>
          <w:p w14:paraId="4FDA5430" w14:textId="77777777" w:rsidR="00D573FF" w:rsidRDefault="00D573FF" w:rsidP="00D573FF">
            <w:pPr>
              <w:pStyle w:val="ListParagraph"/>
              <w:ind w:left="360"/>
              <w:rPr>
                <w:rFonts w:cstheme="minorHAnsi"/>
              </w:rPr>
            </w:pPr>
          </w:p>
          <w:p w14:paraId="6A05A809" w14:textId="15575388" w:rsidR="00E078D6" w:rsidRPr="00DC261C" w:rsidRDefault="00DC261C" w:rsidP="00DC261C">
            <w:pPr>
              <w:rPr>
                <w:rFonts w:cstheme="minorHAnsi"/>
              </w:rPr>
            </w:pPr>
            <w:r>
              <w:rPr>
                <w:rFonts w:cstheme="minorHAnsi"/>
              </w:rPr>
              <w:t>Presentations will be emailed, not posted on website, as requested by KCC.</w:t>
            </w:r>
            <w:r w:rsidR="00E078D6" w:rsidRPr="00DC261C">
              <w:rPr>
                <w:rFonts w:cstheme="minorHAnsi"/>
              </w:rPr>
              <w:t xml:space="preserve"> </w:t>
            </w:r>
          </w:p>
        </w:tc>
        <w:tc>
          <w:tcPr>
            <w:tcW w:w="851" w:type="dxa"/>
            <w:shd w:val="clear" w:color="auto" w:fill="auto"/>
          </w:tcPr>
          <w:p w14:paraId="5A39BBE3" w14:textId="77777777" w:rsidR="00406594" w:rsidRPr="00FE118F" w:rsidRDefault="00406594" w:rsidP="00B9105F">
            <w:pPr>
              <w:rPr>
                <w:b/>
              </w:rPr>
            </w:pPr>
          </w:p>
        </w:tc>
        <w:tc>
          <w:tcPr>
            <w:tcW w:w="708" w:type="dxa"/>
            <w:shd w:val="clear" w:color="auto" w:fill="auto"/>
          </w:tcPr>
          <w:p w14:paraId="17331B83" w14:textId="77777777" w:rsidR="00406594" w:rsidRDefault="00406594" w:rsidP="008669A9">
            <w:pPr>
              <w:jc w:val="both"/>
              <w:rPr>
                <w:b/>
              </w:rPr>
            </w:pPr>
          </w:p>
          <w:p w14:paraId="572334C9" w14:textId="77777777" w:rsidR="006F36C8" w:rsidRDefault="006F36C8" w:rsidP="008669A9">
            <w:pPr>
              <w:jc w:val="both"/>
              <w:rPr>
                <w:b/>
              </w:rPr>
            </w:pPr>
          </w:p>
          <w:p w14:paraId="74E4A256" w14:textId="77777777" w:rsidR="006F36C8" w:rsidRDefault="006F36C8" w:rsidP="008669A9">
            <w:pPr>
              <w:jc w:val="both"/>
              <w:rPr>
                <w:b/>
              </w:rPr>
            </w:pPr>
          </w:p>
          <w:p w14:paraId="6C64A5B9" w14:textId="77777777" w:rsidR="006F36C8" w:rsidRDefault="006F36C8" w:rsidP="008669A9">
            <w:pPr>
              <w:jc w:val="both"/>
              <w:rPr>
                <w:b/>
              </w:rPr>
            </w:pPr>
          </w:p>
          <w:p w14:paraId="0E00CA1E" w14:textId="77777777" w:rsidR="006F36C8" w:rsidRDefault="006F36C8" w:rsidP="008669A9">
            <w:pPr>
              <w:jc w:val="both"/>
              <w:rPr>
                <w:b/>
              </w:rPr>
            </w:pPr>
          </w:p>
          <w:p w14:paraId="5E10245B" w14:textId="77777777" w:rsidR="006F36C8" w:rsidRDefault="006F36C8" w:rsidP="008669A9">
            <w:pPr>
              <w:jc w:val="both"/>
              <w:rPr>
                <w:b/>
              </w:rPr>
            </w:pPr>
          </w:p>
          <w:p w14:paraId="72C2841C" w14:textId="77777777" w:rsidR="006F36C8" w:rsidRDefault="006F36C8" w:rsidP="008669A9">
            <w:pPr>
              <w:jc w:val="both"/>
              <w:rPr>
                <w:b/>
              </w:rPr>
            </w:pPr>
          </w:p>
          <w:p w14:paraId="323450D9" w14:textId="77777777" w:rsidR="006F36C8" w:rsidRDefault="006F36C8" w:rsidP="008669A9">
            <w:pPr>
              <w:jc w:val="both"/>
              <w:rPr>
                <w:b/>
              </w:rPr>
            </w:pPr>
          </w:p>
          <w:p w14:paraId="207D7C3B" w14:textId="77777777" w:rsidR="006F36C8" w:rsidRDefault="006F36C8" w:rsidP="008669A9">
            <w:pPr>
              <w:jc w:val="both"/>
              <w:rPr>
                <w:b/>
              </w:rPr>
            </w:pPr>
          </w:p>
          <w:p w14:paraId="15655B79" w14:textId="77777777" w:rsidR="006F36C8" w:rsidRDefault="006F36C8" w:rsidP="008669A9">
            <w:pPr>
              <w:jc w:val="both"/>
              <w:rPr>
                <w:b/>
              </w:rPr>
            </w:pPr>
          </w:p>
          <w:p w14:paraId="506330B4" w14:textId="77777777" w:rsidR="006F36C8" w:rsidRDefault="006F36C8" w:rsidP="008669A9">
            <w:pPr>
              <w:jc w:val="both"/>
              <w:rPr>
                <w:b/>
              </w:rPr>
            </w:pPr>
          </w:p>
          <w:p w14:paraId="50DDB775" w14:textId="77777777" w:rsidR="006F36C8" w:rsidRDefault="006F36C8" w:rsidP="008669A9">
            <w:pPr>
              <w:jc w:val="both"/>
              <w:rPr>
                <w:b/>
              </w:rPr>
            </w:pPr>
          </w:p>
          <w:p w14:paraId="06758EAE" w14:textId="77777777" w:rsidR="006F36C8" w:rsidRDefault="006F36C8" w:rsidP="008669A9">
            <w:pPr>
              <w:jc w:val="both"/>
              <w:rPr>
                <w:b/>
              </w:rPr>
            </w:pPr>
          </w:p>
          <w:p w14:paraId="3AB15843" w14:textId="77777777" w:rsidR="006F36C8" w:rsidRDefault="006F36C8" w:rsidP="008669A9">
            <w:pPr>
              <w:jc w:val="both"/>
              <w:rPr>
                <w:b/>
              </w:rPr>
            </w:pPr>
          </w:p>
          <w:p w14:paraId="7AC1FE50" w14:textId="77777777" w:rsidR="006F36C8" w:rsidRDefault="006F36C8" w:rsidP="008669A9">
            <w:pPr>
              <w:jc w:val="both"/>
              <w:rPr>
                <w:b/>
              </w:rPr>
            </w:pPr>
          </w:p>
          <w:p w14:paraId="6117AC35" w14:textId="77777777" w:rsidR="006F36C8" w:rsidRDefault="006F36C8" w:rsidP="008669A9">
            <w:pPr>
              <w:jc w:val="both"/>
              <w:rPr>
                <w:b/>
              </w:rPr>
            </w:pPr>
          </w:p>
          <w:p w14:paraId="352B2D5D" w14:textId="77777777" w:rsidR="006F36C8" w:rsidRDefault="006F36C8" w:rsidP="008669A9">
            <w:pPr>
              <w:jc w:val="both"/>
              <w:rPr>
                <w:b/>
              </w:rPr>
            </w:pPr>
          </w:p>
          <w:p w14:paraId="2737B347" w14:textId="77777777" w:rsidR="006F36C8" w:rsidRDefault="006F36C8" w:rsidP="008669A9">
            <w:pPr>
              <w:jc w:val="both"/>
              <w:rPr>
                <w:b/>
              </w:rPr>
            </w:pPr>
          </w:p>
          <w:p w14:paraId="73309CDD" w14:textId="77777777" w:rsidR="006F36C8" w:rsidRDefault="006F36C8" w:rsidP="008669A9">
            <w:pPr>
              <w:jc w:val="both"/>
              <w:rPr>
                <w:b/>
              </w:rPr>
            </w:pPr>
          </w:p>
          <w:p w14:paraId="1CF795D8" w14:textId="77777777" w:rsidR="006F36C8" w:rsidRDefault="006F36C8" w:rsidP="008669A9">
            <w:pPr>
              <w:jc w:val="both"/>
              <w:rPr>
                <w:b/>
              </w:rPr>
            </w:pPr>
          </w:p>
          <w:p w14:paraId="075E8DAC" w14:textId="77777777" w:rsidR="006F36C8" w:rsidRDefault="006F36C8" w:rsidP="008669A9">
            <w:pPr>
              <w:jc w:val="both"/>
              <w:rPr>
                <w:b/>
              </w:rPr>
            </w:pPr>
          </w:p>
          <w:p w14:paraId="492F1870" w14:textId="77777777" w:rsidR="006F36C8" w:rsidRDefault="006F36C8" w:rsidP="008669A9">
            <w:pPr>
              <w:jc w:val="both"/>
              <w:rPr>
                <w:b/>
              </w:rPr>
            </w:pPr>
          </w:p>
          <w:p w14:paraId="403AAA3C" w14:textId="77777777" w:rsidR="006F36C8" w:rsidRDefault="006F36C8" w:rsidP="008669A9">
            <w:pPr>
              <w:jc w:val="both"/>
              <w:rPr>
                <w:b/>
              </w:rPr>
            </w:pPr>
          </w:p>
          <w:p w14:paraId="074E7130" w14:textId="77777777" w:rsidR="006F36C8" w:rsidRDefault="006F36C8" w:rsidP="008669A9">
            <w:pPr>
              <w:jc w:val="both"/>
              <w:rPr>
                <w:b/>
              </w:rPr>
            </w:pPr>
          </w:p>
          <w:p w14:paraId="4E5CCF96" w14:textId="77777777" w:rsidR="006F36C8" w:rsidRDefault="006F36C8" w:rsidP="008669A9">
            <w:pPr>
              <w:jc w:val="both"/>
              <w:rPr>
                <w:b/>
              </w:rPr>
            </w:pPr>
          </w:p>
          <w:p w14:paraId="7EC13295" w14:textId="77777777" w:rsidR="006F36C8" w:rsidRDefault="006F36C8" w:rsidP="008669A9">
            <w:pPr>
              <w:jc w:val="both"/>
              <w:rPr>
                <w:b/>
              </w:rPr>
            </w:pPr>
          </w:p>
          <w:p w14:paraId="636209C2" w14:textId="77777777" w:rsidR="006F36C8" w:rsidRDefault="006F36C8" w:rsidP="008669A9">
            <w:pPr>
              <w:jc w:val="both"/>
              <w:rPr>
                <w:b/>
              </w:rPr>
            </w:pPr>
          </w:p>
          <w:p w14:paraId="0CB7FD31" w14:textId="77777777" w:rsidR="006F36C8" w:rsidRDefault="006F36C8" w:rsidP="008669A9">
            <w:pPr>
              <w:jc w:val="both"/>
              <w:rPr>
                <w:b/>
              </w:rPr>
            </w:pPr>
          </w:p>
          <w:p w14:paraId="35E9B36D" w14:textId="77777777" w:rsidR="006F36C8" w:rsidRDefault="006F36C8" w:rsidP="008669A9">
            <w:pPr>
              <w:jc w:val="both"/>
              <w:rPr>
                <w:b/>
              </w:rPr>
            </w:pPr>
          </w:p>
          <w:p w14:paraId="3ACF6E06" w14:textId="0E384D9B" w:rsidR="006F36C8" w:rsidRDefault="006F36C8" w:rsidP="008669A9">
            <w:pPr>
              <w:jc w:val="both"/>
              <w:rPr>
                <w:b/>
              </w:rPr>
            </w:pPr>
          </w:p>
          <w:p w14:paraId="2105D97D" w14:textId="4909D54F" w:rsidR="009819F1" w:rsidRDefault="009819F1" w:rsidP="008669A9">
            <w:pPr>
              <w:jc w:val="both"/>
              <w:rPr>
                <w:b/>
              </w:rPr>
            </w:pPr>
          </w:p>
          <w:p w14:paraId="1949104E" w14:textId="77777777" w:rsidR="009819F1" w:rsidRDefault="009819F1" w:rsidP="008669A9">
            <w:pPr>
              <w:jc w:val="both"/>
              <w:rPr>
                <w:b/>
              </w:rPr>
            </w:pPr>
          </w:p>
          <w:p w14:paraId="3A146B44" w14:textId="7615E59D" w:rsidR="006F36C8" w:rsidRDefault="006F36C8" w:rsidP="008669A9">
            <w:pPr>
              <w:jc w:val="both"/>
              <w:rPr>
                <w:b/>
              </w:rPr>
            </w:pPr>
            <w:r>
              <w:rPr>
                <w:b/>
              </w:rPr>
              <w:t>MA</w:t>
            </w:r>
          </w:p>
          <w:p w14:paraId="7D1AC4AB" w14:textId="77777777" w:rsidR="006F36C8" w:rsidRDefault="006F36C8" w:rsidP="008669A9">
            <w:pPr>
              <w:jc w:val="both"/>
              <w:rPr>
                <w:b/>
              </w:rPr>
            </w:pPr>
          </w:p>
          <w:p w14:paraId="41C8F396" w14:textId="33F2C695" w:rsidR="006F36C8" w:rsidRPr="00BA3231" w:rsidRDefault="006F36C8" w:rsidP="008669A9">
            <w:pPr>
              <w:jc w:val="both"/>
              <w:rPr>
                <w:b/>
              </w:rPr>
            </w:pPr>
          </w:p>
        </w:tc>
        <w:tc>
          <w:tcPr>
            <w:tcW w:w="3544" w:type="dxa"/>
            <w:shd w:val="clear" w:color="auto" w:fill="auto"/>
          </w:tcPr>
          <w:p w14:paraId="3D90B2C1" w14:textId="77777777" w:rsidR="00406594" w:rsidRDefault="00406594" w:rsidP="00426F3D">
            <w:pPr>
              <w:jc w:val="both"/>
              <w:rPr>
                <w:b/>
                <w:color w:val="FF0000"/>
              </w:rPr>
            </w:pPr>
          </w:p>
          <w:p w14:paraId="3730D527" w14:textId="77777777" w:rsidR="006F36C8" w:rsidRDefault="006F36C8" w:rsidP="00426F3D">
            <w:pPr>
              <w:jc w:val="both"/>
              <w:rPr>
                <w:b/>
                <w:color w:val="FF0000"/>
              </w:rPr>
            </w:pPr>
          </w:p>
          <w:p w14:paraId="3221BF0B" w14:textId="77777777" w:rsidR="006F36C8" w:rsidRDefault="006F36C8" w:rsidP="00426F3D">
            <w:pPr>
              <w:jc w:val="both"/>
              <w:rPr>
                <w:b/>
                <w:color w:val="FF0000"/>
              </w:rPr>
            </w:pPr>
          </w:p>
          <w:p w14:paraId="1FFBEC5A" w14:textId="77777777" w:rsidR="006F36C8" w:rsidRDefault="006F36C8" w:rsidP="00426F3D">
            <w:pPr>
              <w:jc w:val="both"/>
              <w:rPr>
                <w:b/>
                <w:color w:val="FF0000"/>
              </w:rPr>
            </w:pPr>
          </w:p>
          <w:p w14:paraId="6E583ED9" w14:textId="77777777" w:rsidR="006F36C8" w:rsidRDefault="006F36C8" w:rsidP="00426F3D">
            <w:pPr>
              <w:jc w:val="both"/>
              <w:rPr>
                <w:b/>
                <w:color w:val="FF0000"/>
              </w:rPr>
            </w:pPr>
          </w:p>
          <w:p w14:paraId="0E27FF4D" w14:textId="77777777" w:rsidR="006F36C8" w:rsidRDefault="006F36C8" w:rsidP="00426F3D">
            <w:pPr>
              <w:jc w:val="both"/>
              <w:rPr>
                <w:b/>
                <w:color w:val="FF0000"/>
              </w:rPr>
            </w:pPr>
          </w:p>
          <w:p w14:paraId="2A77F9DA" w14:textId="77777777" w:rsidR="006F36C8" w:rsidRDefault="006F36C8" w:rsidP="00426F3D">
            <w:pPr>
              <w:jc w:val="both"/>
              <w:rPr>
                <w:b/>
                <w:color w:val="FF0000"/>
              </w:rPr>
            </w:pPr>
          </w:p>
          <w:p w14:paraId="6CF545A8" w14:textId="77777777" w:rsidR="006F36C8" w:rsidRDefault="006F36C8" w:rsidP="00426F3D">
            <w:pPr>
              <w:jc w:val="both"/>
              <w:rPr>
                <w:b/>
                <w:color w:val="FF0000"/>
              </w:rPr>
            </w:pPr>
          </w:p>
          <w:p w14:paraId="3412FC40" w14:textId="77777777" w:rsidR="006F36C8" w:rsidRDefault="006F36C8" w:rsidP="00426F3D">
            <w:pPr>
              <w:jc w:val="both"/>
              <w:rPr>
                <w:b/>
                <w:color w:val="FF0000"/>
              </w:rPr>
            </w:pPr>
          </w:p>
          <w:p w14:paraId="06CC7A4B" w14:textId="77777777" w:rsidR="006F36C8" w:rsidRDefault="006F36C8" w:rsidP="00426F3D">
            <w:pPr>
              <w:jc w:val="both"/>
              <w:rPr>
                <w:b/>
                <w:color w:val="FF0000"/>
              </w:rPr>
            </w:pPr>
          </w:p>
          <w:p w14:paraId="27C4F471" w14:textId="77777777" w:rsidR="006F36C8" w:rsidRDefault="006F36C8" w:rsidP="00426F3D">
            <w:pPr>
              <w:jc w:val="both"/>
              <w:rPr>
                <w:b/>
                <w:color w:val="FF0000"/>
              </w:rPr>
            </w:pPr>
          </w:p>
          <w:p w14:paraId="3FAC0459" w14:textId="77777777" w:rsidR="006F36C8" w:rsidRDefault="006F36C8" w:rsidP="00426F3D">
            <w:pPr>
              <w:jc w:val="both"/>
              <w:rPr>
                <w:b/>
                <w:color w:val="FF0000"/>
              </w:rPr>
            </w:pPr>
          </w:p>
          <w:p w14:paraId="59282938" w14:textId="77777777" w:rsidR="006F36C8" w:rsidRDefault="006F36C8" w:rsidP="00426F3D">
            <w:pPr>
              <w:jc w:val="both"/>
              <w:rPr>
                <w:b/>
                <w:color w:val="FF0000"/>
              </w:rPr>
            </w:pPr>
          </w:p>
          <w:p w14:paraId="540A7A43" w14:textId="77777777" w:rsidR="006F36C8" w:rsidRDefault="006F36C8" w:rsidP="00426F3D">
            <w:pPr>
              <w:jc w:val="both"/>
              <w:rPr>
                <w:b/>
                <w:color w:val="FF0000"/>
              </w:rPr>
            </w:pPr>
          </w:p>
          <w:p w14:paraId="67B400F3" w14:textId="77777777" w:rsidR="006F36C8" w:rsidRDefault="006F36C8" w:rsidP="00426F3D">
            <w:pPr>
              <w:jc w:val="both"/>
              <w:rPr>
                <w:b/>
                <w:color w:val="FF0000"/>
              </w:rPr>
            </w:pPr>
          </w:p>
          <w:p w14:paraId="3462123E" w14:textId="77777777" w:rsidR="006F36C8" w:rsidRDefault="006F36C8" w:rsidP="00426F3D">
            <w:pPr>
              <w:jc w:val="both"/>
              <w:rPr>
                <w:b/>
                <w:color w:val="FF0000"/>
              </w:rPr>
            </w:pPr>
          </w:p>
          <w:p w14:paraId="356B1DAA" w14:textId="77777777" w:rsidR="006F36C8" w:rsidRDefault="006F36C8" w:rsidP="00426F3D">
            <w:pPr>
              <w:jc w:val="both"/>
              <w:rPr>
                <w:b/>
                <w:color w:val="FF0000"/>
              </w:rPr>
            </w:pPr>
          </w:p>
          <w:p w14:paraId="38F70994" w14:textId="77777777" w:rsidR="006F36C8" w:rsidRDefault="006F36C8" w:rsidP="00426F3D">
            <w:pPr>
              <w:jc w:val="both"/>
              <w:rPr>
                <w:b/>
                <w:color w:val="FF0000"/>
              </w:rPr>
            </w:pPr>
          </w:p>
          <w:p w14:paraId="015E6863" w14:textId="77777777" w:rsidR="006F36C8" w:rsidRDefault="006F36C8" w:rsidP="00426F3D">
            <w:pPr>
              <w:jc w:val="both"/>
              <w:rPr>
                <w:b/>
                <w:color w:val="FF0000"/>
              </w:rPr>
            </w:pPr>
          </w:p>
          <w:p w14:paraId="1B8FA57A" w14:textId="77777777" w:rsidR="006F36C8" w:rsidRDefault="006F36C8" w:rsidP="00426F3D">
            <w:pPr>
              <w:jc w:val="both"/>
              <w:rPr>
                <w:b/>
                <w:color w:val="FF0000"/>
              </w:rPr>
            </w:pPr>
          </w:p>
          <w:p w14:paraId="2C2FA5C5" w14:textId="77777777" w:rsidR="006F36C8" w:rsidRDefault="006F36C8" w:rsidP="00426F3D">
            <w:pPr>
              <w:jc w:val="both"/>
              <w:rPr>
                <w:b/>
                <w:color w:val="FF0000"/>
              </w:rPr>
            </w:pPr>
          </w:p>
          <w:p w14:paraId="38A6CFE6" w14:textId="77777777" w:rsidR="006F36C8" w:rsidRDefault="006F36C8" w:rsidP="00426F3D">
            <w:pPr>
              <w:jc w:val="both"/>
              <w:rPr>
                <w:b/>
                <w:color w:val="FF0000"/>
              </w:rPr>
            </w:pPr>
          </w:p>
          <w:p w14:paraId="76D6DCC3" w14:textId="77777777" w:rsidR="006F36C8" w:rsidRDefault="006F36C8" w:rsidP="00426F3D">
            <w:pPr>
              <w:jc w:val="both"/>
              <w:rPr>
                <w:b/>
                <w:color w:val="FF0000"/>
              </w:rPr>
            </w:pPr>
          </w:p>
          <w:p w14:paraId="5222B8A3" w14:textId="77777777" w:rsidR="006F36C8" w:rsidRDefault="006F36C8" w:rsidP="00426F3D">
            <w:pPr>
              <w:jc w:val="both"/>
              <w:rPr>
                <w:b/>
                <w:color w:val="FF0000"/>
              </w:rPr>
            </w:pPr>
          </w:p>
          <w:p w14:paraId="4A6C469B" w14:textId="77777777" w:rsidR="006F36C8" w:rsidRDefault="006F36C8" w:rsidP="00426F3D">
            <w:pPr>
              <w:jc w:val="both"/>
              <w:rPr>
                <w:b/>
                <w:color w:val="FF0000"/>
              </w:rPr>
            </w:pPr>
          </w:p>
          <w:p w14:paraId="3554C5AF" w14:textId="77777777" w:rsidR="006F36C8" w:rsidRDefault="006F36C8" w:rsidP="00426F3D">
            <w:pPr>
              <w:jc w:val="both"/>
              <w:rPr>
                <w:b/>
                <w:color w:val="FF0000"/>
              </w:rPr>
            </w:pPr>
          </w:p>
          <w:p w14:paraId="0CE133CA" w14:textId="77777777" w:rsidR="006F36C8" w:rsidRDefault="006F36C8" w:rsidP="00426F3D">
            <w:pPr>
              <w:jc w:val="both"/>
              <w:rPr>
                <w:b/>
                <w:color w:val="FF0000"/>
              </w:rPr>
            </w:pPr>
          </w:p>
          <w:p w14:paraId="3CC220F0" w14:textId="77777777" w:rsidR="006F36C8" w:rsidRDefault="006F36C8" w:rsidP="00426F3D">
            <w:pPr>
              <w:jc w:val="both"/>
              <w:rPr>
                <w:b/>
                <w:color w:val="FF0000"/>
              </w:rPr>
            </w:pPr>
          </w:p>
          <w:p w14:paraId="26AD2FF9" w14:textId="77777777" w:rsidR="006F36C8" w:rsidRDefault="006F36C8" w:rsidP="00426F3D">
            <w:pPr>
              <w:jc w:val="both"/>
              <w:rPr>
                <w:b/>
                <w:color w:val="FF0000"/>
              </w:rPr>
            </w:pPr>
          </w:p>
          <w:p w14:paraId="6243CB66" w14:textId="6DBDA512" w:rsidR="006F36C8" w:rsidRDefault="006F36C8" w:rsidP="00426F3D">
            <w:pPr>
              <w:jc w:val="both"/>
              <w:rPr>
                <w:b/>
                <w:color w:val="FF0000"/>
              </w:rPr>
            </w:pPr>
          </w:p>
          <w:p w14:paraId="1F72A458" w14:textId="50A969FE" w:rsidR="009819F1" w:rsidRDefault="009819F1" w:rsidP="00426F3D">
            <w:pPr>
              <w:jc w:val="both"/>
              <w:rPr>
                <w:b/>
                <w:color w:val="FF0000"/>
              </w:rPr>
            </w:pPr>
          </w:p>
          <w:p w14:paraId="0E540C58" w14:textId="77777777" w:rsidR="009819F1" w:rsidRDefault="009819F1" w:rsidP="00426F3D">
            <w:pPr>
              <w:jc w:val="both"/>
              <w:rPr>
                <w:b/>
                <w:color w:val="FF0000"/>
              </w:rPr>
            </w:pPr>
          </w:p>
          <w:p w14:paraId="72A3D3EC" w14:textId="3A1B29AC" w:rsidR="006F36C8" w:rsidRPr="00142F77" w:rsidRDefault="006F36C8" w:rsidP="00426F3D">
            <w:pPr>
              <w:jc w:val="both"/>
              <w:rPr>
                <w:b/>
                <w:color w:val="FF0000"/>
              </w:rPr>
            </w:pPr>
            <w:r>
              <w:rPr>
                <w:b/>
                <w:color w:val="FF0000"/>
              </w:rPr>
              <w:t>To discuss joint working with MG</w:t>
            </w:r>
            <w:r w:rsidR="005606C6">
              <w:rPr>
                <w:b/>
                <w:color w:val="FF0000"/>
              </w:rPr>
              <w:t xml:space="preserve"> </w:t>
            </w:r>
            <w:r>
              <w:rPr>
                <w:b/>
                <w:color w:val="FF0000"/>
              </w:rPr>
              <w:t xml:space="preserve"> </w:t>
            </w:r>
          </w:p>
        </w:tc>
      </w:tr>
      <w:tr w:rsidR="00601117" w:rsidRPr="00745BAC" w14:paraId="2A283EC6" w14:textId="77777777" w:rsidTr="6A2DEACD">
        <w:tc>
          <w:tcPr>
            <w:tcW w:w="1560" w:type="dxa"/>
          </w:tcPr>
          <w:p w14:paraId="126CA981" w14:textId="77777777" w:rsidR="00601117" w:rsidRDefault="00F8765B" w:rsidP="009E49FB">
            <w:pPr>
              <w:rPr>
                <w:b/>
              </w:rPr>
            </w:pPr>
            <w:r>
              <w:rPr>
                <w:b/>
              </w:rPr>
              <w:lastRenderedPageBreak/>
              <w:t>Domestic Abuse Act Update</w:t>
            </w:r>
          </w:p>
        </w:tc>
        <w:tc>
          <w:tcPr>
            <w:tcW w:w="9214" w:type="dxa"/>
            <w:shd w:val="clear" w:color="auto" w:fill="auto"/>
          </w:tcPr>
          <w:p w14:paraId="46D9CAB8" w14:textId="6C870103" w:rsidR="00E207C1" w:rsidRDefault="0035421D" w:rsidP="0035421D">
            <w:pPr>
              <w:jc w:val="both"/>
              <w:rPr>
                <w:rFonts w:cstheme="minorHAnsi"/>
              </w:rPr>
            </w:pPr>
            <w:r w:rsidRPr="0035421D">
              <w:rPr>
                <w:rFonts w:cstheme="minorHAnsi"/>
              </w:rPr>
              <w:t xml:space="preserve">Rachel Westlake from </w:t>
            </w:r>
            <w:r w:rsidR="005606C6">
              <w:rPr>
                <w:rFonts w:cstheme="minorHAnsi"/>
              </w:rPr>
              <w:t xml:space="preserve">gave a presentation, to be circulated to members and not posted on the website, on </w:t>
            </w:r>
            <w:r w:rsidR="0040399F">
              <w:rPr>
                <w:rFonts w:cstheme="minorHAnsi"/>
              </w:rPr>
              <w:t xml:space="preserve">KCC Integrated Domestic Abuse contract. </w:t>
            </w:r>
            <w:r w:rsidR="00AE7548">
              <w:rPr>
                <w:rFonts w:cstheme="minorHAnsi"/>
              </w:rPr>
              <w:t>The new Domestic Abuse Act 2021 is now law and the statutory</w:t>
            </w:r>
            <w:r w:rsidR="0040399F">
              <w:rPr>
                <w:rFonts w:cstheme="minorHAnsi"/>
              </w:rPr>
              <w:t xml:space="preserve"> gu</w:t>
            </w:r>
            <w:r w:rsidR="00AE7548">
              <w:rPr>
                <w:rFonts w:cstheme="minorHAnsi"/>
              </w:rPr>
              <w:t>idance open for consultation until 27</w:t>
            </w:r>
            <w:r w:rsidR="00AE7548" w:rsidRPr="00AE7548">
              <w:rPr>
                <w:rFonts w:cstheme="minorHAnsi"/>
                <w:vertAlign w:val="superscript"/>
              </w:rPr>
              <w:t>th</w:t>
            </w:r>
            <w:r w:rsidR="00AE7548">
              <w:rPr>
                <w:rFonts w:cstheme="minorHAnsi"/>
              </w:rPr>
              <w:t xml:space="preserve"> July</w:t>
            </w:r>
            <w:r w:rsidR="00EB7CE2">
              <w:rPr>
                <w:rFonts w:cstheme="minorHAnsi"/>
              </w:rPr>
              <w:t>. Local authoritie</w:t>
            </w:r>
            <w:r w:rsidR="00AE7548">
              <w:rPr>
                <w:rFonts w:cstheme="minorHAnsi"/>
              </w:rPr>
              <w:t>s have</w:t>
            </w:r>
            <w:r w:rsidR="0040399F">
              <w:rPr>
                <w:rFonts w:cstheme="minorHAnsi"/>
              </w:rPr>
              <w:t xml:space="preserve"> received further burdens funding and are expected to deliver immediately. </w:t>
            </w:r>
          </w:p>
          <w:p w14:paraId="2B1CBEFA" w14:textId="77777777" w:rsidR="00AE7548" w:rsidRDefault="00AE7548" w:rsidP="0035421D">
            <w:pPr>
              <w:jc w:val="both"/>
              <w:rPr>
                <w:rFonts w:cstheme="minorHAnsi"/>
              </w:rPr>
            </w:pPr>
          </w:p>
          <w:p w14:paraId="46F57012" w14:textId="2938C03B" w:rsidR="00AE7548" w:rsidRDefault="00AE7548" w:rsidP="0035421D">
            <w:pPr>
              <w:jc w:val="both"/>
              <w:rPr>
                <w:rFonts w:cstheme="minorHAnsi"/>
              </w:rPr>
            </w:pPr>
            <w:r>
              <w:rPr>
                <w:rFonts w:cstheme="minorHAnsi"/>
              </w:rPr>
              <w:t>There are new DA Local Partnership Boards for Kent and for Medway. The</w:t>
            </w:r>
            <w:r w:rsidR="0040399F">
              <w:rPr>
                <w:rFonts w:cstheme="minorHAnsi"/>
              </w:rPr>
              <w:t xml:space="preserve"> Needs Assessment </w:t>
            </w:r>
            <w:r>
              <w:rPr>
                <w:rFonts w:cstheme="minorHAnsi"/>
              </w:rPr>
              <w:t xml:space="preserve">is being updated and </w:t>
            </w:r>
            <w:r w:rsidR="0040399F">
              <w:rPr>
                <w:rFonts w:cstheme="minorHAnsi"/>
              </w:rPr>
              <w:t xml:space="preserve">will inform </w:t>
            </w:r>
            <w:r w:rsidR="00EB7CE2">
              <w:rPr>
                <w:rFonts w:cstheme="minorHAnsi"/>
              </w:rPr>
              <w:t xml:space="preserve">a </w:t>
            </w:r>
            <w:r w:rsidR="0040399F">
              <w:rPr>
                <w:rFonts w:cstheme="minorHAnsi"/>
              </w:rPr>
              <w:t xml:space="preserve">revised strategy. </w:t>
            </w:r>
            <w:r>
              <w:rPr>
                <w:rFonts w:cstheme="minorHAnsi"/>
              </w:rPr>
              <w:t>The Kent Integrated Domestic Abuse Service (KIDAS) is managed by KCC on behalf of partners including the district and borough councils. It provides both accommodation and community based support for adults. The hospital IDVA service continues</w:t>
            </w:r>
            <w:r w:rsidR="00EB7CE2">
              <w:rPr>
                <w:rFonts w:cstheme="minorHAnsi"/>
              </w:rPr>
              <w:t>.</w:t>
            </w:r>
            <w:r w:rsidR="00545ADA">
              <w:rPr>
                <w:rFonts w:cstheme="minorHAnsi"/>
              </w:rPr>
              <w:t xml:space="preserve"> </w:t>
            </w:r>
          </w:p>
          <w:p w14:paraId="16128596" w14:textId="08BC49E4" w:rsidR="00545ADA" w:rsidRDefault="00545ADA" w:rsidP="0035421D">
            <w:pPr>
              <w:jc w:val="both"/>
              <w:rPr>
                <w:rFonts w:cstheme="minorHAnsi"/>
              </w:rPr>
            </w:pPr>
          </w:p>
          <w:p w14:paraId="6A58FC14" w14:textId="77777777" w:rsidR="00091C28" w:rsidRDefault="00545ADA" w:rsidP="0035421D">
            <w:pPr>
              <w:jc w:val="both"/>
              <w:rPr>
                <w:rFonts w:cstheme="minorHAnsi"/>
              </w:rPr>
            </w:pPr>
            <w:r>
              <w:rPr>
                <w:rFonts w:cstheme="minorHAnsi"/>
              </w:rPr>
              <w:t xml:space="preserve">Referrals to community services and refuges have increased since the pandemic began. Partners have developed virtual One Stop Shops and will open physical One Stop Shops when venues reopen. </w:t>
            </w:r>
          </w:p>
          <w:p w14:paraId="1E75F978" w14:textId="77777777" w:rsidR="00091C28" w:rsidRDefault="00091C28" w:rsidP="0035421D">
            <w:pPr>
              <w:jc w:val="both"/>
              <w:rPr>
                <w:rFonts w:cstheme="minorHAnsi"/>
              </w:rPr>
            </w:pPr>
          </w:p>
          <w:p w14:paraId="261C91CC" w14:textId="1FEFD1E1" w:rsidR="0040399F" w:rsidRDefault="00091C28" w:rsidP="0035421D">
            <w:pPr>
              <w:jc w:val="both"/>
              <w:rPr>
                <w:rFonts w:cstheme="minorHAnsi"/>
              </w:rPr>
            </w:pPr>
            <w:r>
              <w:rPr>
                <w:rFonts w:cstheme="minorHAnsi"/>
              </w:rPr>
              <w:t xml:space="preserve">The </w:t>
            </w:r>
            <w:r w:rsidR="0040399F">
              <w:rPr>
                <w:rFonts w:cstheme="minorHAnsi"/>
              </w:rPr>
              <w:t>Integrated DAS KIDAS, jointly commissioned and sustainably financed, runs to March 2022.</w:t>
            </w:r>
          </w:p>
          <w:p w14:paraId="79F3B436" w14:textId="016671BE" w:rsidR="00545ADA" w:rsidRDefault="00545ADA" w:rsidP="00545ADA">
            <w:pPr>
              <w:jc w:val="both"/>
              <w:rPr>
                <w:rFonts w:cstheme="minorHAnsi"/>
              </w:rPr>
            </w:pPr>
          </w:p>
          <w:p w14:paraId="0B69473B" w14:textId="014A04A0" w:rsidR="00545ADA" w:rsidRDefault="00EB7CE2" w:rsidP="00545ADA">
            <w:pPr>
              <w:rPr>
                <w:rFonts w:cstheme="minorHAnsi"/>
              </w:rPr>
            </w:pPr>
            <w:r>
              <w:rPr>
                <w:rFonts w:cstheme="minorHAnsi"/>
              </w:rPr>
              <w:t>Points clarified</w:t>
            </w:r>
            <w:r w:rsidR="00545ADA">
              <w:rPr>
                <w:rFonts w:cstheme="minorHAnsi"/>
              </w:rPr>
              <w:t xml:space="preserve"> by questions;</w:t>
            </w:r>
          </w:p>
          <w:p w14:paraId="1E433BCD" w14:textId="77777777" w:rsidR="00091C28" w:rsidRDefault="00091C28" w:rsidP="00545ADA">
            <w:pPr>
              <w:pStyle w:val="ListParagraph"/>
              <w:numPr>
                <w:ilvl w:val="0"/>
                <w:numId w:val="10"/>
              </w:numPr>
              <w:jc w:val="both"/>
              <w:rPr>
                <w:rFonts w:cstheme="minorHAnsi"/>
              </w:rPr>
            </w:pPr>
            <w:r w:rsidRPr="00091C28">
              <w:rPr>
                <w:rFonts w:cstheme="minorHAnsi"/>
              </w:rPr>
              <w:t>MHCLG has said funding for DA will continue but will not comment on future levels of spending. We should ensure we spend this allocation to evidence need to support future funding bids.</w:t>
            </w:r>
          </w:p>
          <w:p w14:paraId="18D42BD7" w14:textId="4245D8B3" w:rsidR="00091C28" w:rsidRDefault="00091C28" w:rsidP="00545ADA">
            <w:pPr>
              <w:pStyle w:val="ListParagraph"/>
              <w:numPr>
                <w:ilvl w:val="0"/>
                <w:numId w:val="10"/>
              </w:numPr>
              <w:jc w:val="both"/>
              <w:rPr>
                <w:rFonts w:cstheme="minorHAnsi"/>
              </w:rPr>
            </w:pPr>
            <w:r w:rsidRPr="00091C28">
              <w:rPr>
                <w:rFonts w:cstheme="minorHAnsi"/>
              </w:rPr>
              <w:t xml:space="preserve">RW </w:t>
            </w:r>
            <w:r>
              <w:rPr>
                <w:rFonts w:cstheme="minorHAnsi"/>
              </w:rPr>
              <w:t>attends the KHOG to share information and is happy to engage with other groups.</w:t>
            </w:r>
          </w:p>
          <w:p w14:paraId="0C971D4D" w14:textId="3DDD3FD9" w:rsidR="00091C28" w:rsidRDefault="00091C28" w:rsidP="00545ADA">
            <w:pPr>
              <w:pStyle w:val="ListParagraph"/>
              <w:numPr>
                <w:ilvl w:val="0"/>
                <w:numId w:val="10"/>
              </w:numPr>
              <w:jc w:val="both"/>
              <w:rPr>
                <w:rFonts w:cstheme="minorHAnsi"/>
              </w:rPr>
            </w:pPr>
            <w:r>
              <w:rPr>
                <w:rFonts w:cstheme="minorHAnsi"/>
              </w:rPr>
              <w:t xml:space="preserve">The Kent DA Partnership Board is engaged with KHOG, works with Clarion and discussions have begun regarding a reciprocal arrangement. </w:t>
            </w:r>
          </w:p>
          <w:p w14:paraId="624B782F" w14:textId="7F223373" w:rsidR="00091C28" w:rsidRDefault="00091C28" w:rsidP="00091C28">
            <w:pPr>
              <w:pStyle w:val="ListParagraph"/>
              <w:numPr>
                <w:ilvl w:val="0"/>
                <w:numId w:val="10"/>
              </w:numPr>
              <w:jc w:val="both"/>
              <w:rPr>
                <w:rFonts w:cstheme="minorHAnsi"/>
              </w:rPr>
            </w:pPr>
            <w:r>
              <w:rPr>
                <w:rFonts w:cstheme="minorHAnsi"/>
              </w:rPr>
              <w:t>MA suggested that KCC bring their offer of training on DA to the events group so discuss a KHG DA event</w:t>
            </w:r>
          </w:p>
          <w:p w14:paraId="5E1CCE71" w14:textId="2EE42C2F" w:rsidR="00091C28" w:rsidRPr="00091C28" w:rsidRDefault="00091C28" w:rsidP="00091C28">
            <w:pPr>
              <w:pStyle w:val="ListParagraph"/>
              <w:numPr>
                <w:ilvl w:val="0"/>
                <w:numId w:val="10"/>
              </w:numPr>
              <w:jc w:val="both"/>
              <w:rPr>
                <w:rFonts w:cstheme="minorHAnsi"/>
              </w:rPr>
            </w:pPr>
            <w:r>
              <w:rPr>
                <w:rFonts w:cstheme="minorHAnsi"/>
              </w:rPr>
              <w:t>NRLA give pointers on DA in their training for landlords and would welcome updated points.</w:t>
            </w:r>
          </w:p>
          <w:p w14:paraId="1310007E" w14:textId="77777777" w:rsidR="00DB16B9" w:rsidRDefault="00DB16B9" w:rsidP="00254778">
            <w:pPr>
              <w:jc w:val="both"/>
              <w:rPr>
                <w:rFonts w:cstheme="minorHAnsi"/>
              </w:rPr>
            </w:pPr>
          </w:p>
          <w:p w14:paraId="4503DD25" w14:textId="20B0FFAB" w:rsidR="00DC261C" w:rsidRPr="00EB7CE2" w:rsidRDefault="00254778" w:rsidP="00DC261C">
            <w:pPr>
              <w:rPr>
                <w:color w:val="000000"/>
                <w:lang w:eastAsia="en-GB"/>
              </w:rPr>
            </w:pPr>
            <w:r w:rsidRPr="00EB7CE2">
              <w:rPr>
                <w:rFonts w:cstheme="minorHAnsi"/>
              </w:rPr>
              <w:t>RW is willing to talk with p</w:t>
            </w:r>
            <w:r w:rsidR="00C35C8D" w:rsidRPr="00EB7CE2">
              <w:rPr>
                <w:rFonts w:cstheme="minorHAnsi"/>
              </w:rPr>
              <w:t>ar</w:t>
            </w:r>
            <w:r w:rsidR="00DC261C" w:rsidRPr="00EB7CE2">
              <w:rPr>
                <w:rFonts w:cstheme="minorHAnsi"/>
              </w:rPr>
              <w:t>tners with further questions. She</w:t>
            </w:r>
            <w:r w:rsidR="00C35C8D" w:rsidRPr="00EB7CE2">
              <w:rPr>
                <w:rFonts w:cstheme="minorHAnsi"/>
              </w:rPr>
              <w:t xml:space="preserve"> provided this link to </w:t>
            </w:r>
            <w:r w:rsidR="00DC261C" w:rsidRPr="00EB7CE2">
              <w:rPr>
                <w:rFonts w:cstheme="minorHAnsi"/>
              </w:rPr>
              <w:t xml:space="preserve">resources </w:t>
            </w:r>
            <w:hyperlink r:id="rId11" w:history="1">
              <w:r w:rsidR="00DC261C" w:rsidRPr="00EB7CE2">
                <w:rPr>
                  <w:rStyle w:val="Hyperlink"/>
                </w:rPr>
                <w:t>https://www.domesticabuseservices.org.uk/latest-news-articles-advice/domestic-abuse-its-everybodys-business/</w:t>
              </w:r>
            </w:hyperlink>
            <w:r w:rsidR="00DC261C" w:rsidRPr="00EB7CE2">
              <w:rPr>
                <w:color w:val="000000"/>
              </w:rPr>
              <w:t xml:space="preserve"> and also the Domestic Abuse Resource Pack posted with the notes on the KHG website. </w:t>
            </w:r>
          </w:p>
          <w:p w14:paraId="0D0B940D" w14:textId="78A78760" w:rsidR="00254778" w:rsidRPr="0035421D" w:rsidRDefault="00254778" w:rsidP="00254778">
            <w:pPr>
              <w:jc w:val="both"/>
              <w:rPr>
                <w:rFonts w:cstheme="minorHAnsi"/>
              </w:rPr>
            </w:pPr>
          </w:p>
        </w:tc>
        <w:tc>
          <w:tcPr>
            <w:tcW w:w="851" w:type="dxa"/>
            <w:shd w:val="clear" w:color="auto" w:fill="auto"/>
          </w:tcPr>
          <w:p w14:paraId="0E27B00A" w14:textId="77777777" w:rsidR="00E207C1" w:rsidRPr="009179A4" w:rsidRDefault="00E207C1" w:rsidP="00B9105F">
            <w:pPr>
              <w:rPr>
                <w:b/>
              </w:rPr>
            </w:pPr>
          </w:p>
        </w:tc>
        <w:tc>
          <w:tcPr>
            <w:tcW w:w="708" w:type="dxa"/>
            <w:shd w:val="clear" w:color="auto" w:fill="auto"/>
          </w:tcPr>
          <w:p w14:paraId="71EB8CFA" w14:textId="77777777" w:rsidR="00E207C1" w:rsidRDefault="00E207C1" w:rsidP="00454E00">
            <w:pPr>
              <w:rPr>
                <w:b/>
              </w:rPr>
            </w:pPr>
          </w:p>
          <w:p w14:paraId="54D8B2B6" w14:textId="77777777" w:rsidR="00091C28" w:rsidRDefault="00091C28" w:rsidP="00454E00">
            <w:pPr>
              <w:rPr>
                <w:b/>
              </w:rPr>
            </w:pPr>
          </w:p>
          <w:p w14:paraId="73F00A55" w14:textId="77777777" w:rsidR="00091C28" w:rsidRDefault="00091C28" w:rsidP="00454E00">
            <w:pPr>
              <w:rPr>
                <w:b/>
              </w:rPr>
            </w:pPr>
          </w:p>
          <w:p w14:paraId="4817797C" w14:textId="77777777" w:rsidR="00091C28" w:rsidRDefault="00091C28" w:rsidP="00454E00">
            <w:pPr>
              <w:rPr>
                <w:b/>
              </w:rPr>
            </w:pPr>
          </w:p>
          <w:p w14:paraId="03F2DFB7" w14:textId="77777777" w:rsidR="00091C28" w:rsidRDefault="00091C28" w:rsidP="00454E00">
            <w:pPr>
              <w:rPr>
                <w:b/>
              </w:rPr>
            </w:pPr>
          </w:p>
          <w:p w14:paraId="76F479B8" w14:textId="77777777" w:rsidR="00091C28" w:rsidRDefault="00091C28" w:rsidP="00454E00">
            <w:pPr>
              <w:rPr>
                <w:b/>
              </w:rPr>
            </w:pPr>
          </w:p>
          <w:p w14:paraId="2F642745" w14:textId="77777777" w:rsidR="00091C28" w:rsidRDefault="00091C28" w:rsidP="00454E00">
            <w:pPr>
              <w:rPr>
                <w:b/>
              </w:rPr>
            </w:pPr>
          </w:p>
          <w:p w14:paraId="201BD227" w14:textId="77777777" w:rsidR="00091C28" w:rsidRDefault="00091C28" w:rsidP="00454E00">
            <w:pPr>
              <w:rPr>
                <w:b/>
              </w:rPr>
            </w:pPr>
          </w:p>
          <w:p w14:paraId="2D2E6B42" w14:textId="77777777" w:rsidR="00091C28" w:rsidRDefault="00091C28" w:rsidP="00454E00">
            <w:pPr>
              <w:rPr>
                <w:b/>
              </w:rPr>
            </w:pPr>
          </w:p>
          <w:p w14:paraId="64CA8FC3" w14:textId="77777777" w:rsidR="00091C28" w:rsidRDefault="00091C28" w:rsidP="00454E00">
            <w:pPr>
              <w:rPr>
                <w:b/>
              </w:rPr>
            </w:pPr>
          </w:p>
          <w:p w14:paraId="238287B1" w14:textId="77777777" w:rsidR="00091C28" w:rsidRDefault="00091C28" w:rsidP="00454E00">
            <w:pPr>
              <w:rPr>
                <w:b/>
              </w:rPr>
            </w:pPr>
          </w:p>
          <w:p w14:paraId="7A33427C" w14:textId="77777777" w:rsidR="00091C28" w:rsidRDefault="00091C28" w:rsidP="00454E00">
            <w:pPr>
              <w:rPr>
                <w:b/>
              </w:rPr>
            </w:pPr>
          </w:p>
          <w:p w14:paraId="509056A7" w14:textId="77777777" w:rsidR="00091C28" w:rsidRDefault="00091C28" w:rsidP="00454E00">
            <w:pPr>
              <w:rPr>
                <w:b/>
              </w:rPr>
            </w:pPr>
          </w:p>
          <w:p w14:paraId="3E6D4B7B" w14:textId="77777777" w:rsidR="00091C28" w:rsidRDefault="00091C28" w:rsidP="00454E00">
            <w:pPr>
              <w:rPr>
                <w:b/>
              </w:rPr>
            </w:pPr>
          </w:p>
          <w:p w14:paraId="08C81913" w14:textId="77777777" w:rsidR="00091C28" w:rsidRDefault="00091C28" w:rsidP="00454E00">
            <w:pPr>
              <w:rPr>
                <w:b/>
              </w:rPr>
            </w:pPr>
          </w:p>
          <w:p w14:paraId="07015981" w14:textId="77777777" w:rsidR="00091C28" w:rsidRDefault="00091C28" w:rsidP="00454E00">
            <w:pPr>
              <w:rPr>
                <w:b/>
              </w:rPr>
            </w:pPr>
          </w:p>
          <w:p w14:paraId="6554D747" w14:textId="77777777" w:rsidR="00091C28" w:rsidRDefault="00091C28" w:rsidP="00454E00">
            <w:pPr>
              <w:rPr>
                <w:b/>
              </w:rPr>
            </w:pPr>
          </w:p>
          <w:p w14:paraId="03AC3664" w14:textId="2811D135" w:rsidR="00091C28" w:rsidRDefault="00091C28" w:rsidP="00454E00">
            <w:pPr>
              <w:rPr>
                <w:b/>
              </w:rPr>
            </w:pPr>
          </w:p>
          <w:p w14:paraId="5E28BC09" w14:textId="77777777" w:rsidR="00091C28" w:rsidRDefault="00091C28" w:rsidP="00454E00">
            <w:pPr>
              <w:rPr>
                <w:b/>
              </w:rPr>
            </w:pPr>
            <w:r>
              <w:rPr>
                <w:b/>
              </w:rPr>
              <w:t>JL</w:t>
            </w:r>
          </w:p>
          <w:p w14:paraId="72F1BC66" w14:textId="7F2C83C2" w:rsidR="00091C28" w:rsidRDefault="00091C28" w:rsidP="00454E00">
            <w:pPr>
              <w:rPr>
                <w:b/>
              </w:rPr>
            </w:pPr>
          </w:p>
          <w:p w14:paraId="69C798AB" w14:textId="77777777" w:rsidR="00EB7CE2" w:rsidRDefault="00EB7CE2" w:rsidP="00454E00">
            <w:pPr>
              <w:rPr>
                <w:b/>
              </w:rPr>
            </w:pPr>
          </w:p>
          <w:p w14:paraId="5DA61F97" w14:textId="77777777" w:rsidR="00091C28" w:rsidRDefault="00091C28" w:rsidP="00454E00">
            <w:pPr>
              <w:rPr>
                <w:b/>
              </w:rPr>
            </w:pPr>
            <w:r>
              <w:rPr>
                <w:b/>
              </w:rPr>
              <w:t>MA</w:t>
            </w:r>
          </w:p>
          <w:p w14:paraId="478FD900" w14:textId="7DDC6FE5" w:rsidR="00091C28" w:rsidRDefault="00091C28" w:rsidP="00454E00">
            <w:pPr>
              <w:rPr>
                <w:b/>
              </w:rPr>
            </w:pPr>
          </w:p>
          <w:p w14:paraId="0CBDAC31" w14:textId="77777777" w:rsidR="00EB7CE2" w:rsidRDefault="00EB7CE2" w:rsidP="00454E00">
            <w:pPr>
              <w:rPr>
                <w:b/>
              </w:rPr>
            </w:pPr>
          </w:p>
          <w:p w14:paraId="60061E4C" w14:textId="085ECF85" w:rsidR="00091C28" w:rsidRPr="007F161E" w:rsidRDefault="00091C28" w:rsidP="00454E00">
            <w:pPr>
              <w:rPr>
                <w:b/>
              </w:rPr>
            </w:pPr>
            <w:r>
              <w:rPr>
                <w:b/>
              </w:rPr>
              <w:t>RW</w:t>
            </w:r>
          </w:p>
        </w:tc>
        <w:tc>
          <w:tcPr>
            <w:tcW w:w="3544" w:type="dxa"/>
            <w:shd w:val="clear" w:color="auto" w:fill="auto"/>
          </w:tcPr>
          <w:p w14:paraId="5AAC9E52" w14:textId="77777777" w:rsidR="00E207C1" w:rsidRDefault="00E207C1" w:rsidP="003D3980">
            <w:pPr>
              <w:rPr>
                <w:b/>
                <w:color w:val="FF0000"/>
              </w:rPr>
            </w:pPr>
          </w:p>
          <w:p w14:paraId="65B4FB67" w14:textId="77777777" w:rsidR="00091C28" w:rsidRDefault="00091C28" w:rsidP="003D3980">
            <w:pPr>
              <w:rPr>
                <w:b/>
                <w:color w:val="FF0000"/>
              </w:rPr>
            </w:pPr>
          </w:p>
          <w:p w14:paraId="4F193A18" w14:textId="77777777" w:rsidR="00091C28" w:rsidRDefault="00091C28" w:rsidP="003D3980">
            <w:pPr>
              <w:rPr>
                <w:b/>
                <w:color w:val="FF0000"/>
              </w:rPr>
            </w:pPr>
          </w:p>
          <w:p w14:paraId="27753DEC" w14:textId="77777777" w:rsidR="00091C28" w:rsidRDefault="00091C28" w:rsidP="003D3980">
            <w:pPr>
              <w:rPr>
                <w:b/>
                <w:color w:val="FF0000"/>
              </w:rPr>
            </w:pPr>
          </w:p>
          <w:p w14:paraId="30BC099D" w14:textId="77777777" w:rsidR="00091C28" w:rsidRDefault="00091C28" w:rsidP="003D3980">
            <w:pPr>
              <w:rPr>
                <w:b/>
                <w:color w:val="FF0000"/>
              </w:rPr>
            </w:pPr>
          </w:p>
          <w:p w14:paraId="53F862C9" w14:textId="77777777" w:rsidR="00091C28" w:rsidRDefault="00091C28" w:rsidP="003D3980">
            <w:pPr>
              <w:rPr>
                <w:b/>
                <w:color w:val="FF0000"/>
              </w:rPr>
            </w:pPr>
          </w:p>
          <w:p w14:paraId="7AC9DC0A" w14:textId="77777777" w:rsidR="00091C28" w:rsidRDefault="00091C28" w:rsidP="003D3980">
            <w:pPr>
              <w:rPr>
                <w:b/>
                <w:color w:val="FF0000"/>
              </w:rPr>
            </w:pPr>
          </w:p>
          <w:p w14:paraId="3B1F8E6A" w14:textId="77777777" w:rsidR="00091C28" w:rsidRDefault="00091C28" w:rsidP="003D3980">
            <w:pPr>
              <w:rPr>
                <w:b/>
                <w:color w:val="FF0000"/>
              </w:rPr>
            </w:pPr>
          </w:p>
          <w:p w14:paraId="2BF9EBE8" w14:textId="77777777" w:rsidR="00091C28" w:rsidRDefault="00091C28" w:rsidP="003D3980">
            <w:pPr>
              <w:rPr>
                <w:b/>
                <w:color w:val="FF0000"/>
              </w:rPr>
            </w:pPr>
          </w:p>
          <w:p w14:paraId="41427D07" w14:textId="77777777" w:rsidR="00091C28" w:rsidRDefault="00091C28" w:rsidP="003D3980">
            <w:pPr>
              <w:rPr>
                <w:b/>
                <w:color w:val="FF0000"/>
              </w:rPr>
            </w:pPr>
          </w:p>
          <w:p w14:paraId="2DBE03FF" w14:textId="77777777" w:rsidR="00091C28" w:rsidRDefault="00091C28" w:rsidP="003D3980">
            <w:pPr>
              <w:rPr>
                <w:b/>
                <w:color w:val="FF0000"/>
              </w:rPr>
            </w:pPr>
          </w:p>
          <w:p w14:paraId="3D7E3BB9" w14:textId="77777777" w:rsidR="00091C28" w:rsidRDefault="00091C28" w:rsidP="003D3980">
            <w:pPr>
              <w:rPr>
                <w:b/>
                <w:color w:val="FF0000"/>
              </w:rPr>
            </w:pPr>
          </w:p>
          <w:p w14:paraId="35C39124" w14:textId="77777777" w:rsidR="00091C28" w:rsidRDefault="00091C28" w:rsidP="003D3980">
            <w:pPr>
              <w:rPr>
                <w:b/>
                <w:color w:val="FF0000"/>
              </w:rPr>
            </w:pPr>
          </w:p>
          <w:p w14:paraId="267DDD15" w14:textId="77777777" w:rsidR="00091C28" w:rsidRDefault="00091C28" w:rsidP="003D3980">
            <w:pPr>
              <w:rPr>
                <w:b/>
                <w:color w:val="FF0000"/>
              </w:rPr>
            </w:pPr>
          </w:p>
          <w:p w14:paraId="11E190AD" w14:textId="77777777" w:rsidR="00091C28" w:rsidRDefault="00091C28" w:rsidP="003D3980">
            <w:pPr>
              <w:rPr>
                <w:b/>
                <w:color w:val="FF0000"/>
              </w:rPr>
            </w:pPr>
          </w:p>
          <w:p w14:paraId="16D10F8D" w14:textId="77777777" w:rsidR="00091C28" w:rsidRDefault="00091C28" w:rsidP="003D3980">
            <w:pPr>
              <w:rPr>
                <w:b/>
                <w:color w:val="FF0000"/>
              </w:rPr>
            </w:pPr>
          </w:p>
          <w:p w14:paraId="347D6B0B" w14:textId="77777777" w:rsidR="00091C28" w:rsidRDefault="00091C28" w:rsidP="003D3980">
            <w:pPr>
              <w:rPr>
                <w:b/>
                <w:color w:val="FF0000"/>
              </w:rPr>
            </w:pPr>
          </w:p>
          <w:p w14:paraId="11D75782" w14:textId="14B279D5" w:rsidR="00091C28" w:rsidRDefault="00091C28" w:rsidP="003D3980">
            <w:pPr>
              <w:rPr>
                <w:b/>
                <w:color w:val="FF0000"/>
              </w:rPr>
            </w:pPr>
          </w:p>
          <w:p w14:paraId="0E8B5530" w14:textId="27633783" w:rsidR="00091C28" w:rsidRDefault="00091C28" w:rsidP="003D3980">
            <w:pPr>
              <w:rPr>
                <w:b/>
                <w:color w:val="FF0000"/>
              </w:rPr>
            </w:pPr>
            <w:r>
              <w:rPr>
                <w:b/>
                <w:color w:val="FF0000"/>
              </w:rPr>
              <w:t xml:space="preserve">Ensure Housing Associations are aware of the services and Board. </w:t>
            </w:r>
          </w:p>
          <w:p w14:paraId="24556679" w14:textId="77777777" w:rsidR="00EB7CE2" w:rsidRDefault="00EB7CE2" w:rsidP="003D3980">
            <w:pPr>
              <w:rPr>
                <w:b/>
                <w:color w:val="FF0000"/>
              </w:rPr>
            </w:pPr>
          </w:p>
          <w:p w14:paraId="4E913C46" w14:textId="4BE4797D" w:rsidR="00091C28" w:rsidRDefault="00091C28" w:rsidP="003D3980">
            <w:pPr>
              <w:rPr>
                <w:b/>
                <w:color w:val="FF0000"/>
              </w:rPr>
            </w:pPr>
            <w:r>
              <w:rPr>
                <w:b/>
                <w:color w:val="FF0000"/>
              </w:rPr>
              <w:t>MA contact KHG Events Group to suggest a DA event</w:t>
            </w:r>
          </w:p>
          <w:p w14:paraId="17157BF1" w14:textId="77777777" w:rsidR="00EB7CE2" w:rsidRDefault="00EB7CE2" w:rsidP="003D3980">
            <w:pPr>
              <w:rPr>
                <w:b/>
                <w:color w:val="FF0000"/>
              </w:rPr>
            </w:pPr>
          </w:p>
          <w:p w14:paraId="44EAFD9C" w14:textId="678F45F7" w:rsidR="00091C28" w:rsidRPr="00142F77" w:rsidRDefault="00091C28" w:rsidP="003D3980">
            <w:pPr>
              <w:rPr>
                <w:b/>
                <w:color w:val="FF0000"/>
              </w:rPr>
            </w:pPr>
            <w:r>
              <w:rPr>
                <w:b/>
                <w:color w:val="FF0000"/>
              </w:rPr>
              <w:t>Contact MM or NRLA on points on DA to include in landlord training</w:t>
            </w:r>
          </w:p>
        </w:tc>
      </w:tr>
      <w:tr w:rsidR="0035421D" w:rsidRPr="00745BAC" w14:paraId="2E4110A0" w14:textId="77777777" w:rsidTr="6A2DEACD">
        <w:tc>
          <w:tcPr>
            <w:tcW w:w="1560" w:type="dxa"/>
          </w:tcPr>
          <w:p w14:paraId="0BBF0751" w14:textId="400080A5" w:rsidR="0035421D" w:rsidRDefault="0035421D" w:rsidP="0035421D">
            <w:pPr>
              <w:rPr>
                <w:b/>
              </w:rPr>
            </w:pPr>
            <w:r>
              <w:rPr>
                <w:b/>
                <w:sz w:val="20"/>
              </w:rPr>
              <w:lastRenderedPageBreak/>
              <w:t>Corporate Parent Update</w:t>
            </w:r>
          </w:p>
        </w:tc>
        <w:tc>
          <w:tcPr>
            <w:tcW w:w="9214" w:type="dxa"/>
            <w:shd w:val="clear" w:color="auto" w:fill="auto"/>
          </w:tcPr>
          <w:p w14:paraId="78AF9CEE" w14:textId="439E41CD" w:rsidR="0035421D" w:rsidRDefault="007A7EA8" w:rsidP="0035421D">
            <w:pPr>
              <w:jc w:val="both"/>
              <w:rPr>
                <w:rFonts w:cstheme="minorHAnsi"/>
              </w:rPr>
            </w:pPr>
            <w:r>
              <w:rPr>
                <w:rFonts w:cstheme="minorHAnsi"/>
              </w:rPr>
              <w:t xml:space="preserve">Caroline </w:t>
            </w:r>
            <w:r w:rsidR="00254778">
              <w:rPr>
                <w:rFonts w:cstheme="minorHAnsi"/>
              </w:rPr>
              <w:t xml:space="preserve">Smith </w:t>
            </w:r>
            <w:r w:rsidR="00DC261C">
              <w:rPr>
                <w:rFonts w:cstheme="minorHAnsi"/>
              </w:rPr>
              <w:t>o</w:t>
            </w:r>
            <w:r w:rsidR="00254778">
              <w:rPr>
                <w:rFonts w:cstheme="minorHAnsi"/>
              </w:rPr>
              <w:t xml:space="preserve">utlined that there are 1746 children in care and </w:t>
            </w:r>
            <w:r w:rsidR="00E078D6">
              <w:rPr>
                <w:rFonts w:cstheme="minorHAnsi"/>
              </w:rPr>
              <w:t>more</w:t>
            </w:r>
            <w:r w:rsidR="00254778">
              <w:rPr>
                <w:rFonts w:cstheme="minorHAnsi"/>
              </w:rPr>
              <w:t xml:space="preserve"> than 2020 young care leavers. The b</w:t>
            </w:r>
            <w:r w:rsidR="00E078D6">
              <w:rPr>
                <w:rFonts w:cstheme="minorHAnsi"/>
              </w:rPr>
              <w:t xml:space="preserve">iggest pressure is asylum cohort. Kent </w:t>
            </w:r>
            <w:r w:rsidR="00EB7CE2">
              <w:rPr>
                <w:rFonts w:cstheme="minorHAnsi"/>
              </w:rPr>
              <w:t xml:space="preserve">is </w:t>
            </w:r>
            <w:r w:rsidR="00E078D6">
              <w:rPr>
                <w:rFonts w:cstheme="minorHAnsi"/>
              </w:rPr>
              <w:t>not taking new arr</w:t>
            </w:r>
            <w:r w:rsidR="00254778">
              <w:rPr>
                <w:rFonts w:cstheme="minorHAnsi"/>
              </w:rPr>
              <w:t>ivals from port and the Home Office</w:t>
            </w:r>
            <w:r w:rsidR="00E078D6">
              <w:rPr>
                <w:rFonts w:cstheme="minorHAnsi"/>
              </w:rPr>
              <w:t xml:space="preserve"> trans</w:t>
            </w:r>
            <w:r w:rsidR="00EB7CE2">
              <w:rPr>
                <w:rFonts w:cstheme="minorHAnsi"/>
              </w:rPr>
              <w:t>fers those children to other l</w:t>
            </w:r>
            <w:r w:rsidR="00EB7CE2">
              <w:rPr>
                <w:rFonts w:cstheme="minorHAnsi"/>
              </w:rPr>
              <w:t>ocal authorities</w:t>
            </w:r>
            <w:r w:rsidR="00E078D6">
              <w:rPr>
                <w:rFonts w:cstheme="minorHAnsi"/>
              </w:rPr>
              <w:t xml:space="preserve">. </w:t>
            </w:r>
            <w:r w:rsidR="00DC261C">
              <w:rPr>
                <w:rFonts w:cstheme="minorHAnsi"/>
              </w:rPr>
              <w:t xml:space="preserve">They are working to find a </w:t>
            </w:r>
            <w:r w:rsidR="00E078D6">
              <w:rPr>
                <w:rFonts w:cstheme="minorHAnsi"/>
              </w:rPr>
              <w:t>resolution on National T</w:t>
            </w:r>
            <w:r w:rsidR="00DC261C">
              <w:rPr>
                <w:rFonts w:cstheme="minorHAnsi"/>
              </w:rPr>
              <w:t>ransfer scheme</w:t>
            </w:r>
            <w:r w:rsidR="00E078D6">
              <w:rPr>
                <w:rFonts w:cstheme="minorHAnsi"/>
              </w:rPr>
              <w:t xml:space="preserve">. </w:t>
            </w:r>
          </w:p>
          <w:p w14:paraId="294F3B14" w14:textId="77777777" w:rsidR="00EB7CE2" w:rsidRDefault="00EB7CE2" w:rsidP="0035421D">
            <w:pPr>
              <w:jc w:val="both"/>
              <w:rPr>
                <w:rFonts w:cstheme="minorHAnsi"/>
              </w:rPr>
            </w:pPr>
          </w:p>
          <w:p w14:paraId="1685F84D" w14:textId="2B3F084A" w:rsidR="008A5631" w:rsidRDefault="008A5631" w:rsidP="0035421D">
            <w:pPr>
              <w:jc w:val="both"/>
              <w:rPr>
                <w:rFonts w:cstheme="minorHAnsi"/>
              </w:rPr>
            </w:pPr>
            <w:r>
              <w:rPr>
                <w:rFonts w:cstheme="minorHAnsi"/>
              </w:rPr>
              <w:t>It can be hard to find affordable options for move on accommodation when adults reach</w:t>
            </w:r>
            <w:r w:rsidR="00E078D6">
              <w:rPr>
                <w:rFonts w:cstheme="minorHAnsi"/>
              </w:rPr>
              <w:t xml:space="preserve"> age 21. Some</w:t>
            </w:r>
            <w:r>
              <w:rPr>
                <w:rFonts w:cstheme="minorHAnsi"/>
              </w:rPr>
              <w:t xml:space="preserve"> moves were on hold during the pandemic</w:t>
            </w:r>
            <w:r w:rsidR="00E078D6">
              <w:rPr>
                <w:rFonts w:cstheme="minorHAnsi"/>
              </w:rPr>
              <w:t xml:space="preserve"> but </w:t>
            </w:r>
            <w:r>
              <w:rPr>
                <w:rFonts w:cstheme="minorHAnsi"/>
              </w:rPr>
              <w:t xml:space="preserve">they are </w:t>
            </w:r>
            <w:r w:rsidR="00E078D6">
              <w:rPr>
                <w:rFonts w:cstheme="minorHAnsi"/>
              </w:rPr>
              <w:t xml:space="preserve">now encouraging young adults to go to </w:t>
            </w:r>
            <w:r>
              <w:rPr>
                <w:rFonts w:cstheme="minorHAnsi"/>
              </w:rPr>
              <w:t xml:space="preserve">seek accommodation in the private rented sector and </w:t>
            </w:r>
            <w:r w:rsidR="00EB7CE2">
              <w:rPr>
                <w:rFonts w:cstheme="minorHAnsi"/>
              </w:rPr>
              <w:t xml:space="preserve">are </w:t>
            </w:r>
            <w:r>
              <w:rPr>
                <w:rFonts w:cstheme="minorHAnsi"/>
              </w:rPr>
              <w:t>managing</w:t>
            </w:r>
            <w:r w:rsidR="00E078D6">
              <w:rPr>
                <w:rFonts w:cstheme="minorHAnsi"/>
              </w:rPr>
              <w:t xml:space="preserve"> expectations around getting a social </w:t>
            </w:r>
            <w:r w:rsidR="00785214">
              <w:rPr>
                <w:rFonts w:cstheme="minorHAnsi"/>
              </w:rPr>
              <w:t>tenancy</w:t>
            </w:r>
            <w:r w:rsidR="00DC261C">
              <w:rPr>
                <w:rFonts w:cstheme="minorHAnsi"/>
              </w:rPr>
              <w:t>, and</w:t>
            </w:r>
            <w:r>
              <w:rPr>
                <w:rFonts w:cstheme="minorHAnsi"/>
              </w:rPr>
              <w:t xml:space="preserve"> </w:t>
            </w:r>
            <w:r w:rsidR="00E078D6">
              <w:rPr>
                <w:rFonts w:cstheme="minorHAnsi"/>
              </w:rPr>
              <w:t>shared</w:t>
            </w:r>
            <w:r w:rsidR="00EB7CE2">
              <w:rPr>
                <w:rFonts w:cstheme="minorHAnsi"/>
              </w:rPr>
              <w:t>,</w:t>
            </w:r>
            <w:r w:rsidR="00E078D6">
              <w:rPr>
                <w:rFonts w:cstheme="minorHAnsi"/>
              </w:rPr>
              <w:t xml:space="preserve"> </w:t>
            </w:r>
            <w:r>
              <w:rPr>
                <w:rFonts w:cstheme="minorHAnsi"/>
              </w:rPr>
              <w:t>not self-contained</w:t>
            </w:r>
            <w:r w:rsidR="00EB7CE2">
              <w:rPr>
                <w:rFonts w:cstheme="minorHAnsi"/>
              </w:rPr>
              <w:t>,</w:t>
            </w:r>
            <w:r>
              <w:rPr>
                <w:rFonts w:cstheme="minorHAnsi"/>
              </w:rPr>
              <w:t xml:space="preserve"> </w:t>
            </w:r>
            <w:r w:rsidR="00E078D6">
              <w:rPr>
                <w:rFonts w:cstheme="minorHAnsi"/>
              </w:rPr>
              <w:t>accom</w:t>
            </w:r>
            <w:r>
              <w:rPr>
                <w:rFonts w:cstheme="minorHAnsi"/>
              </w:rPr>
              <w:t>modation</w:t>
            </w:r>
            <w:r w:rsidR="00E078D6">
              <w:rPr>
                <w:rFonts w:cstheme="minorHAnsi"/>
              </w:rPr>
              <w:t xml:space="preserve">. </w:t>
            </w:r>
          </w:p>
          <w:p w14:paraId="5E8CE553" w14:textId="77777777" w:rsidR="008A5631" w:rsidRDefault="008A5631" w:rsidP="0035421D">
            <w:pPr>
              <w:jc w:val="both"/>
              <w:rPr>
                <w:rFonts w:cstheme="minorHAnsi"/>
              </w:rPr>
            </w:pPr>
          </w:p>
          <w:p w14:paraId="01C3D72A" w14:textId="7406B025" w:rsidR="008A5631" w:rsidRDefault="00E078D6" w:rsidP="0035421D">
            <w:pPr>
              <w:jc w:val="both"/>
              <w:rPr>
                <w:rFonts w:cstheme="minorHAnsi"/>
              </w:rPr>
            </w:pPr>
            <w:r>
              <w:rPr>
                <w:rFonts w:cstheme="minorHAnsi"/>
              </w:rPr>
              <w:t xml:space="preserve">The Ready Homes accommodation contract will go back out to tender. A report </w:t>
            </w:r>
            <w:r w:rsidR="008A5631">
              <w:rPr>
                <w:rFonts w:cstheme="minorHAnsi"/>
              </w:rPr>
              <w:t xml:space="preserve">will go </w:t>
            </w:r>
            <w:r>
              <w:rPr>
                <w:rFonts w:cstheme="minorHAnsi"/>
              </w:rPr>
              <w:t>to corporate parenting panel in Sept</w:t>
            </w:r>
            <w:r w:rsidR="008A5631">
              <w:rPr>
                <w:rFonts w:cstheme="minorHAnsi"/>
              </w:rPr>
              <w:t>ember</w:t>
            </w:r>
            <w:r>
              <w:rPr>
                <w:rFonts w:cstheme="minorHAnsi"/>
              </w:rPr>
              <w:t>. S</w:t>
            </w:r>
            <w:r w:rsidR="008A5631">
              <w:rPr>
                <w:rFonts w:cstheme="minorHAnsi"/>
              </w:rPr>
              <w:t>W</w:t>
            </w:r>
            <w:r w:rsidR="0040399F">
              <w:rPr>
                <w:rFonts w:cstheme="minorHAnsi"/>
              </w:rPr>
              <w:t xml:space="preserve"> has joined the </w:t>
            </w:r>
            <w:r w:rsidR="00283CE8">
              <w:rPr>
                <w:rFonts w:cstheme="minorHAnsi"/>
              </w:rPr>
              <w:t xml:space="preserve">corporate parenting </w:t>
            </w:r>
            <w:r>
              <w:rPr>
                <w:rFonts w:cstheme="minorHAnsi"/>
              </w:rPr>
              <w:t xml:space="preserve">panel. </w:t>
            </w:r>
          </w:p>
          <w:p w14:paraId="72D8632F" w14:textId="77777777" w:rsidR="008A5631" w:rsidRDefault="008A5631" w:rsidP="0035421D">
            <w:pPr>
              <w:jc w:val="both"/>
              <w:rPr>
                <w:rFonts w:cstheme="minorHAnsi"/>
              </w:rPr>
            </w:pPr>
          </w:p>
          <w:p w14:paraId="5EA95812" w14:textId="65A5F623" w:rsidR="0040399F" w:rsidRDefault="008A5631" w:rsidP="0035421D">
            <w:pPr>
              <w:jc w:val="both"/>
              <w:rPr>
                <w:rFonts w:cstheme="minorHAnsi"/>
              </w:rPr>
            </w:pPr>
            <w:r>
              <w:rPr>
                <w:rFonts w:cstheme="minorHAnsi"/>
              </w:rPr>
              <w:t xml:space="preserve">A schools reconnect update is provided with these notes detailing the free travel on buses, learning opportunities, discounted leisure events and locality events. </w:t>
            </w:r>
          </w:p>
          <w:p w14:paraId="3A885DB5" w14:textId="428A5719" w:rsidR="0040399F" w:rsidRPr="0035421D" w:rsidRDefault="0040399F" w:rsidP="0035421D">
            <w:pPr>
              <w:jc w:val="both"/>
              <w:rPr>
                <w:rFonts w:cstheme="minorHAnsi"/>
              </w:rPr>
            </w:pPr>
          </w:p>
        </w:tc>
        <w:tc>
          <w:tcPr>
            <w:tcW w:w="851" w:type="dxa"/>
            <w:shd w:val="clear" w:color="auto" w:fill="auto"/>
          </w:tcPr>
          <w:p w14:paraId="1C7FB3D6" w14:textId="77777777" w:rsidR="0035421D" w:rsidRPr="009179A4" w:rsidRDefault="0035421D" w:rsidP="0035421D">
            <w:pPr>
              <w:rPr>
                <w:b/>
              </w:rPr>
            </w:pPr>
          </w:p>
        </w:tc>
        <w:tc>
          <w:tcPr>
            <w:tcW w:w="708" w:type="dxa"/>
            <w:shd w:val="clear" w:color="auto" w:fill="auto"/>
          </w:tcPr>
          <w:p w14:paraId="6A22CC5E" w14:textId="77777777" w:rsidR="0035421D" w:rsidRPr="007F161E" w:rsidRDefault="0035421D" w:rsidP="0035421D">
            <w:pPr>
              <w:rPr>
                <w:b/>
              </w:rPr>
            </w:pPr>
          </w:p>
        </w:tc>
        <w:tc>
          <w:tcPr>
            <w:tcW w:w="3544" w:type="dxa"/>
            <w:shd w:val="clear" w:color="auto" w:fill="auto"/>
          </w:tcPr>
          <w:p w14:paraId="540711C2" w14:textId="77777777" w:rsidR="0035421D" w:rsidRPr="00142F77" w:rsidRDefault="0035421D" w:rsidP="0035421D">
            <w:pPr>
              <w:rPr>
                <w:b/>
                <w:color w:val="FF0000"/>
              </w:rPr>
            </w:pPr>
          </w:p>
        </w:tc>
      </w:tr>
      <w:tr w:rsidR="00D75843" w:rsidRPr="00745BAC" w14:paraId="68DCF1C6" w14:textId="77777777" w:rsidTr="6A2DEACD">
        <w:tc>
          <w:tcPr>
            <w:tcW w:w="1560" w:type="dxa"/>
          </w:tcPr>
          <w:p w14:paraId="1A3D01CB" w14:textId="77777777" w:rsidR="00D75843" w:rsidRDefault="00F8765B" w:rsidP="009E49FB">
            <w:pPr>
              <w:rPr>
                <w:b/>
              </w:rPr>
            </w:pPr>
            <w:r>
              <w:rPr>
                <w:b/>
              </w:rPr>
              <w:lastRenderedPageBreak/>
              <w:t>Homes England</w:t>
            </w:r>
          </w:p>
        </w:tc>
        <w:tc>
          <w:tcPr>
            <w:tcW w:w="9214" w:type="dxa"/>
            <w:shd w:val="clear" w:color="auto" w:fill="auto"/>
          </w:tcPr>
          <w:p w14:paraId="5A4735F6" w14:textId="77777777" w:rsidR="002101C0" w:rsidRDefault="00694F41" w:rsidP="00F8765B">
            <w:pPr>
              <w:jc w:val="both"/>
            </w:pPr>
            <w:r>
              <w:t xml:space="preserve">Becky Ashley </w:t>
            </w:r>
            <w:r w:rsidR="002101C0">
              <w:t xml:space="preserve">from </w:t>
            </w:r>
            <w:r>
              <w:t>Homes England update</w:t>
            </w:r>
            <w:r w:rsidR="002101C0">
              <w:t>d the group with the following information</w:t>
            </w:r>
            <w:r>
              <w:t xml:space="preserve">. Peter Denton confirmed as new Chief executive from August 2021. </w:t>
            </w:r>
            <w:r w:rsidR="00F70A06">
              <w:t>They have a change in senior personnel</w:t>
            </w:r>
            <w:r w:rsidR="002101C0">
              <w:t xml:space="preserve"> and are seeking for non-</w:t>
            </w:r>
            <w:r>
              <w:t xml:space="preserve">executive directors. </w:t>
            </w:r>
          </w:p>
          <w:p w14:paraId="6AC5443C" w14:textId="77777777" w:rsidR="009121CB" w:rsidRDefault="009121CB" w:rsidP="00F8765B">
            <w:pPr>
              <w:jc w:val="both"/>
            </w:pPr>
          </w:p>
          <w:p w14:paraId="665686CE" w14:textId="70619605" w:rsidR="002101C0" w:rsidRDefault="002101C0" w:rsidP="00F8765B">
            <w:pPr>
              <w:jc w:val="both"/>
            </w:pPr>
            <w:r>
              <w:t xml:space="preserve">The </w:t>
            </w:r>
            <w:r w:rsidR="00694F41">
              <w:t>national stat</w:t>
            </w:r>
            <w:r>
              <w:t xml:space="preserve">istics were published on the website on </w:t>
            </w:r>
            <w:r w:rsidR="00694F41">
              <w:t>22</w:t>
            </w:r>
            <w:r w:rsidR="00694F41" w:rsidRPr="00694F41">
              <w:rPr>
                <w:vertAlign w:val="superscript"/>
              </w:rPr>
              <w:t>nd</w:t>
            </w:r>
            <w:r>
              <w:t xml:space="preserve"> June. </w:t>
            </w:r>
          </w:p>
          <w:p w14:paraId="4251CF39" w14:textId="77777777" w:rsidR="009121CB" w:rsidRDefault="009121CB" w:rsidP="00F8765B">
            <w:pPr>
              <w:jc w:val="both"/>
            </w:pPr>
          </w:p>
          <w:p w14:paraId="680975AC" w14:textId="2A4208A1" w:rsidR="00DF47CB" w:rsidRDefault="002101C0" w:rsidP="00F8765B">
            <w:pPr>
              <w:jc w:val="both"/>
            </w:pPr>
            <w:r>
              <w:t xml:space="preserve">They had over </w:t>
            </w:r>
            <w:r w:rsidR="007E0871">
              <w:t xml:space="preserve">1000 participants in learning centre events in June. The recordings of the sessions should be available at the end of the summer, with an FAQ. </w:t>
            </w:r>
          </w:p>
          <w:p w14:paraId="427AB37D" w14:textId="77777777" w:rsidR="009121CB" w:rsidRDefault="009121CB" w:rsidP="00F8765B">
            <w:pPr>
              <w:jc w:val="both"/>
            </w:pPr>
          </w:p>
          <w:p w14:paraId="7D908433" w14:textId="7B0679C7" w:rsidR="007E0871" w:rsidRDefault="002101C0" w:rsidP="00F8765B">
            <w:pPr>
              <w:jc w:val="both"/>
            </w:pPr>
            <w:r>
              <w:t>Bids close on 2</w:t>
            </w:r>
            <w:r w:rsidRPr="002101C0">
              <w:rPr>
                <w:vertAlign w:val="superscript"/>
              </w:rPr>
              <w:t>nd</w:t>
            </w:r>
            <w:r>
              <w:t xml:space="preserve"> September for the </w:t>
            </w:r>
            <w:r w:rsidR="009121CB">
              <w:t>Rough Sleeper Accommodation P</w:t>
            </w:r>
            <w:r w:rsidR="007E0871">
              <w:t xml:space="preserve">rogramme </w:t>
            </w:r>
            <w:r w:rsidR="009121CB">
              <w:t>and applicants are advised to apply early as capital will be allocated to suitable bids on a first-come first-served basis</w:t>
            </w:r>
          </w:p>
          <w:p w14:paraId="5426F362" w14:textId="7D519E05" w:rsidR="007E0871" w:rsidRDefault="007E0871" w:rsidP="00F8765B">
            <w:pPr>
              <w:jc w:val="both"/>
            </w:pPr>
          </w:p>
          <w:p w14:paraId="3D3719FF" w14:textId="7714DC9E" w:rsidR="007E0871" w:rsidRDefault="002101C0" w:rsidP="00F8765B">
            <w:pPr>
              <w:jc w:val="both"/>
            </w:pPr>
            <w:r>
              <w:t>The competition for Strategic Partnerships has now closed. Applicants should be aware that mixed t</w:t>
            </w:r>
            <w:r w:rsidR="007E0871">
              <w:t>enure developments are preferred.</w:t>
            </w:r>
          </w:p>
          <w:p w14:paraId="76608FB5" w14:textId="1124ECAE" w:rsidR="002101C0" w:rsidRDefault="002101C0" w:rsidP="00F8765B">
            <w:pPr>
              <w:jc w:val="both"/>
            </w:pPr>
          </w:p>
          <w:p w14:paraId="50989AE3" w14:textId="0020F530" w:rsidR="009121CB" w:rsidRDefault="009121CB" w:rsidP="00F8765B">
            <w:pPr>
              <w:jc w:val="both"/>
            </w:pPr>
            <w:r>
              <w:rPr>
                <w:rFonts w:cstheme="minorHAnsi"/>
              </w:rPr>
              <w:t>Points cla</w:t>
            </w:r>
            <w:r w:rsidR="00283CE8">
              <w:rPr>
                <w:rFonts w:cstheme="minorHAnsi"/>
              </w:rPr>
              <w:t>rified</w:t>
            </w:r>
            <w:r>
              <w:rPr>
                <w:rFonts w:cstheme="minorHAnsi"/>
              </w:rPr>
              <w:t xml:space="preserve"> by questions;</w:t>
            </w:r>
          </w:p>
          <w:p w14:paraId="2D532678" w14:textId="552AA811" w:rsidR="002101C0" w:rsidRDefault="002101C0" w:rsidP="009121CB">
            <w:pPr>
              <w:pStyle w:val="ListParagraph"/>
              <w:numPr>
                <w:ilvl w:val="0"/>
                <w:numId w:val="11"/>
              </w:numPr>
              <w:jc w:val="both"/>
            </w:pPr>
            <w:r>
              <w:t xml:space="preserve">The First Homes ITT is imminent and queries should be sent to the First Homes Team. </w:t>
            </w:r>
          </w:p>
          <w:p w14:paraId="4B94D5A5" w14:textId="4C2240CC" w:rsidR="007E0871" w:rsidRPr="00ED5DE0" w:rsidRDefault="007E0871" w:rsidP="002101C0">
            <w:pPr>
              <w:jc w:val="both"/>
            </w:pPr>
          </w:p>
        </w:tc>
        <w:tc>
          <w:tcPr>
            <w:tcW w:w="851" w:type="dxa"/>
            <w:shd w:val="clear" w:color="auto" w:fill="auto"/>
          </w:tcPr>
          <w:p w14:paraId="3DEEC669" w14:textId="77777777" w:rsidR="00F547D0" w:rsidRPr="003D3980" w:rsidRDefault="00F547D0" w:rsidP="00454E00">
            <w:pPr>
              <w:rPr>
                <w:b/>
                <w:sz w:val="20"/>
              </w:rPr>
            </w:pPr>
          </w:p>
        </w:tc>
        <w:tc>
          <w:tcPr>
            <w:tcW w:w="708" w:type="dxa"/>
            <w:shd w:val="clear" w:color="auto" w:fill="auto"/>
          </w:tcPr>
          <w:p w14:paraId="3656B9AB" w14:textId="77777777" w:rsidR="00F547D0" w:rsidRPr="007F161E" w:rsidRDefault="00F547D0" w:rsidP="00454E00">
            <w:pPr>
              <w:rPr>
                <w:b/>
              </w:rPr>
            </w:pPr>
          </w:p>
        </w:tc>
        <w:tc>
          <w:tcPr>
            <w:tcW w:w="3544" w:type="dxa"/>
            <w:shd w:val="clear" w:color="auto" w:fill="auto"/>
          </w:tcPr>
          <w:p w14:paraId="45FB0818" w14:textId="77777777" w:rsidR="00882B6F" w:rsidRDefault="00882B6F" w:rsidP="00426F3D">
            <w:pPr>
              <w:jc w:val="both"/>
              <w:rPr>
                <w:b/>
                <w:color w:val="FF0000"/>
              </w:rPr>
            </w:pPr>
          </w:p>
        </w:tc>
      </w:tr>
      <w:tr w:rsidR="00426F3D" w:rsidRPr="00745BAC" w14:paraId="35867C1C" w14:textId="77777777" w:rsidTr="6A2DEACD">
        <w:tc>
          <w:tcPr>
            <w:tcW w:w="1560" w:type="dxa"/>
          </w:tcPr>
          <w:p w14:paraId="195567F1" w14:textId="77777777" w:rsidR="00426F3D" w:rsidRDefault="00F8765B" w:rsidP="009E49FB">
            <w:pPr>
              <w:rPr>
                <w:b/>
                <w:sz w:val="20"/>
              </w:rPr>
            </w:pPr>
            <w:r>
              <w:rPr>
                <w:b/>
                <w:sz w:val="20"/>
              </w:rPr>
              <w:t>SELEP</w:t>
            </w:r>
          </w:p>
        </w:tc>
        <w:tc>
          <w:tcPr>
            <w:tcW w:w="9214" w:type="dxa"/>
            <w:shd w:val="clear" w:color="auto" w:fill="auto"/>
          </w:tcPr>
          <w:p w14:paraId="12886225" w14:textId="6151139B" w:rsidR="00426F3D" w:rsidRDefault="0040399F" w:rsidP="00F8765B">
            <w:pPr>
              <w:jc w:val="both"/>
            </w:pPr>
            <w:r>
              <w:t>Brian Horton</w:t>
            </w:r>
            <w:r w:rsidR="00785214">
              <w:t>; Housing Advisor to SELEP</w:t>
            </w:r>
            <w:r w:rsidR="009121CB">
              <w:t xml:space="preserve"> updated the group with the following;</w:t>
            </w:r>
          </w:p>
          <w:p w14:paraId="4129BE7D" w14:textId="6737EB74" w:rsidR="00694F41" w:rsidRDefault="009121CB" w:rsidP="00F8765B">
            <w:pPr>
              <w:jc w:val="both"/>
            </w:pPr>
            <w:r>
              <w:t>He has met both Minster for Housing</w:t>
            </w:r>
            <w:r w:rsidR="003C223D">
              <w:t>,</w:t>
            </w:r>
            <w:r w:rsidR="00785214">
              <w:t xml:space="preserve"> Chris Pincher</w:t>
            </w:r>
            <w:r w:rsidR="00283CE8">
              <w:t>,</w:t>
            </w:r>
            <w:r w:rsidR="00785214">
              <w:t xml:space="preserve"> and </w:t>
            </w:r>
            <w:r>
              <w:t>Secretary for Housing, Communities and Local Government</w:t>
            </w:r>
            <w:r w:rsidR="003C223D">
              <w:t>,</w:t>
            </w:r>
            <w:r>
              <w:t xml:space="preserve"> </w:t>
            </w:r>
            <w:r w:rsidR="00785214">
              <w:t>Rob</w:t>
            </w:r>
            <w:r>
              <w:t>ert Jenrick</w:t>
            </w:r>
            <w:r w:rsidR="00283CE8">
              <w:t>,</w:t>
            </w:r>
            <w:r>
              <w:t xml:space="preserve"> to engage with the government </w:t>
            </w:r>
            <w:r w:rsidR="00785214">
              <w:t xml:space="preserve">on broader housing issues. </w:t>
            </w:r>
            <w:r>
              <w:t>T</w:t>
            </w:r>
            <w:r w:rsidR="003C223D">
              <w:t>he issues</w:t>
            </w:r>
            <w:r>
              <w:t xml:space="preserve"> raised with </w:t>
            </w:r>
            <w:r w:rsidR="00785214">
              <w:t xml:space="preserve">Chris Pincher </w:t>
            </w:r>
            <w:r>
              <w:t>were shortage and costs of materials and labour and mistimings between the two. It was clear the Minister was a</w:t>
            </w:r>
            <w:r w:rsidR="003C223D">
              <w:t xml:space="preserve">ware </w:t>
            </w:r>
            <w:r w:rsidR="00283CE8">
              <w:t xml:space="preserve">of the issues </w:t>
            </w:r>
            <w:r w:rsidR="003C223D">
              <w:t>and he saw it has a short</w:t>
            </w:r>
            <w:r>
              <w:t xml:space="preserve"> term issue from</w:t>
            </w:r>
            <w:r w:rsidR="00283CE8">
              <w:t xml:space="preserve"> Brexit, </w:t>
            </w:r>
            <w:r w:rsidR="00283CE8">
              <w:rPr>
                <w:rFonts w:cstheme="minorHAnsi"/>
              </w:rPr>
              <w:t>COVID-19</w:t>
            </w:r>
            <w:r w:rsidR="003C223D">
              <w:t xml:space="preserve"> and the Suez canal temporary blockage. </w:t>
            </w:r>
            <w:r w:rsidR="00785214">
              <w:t xml:space="preserve"> They have asked developers to contin</w:t>
            </w:r>
            <w:r w:rsidR="003C223D">
              <w:t>ue to feed their ideas in.  BH also f</w:t>
            </w:r>
            <w:r w:rsidR="00785214">
              <w:t>ed in concerns from developers that the LGA appears to think they are sit</w:t>
            </w:r>
            <w:r w:rsidR="003C223D">
              <w:t>ting on planning consents which</w:t>
            </w:r>
            <w:r w:rsidR="00785214">
              <w:t xml:space="preserve"> is not a simple issue and ne</w:t>
            </w:r>
            <w:r w:rsidR="00283CE8">
              <w:t>eds dialogue to resolve, not</w:t>
            </w:r>
            <w:r w:rsidR="00785214">
              <w:t xml:space="preserve"> sanctions.</w:t>
            </w:r>
            <w:r w:rsidR="00694F41">
              <w:t xml:space="preserve"> </w:t>
            </w:r>
            <w:r w:rsidR="00785214">
              <w:t xml:space="preserve"> </w:t>
            </w:r>
            <w:r w:rsidR="003C223D">
              <w:t>BH has been i</w:t>
            </w:r>
            <w:r w:rsidR="00785214">
              <w:t xml:space="preserve">nvited to </w:t>
            </w:r>
            <w:r w:rsidR="003C223D">
              <w:t xml:space="preserve">a </w:t>
            </w:r>
            <w:r w:rsidR="00785214">
              <w:t xml:space="preserve">roundtable event for SME </w:t>
            </w:r>
            <w:r w:rsidR="00DC261C">
              <w:t>house builders</w:t>
            </w:r>
            <w:r w:rsidR="00785214">
              <w:t xml:space="preserve"> with Robert Jenrick. </w:t>
            </w:r>
            <w:r>
              <w:t xml:space="preserve"> Chris Pincher has agreed to a further meeting in 2-3 months. </w:t>
            </w:r>
            <w:r w:rsidR="003C223D">
              <w:t>BH m</w:t>
            </w:r>
            <w:r w:rsidR="00694F41">
              <w:t>ade the case for affordable housing grant for s106 s</w:t>
            </w:r>
            <w:r w:rsidR="003C223D">
              <w:t>chemes for less than 75 homes wh</w:t>
            </w:r>
            <w:r w:rsidR="00694F41">
              <w:t>ere de</w:t>
            </w:r>
            <w:r w:rsidR="003C223D">
              <w:t xml:space="preserve">velopers over perform by 30%.  He also highlighted </w:t>
            </w:r>
            <w:r w:rsidR="00694F41">
              <w:t>unintended consequences of RPs doing 100% affordable developments.</w:t>
            </w:r>
            <w:r w:rsidR="00283CE8">
              <w:t xml:space="preserve"> </w:t>
            </w:r>
          </w:p>
          <w:p w14:paraId="15321A07" w14:textId="77777777" w:rsidR="00694F41" w:rsidRDefault="00694F41" w:rsidP="00F8765B">
            <w:pPr>
              <w:jc w:val="both"/>
            </w:pPr>
          </w:p>
          <w:p w14:paraId="074004B9" w14:textId="0A3ABE7E" w:rsidR="00694F41" w:rsidRDefault="003C223D" w:rsidP="00F8765B">
            <w:pPr>
              <w:jc w:val="both"/>
            </w:pPr>
            <w:r>
              <w:t>Jenrick and Pincher are both</w:t>
            </w:r>
            <w:r w:rsidR="00694F41">
              <w:t xml:space="preserve"> passionate on First Homes. The Invitation to Tender for the funding pilot will be going out soon.</w:t>
            </w:r>
          </w:p>
          <w:p w14:paraId="144D443D" w14:textId="77777777" w:rsidR="00694F41" w:rsidRDefault="00694F41" w:rsidP="00F8765B">
            <w:pPr>
              <w:jc w:val="both"/>
            </w:pPr>
          </w:p>
          <w:p w14:paraId="1CEC8FCA" w14:textId="09487C16" w:rsidR="00694F41" w:rsidRDefault="003C223D" w:rsidP="00F8765B">
            <w:pPr>
              <w:jc w:val="both"/>
            </w:pPr>
            <w:r>
              <w:lastRenderedPageBreak/>
              <w:t>BH has m</w:t>
            </w:r>
            <w:r w:rsidR="00694F41">
              <w:t>onthly dialogue wi</w:t>
            </w:r>
            <w:r w:rsidR="00283CE8">
              <w:t>th MHCLG and Homes England so please</w:t>
            </w:r>
            <w:r w:rsidR="00694F41">
              <w:t xml:space="preserve"> raise any issues with BH so he can take </w:t>
            </w:r>
            <w:r w:rsidR="00283CE8">
              <w:t xml:space="preserve">them </w:t>
            </w:r>
            <w:r w:rsidR="00694F41">
              <w:t>forward.</w:t>
            </w:r>
          </w:p>
          <w:p w14:paraId="56FA2595" w14:textId="77777777" w:rsidR="003C223D" w:rsidRDefault="003C223D" w:rsidP="00F8765B">
            <w:pPr>
              <w:jc w:val="both"/>
            </w:pPr>
          </w:p>
          <w:p w14:paraId="5DA743C7" w14:textId="1586F5B0" w:rsidR="003C223D" w:rsidRDefault="003C223D" w:rsidP="003C223D">
            <w:pPr>
              <w:jc w:val="both"/>
            </w:pPr>
            <w:r>
              <w:t xml:space="preserve">Nick Fenton will be sending a letter to Chris Pincher and Robert Jenrick regarding </w:t>
            </w:r>
            <w:r w:rsidR="00DC261C">
              <w:t>phosphates</w:t>
            </w:r>
            <w:r>
              <w:t xml:space="preserve"> and nitrates as it is important to address the issue so developers can begin to get planning approvals. DEFRA has issued a plan to showing how widespread this matter </w:t>
            </w:r>
            <w:r w:rsidR="00DC261C">
              <w:t>is across</w:t>
            </w:r>
            <w:r>
              <w:t xml:space="preserve"> the country. NF will continue to meet with Natural England to move towards resolutions.  There will be a cross –</w:t>
            </w:r>
            <w:r w:rsidR="00283CE8">
              <w:t xml:space="preserve"> </w:t>
            </w:r>
            <w:r>
              <w:t xml:space="preserve">departmental governmental meeting on nutrient issue to address across the country. </w:t>
            </w:r>
          </w:p>
          <w:p w14:paraId="049F31CB" w14:textId="6A6B97A6" w:rsidR="00694F41" w:rsidRPr="00ED5DE0" w:rsidRDefault="00694F41" w:rsidP="00F8765B">
            <w:pPr>
              <w:jc w:val="both"/>
            </w:pPr>
          </w:p>
        </w:tc>
        <w:tc>
          <w:tcPr>
            <w:tcW w:w="851" w:type="dxa"/>
            <w:shd w:val="clear" w:color="auto" w:fill="auto"/>
          </w:tcPr>
          <w:p w14:paraId="53128261" w14:textId="77777777" w:rsidR="00426F3D" w:rsidRPr="003D3980" w:rsidRDefault="00426F3D" w:rsidP="00454E00">
            <w:pPr>
              <w:rPr>
                <w:b/>
                <w:sz w:val="20"/>
              </w:rPr>
            </w:pPr>
          </w:p>
        </w:tc>
        <w:tc>
          <w:tcPr>
            <w:tcW w:w="708" w:type="dxa"/>
            <w:shd w:val="clear" w:color="auto" w:fill="auto"/>
          </w:tcPr>
          <w:p w14:paraId="62486C05" w14:textId="77777777" w:rsidR="00426F3D" w:rsidRPr="007F161E" w:rsidRDefault="00426F3D" w:rsidP="00454E00">
            <w:pPr>
              <w:rPr>
                <w:b/>
              </w:rPr>
            </w:pPr>
          </w:p>
        </w:tc>
        <w:tc>
          <w:tcPr>
            <w:tcW w:w="3544" w:type="dxa"/>
            <w:shd w:val="clear" w:color="auto" w:fill="auto"/>
          </w:tcPr>
          <w:p w14:paraId="4101652C" w14:textId="77777777" w:rsidR="00426F3D" w:rsidRDefault="00426F3D" w:rsidP="00426F3D">
            <w:pPr>
              <w:jc w:val="both"/>
              <w:rPr>
                <w:b/>
                <w:color w:val="FF0000"/>
              </w:rPr>
            </w:pPr>
          </w:p>
        </w:tc>
      </w:tr>
      <w:tr w:rsidR="00981FF8" w:rsidRPr="00745BAC" w14:paraId="4A4B0EA1" w14:textId="77777777" w:rsidTr="6A2DEACD">
        <w:tc>
          <w:tcPr>
            <w:tcW w:w="1560" w:type="dxa"/>
          </w:tcPr>
          <w:p w14:paraId="15A0E4D9" w14:textId="0099F674" w:rsidR="00981FF8" w:rsidRDefault="007E0871" w:rsidP="009E49FB">
            <w:pPr>
              <w:rPr>
                <w:b/>
                <w:sz w:val="20"/>
              </w:rPr>
            </w:pPr>
            <w:r>
              <w:rPr>
                <w:b/>
                <w:sz w:val="20"/>
              </w:rPr>
              <w:t>COMF Bid</w:t>
            </w:r>
          </w:p>
        </w:tc>
        <w:tc>
          <w:tcPr>
            <w:tcW w:w="9214" w:type="dxa"/>
            <w:shd w:val="clear" w:color="auto" w:fill="auto"/>
          </w:tcPr>
          <w:p w14:paraId="59339252" w14:textId="73BEBA91" w:rsidR="00831049" w:rsidRDefault="003C223D" w:rsidP="00F8765B">
            <w:pPr>
              <w:jc w:val="both"/>
            </w:pPr>
            <w:r>
              <w:t>SW updated the group on the KHG Contain Outbreak Management Fund bid to KCC. We have s</w:t>
            </w:r>
            <w:r w:rsidR="007E0871">
              <w:t>ecured £2.5m for Kent to prevent homeles</w:t>
            </w:r>
            <w:r>
              <w:t>sness occurring as a result of C</w:t>
            </w:r>
            <w:r w:rsidR="00283CE8">
              <w:t>OVID-19</w:t>
            </w:r>
            <w:r w:rsidR="004956FC">
              <w:t>, focusing on the private rented sector, but some support for owner occupiers and social landlords</w:t>
            </w:r>
            <w:r w:rsidR="00EC10E7">
              <w:t xml:space="preserve"> as needed</w:t>
            </w:r>
            <w:r w:rsidR="00283CE8">
              <w:t>. Money to be spent</w:t>
            </w:r>
            <w:r w:rsidR="007E0871">
              <w:t xml:space="preserve"> developing a video for landlords </w:t>
            </w:r>
            <w:r w:rsidR="00283CE8">
              <w:t>on options</w:t>
            </w:r>
            <w:r>
              <w:t xml:space="preserve"> to prevent homelessness and encourage landlords to seek help from local authorities earl</w:t>
            </w:r>
            <w:r w:rsidR="00283CE8">
              <w:t>y. The second stream is money for</w:t>
            </w:r>
            <w:r>
              <w:t xml:space="preserve"> each local authority </w:t>
            </w:r>
            <w:r w:rsidR="007E0871">
              <w:t>to prevent homelessness. KHG will oversee the manage</w:t>
            </w:r>
            <w:r>
              <w:t>ment of</w:t>
            </w:r>
            <w:r w:rsidR="00283CE8">
              <w:t xml:space="preserve"> the funding and outcome and report</w:t>
            </w:r>
            <w:r w:rsidR="007E0871">
              <w:t xml:space="preserve"> to EXB and KCC. </w:t>
            </w:r>
          </w:p>
          <w:p w14:paraId="243D28FA" w14:textId="7901216D" w:rsidR="007E0871" w:rsidRDefault="00283CE8" w:rsidP="00F8765B">
            <w:pPr>
              <w:jc w:val="both"/>
            </w:pPr>
            <w:r>
              <w:t>The s</w:t>
            </w:r>
            <w:r w:rsidR="007E0871">
              <w:t>uccess outcomes</w:t>
            </w:r>
            <w:r>
              <w:t xml:space="preserve"> are</w:t>
            </w:r>
            <w:r w:rsidR="007E0871">
              <w:t>;</w:t>
            </w:r>
          </w:p>
          <w:p w14:paraId="0D5EC6EF" w14:textId="050111E4" w:rsidR="004956FC" w:rsidRDefault="004956FC" w:rsidP="004956FC">
            <w:pPr>
              <w:pStyle w:val="ListParagraph"/>
              <w:numPr>
                <w:ilvl w:val="0"/>
                <w:numId w:val="11"/>
              </w:numPr>
            </w:pPr>
            <w:r>
              <w:t xml:space="preserve">The number of views of the landlord information video </w:t>
            </w:r>
          </w:p>
          <w:p w14:paraId="080279CC" w14:textId="77777777" w:rsidR="004956FC" w:rsidRDefault="004956FC" w:rsidP="004956FC">
            <w:pPr>
              <w:pStyle w:val="ListParagraph"/>
              <w:numPr>
                <w:ilvl w:val="0"/>
                <w:numId w:val="11"/>
              </w:numPr>
            </w:pPr>
            <w:r>
              <w:t>Number of households prevented from becoming homeless through the intervention</w:t>
            </w:r>
          </w:p>
          <w:p w14:paraId="620738B6" w14:textId="77777777" w:rsidR="004956FC" w:rsidRDefault="004956FC" w:rsidP="004956FC">
            <w:pPr>
              <w:pStyle w:val="ListParagraph"/>
              <w:numPr>
                <w:ilvl w:val="0"/>
                <w:numId w:val="11"/>
              </w:numPr>
            </w:pPr>
            <w:r>
              <w:t xml:space="preserve">The numbers of payments made to reduce or clear rent arrears of tenants; and </w:t>
            </w:r>
          </w:p>
          <w:p w14:paraId="4A178166" w14:textId="46AB6DFA" w:rsidR="004956FC" w:rsidRDefault="004956FC" w:rsidP="004956FC">
            <w:pPr>
              <w:pStyle w:val="ListParagraph"/>
              <w:numPr>
                <w:ilvl w:val="0"/>
                <w:numId w:val="11"/>
              </w:numPr>
            </w:pPr>
            <w:r>
              <w:t>The number of households prevented from homelessness, being able to retain their existing homes</w:t>
            </w:r>
          </w:p>
          <w:p w14:paraId="39A6DF18" w14:textId="77777777" w:rsidR="004956FC" w:rsidRDefault="004956FC" w:rsidP="004956FC"/>
          <w:p w14:paraId="6544BB75" w14:textId="5172E234" w:rsidR="004956FC" w:rsidRDefault="004956FC" w:rsidP="004956FC">
            <w:r>
              <w:t xml:space="preserve">KCC will wish to have some case studies. </w:t>
            </w:r>
          </w:p>
          <w:p w14:paraId="3D117B25" w14:textId="5DF87136" w:rsidR="00EC10E7" w:rsidRDefault="00EC10E7" w:rsidP="00F8765B">
            <w:pPr>
              <w:jc w:val="both"/>
            </w:pPr>
          </w:p>
          <w:p w14:paraId="11571303" w14:textId="61F3DAA0" w:rsidR="007E0871" w:rsidRDefault="004956FC" w:rsidP="00F8765B">
            <w:pPr>
              <w:jc w:val="both"/>
            </w:pPr>
            <w:r>
              <w:t>Thanks to KCC for funds and t</w:t>
            </w:r>
            <w:r w:rsidR="00EC10E7">
              <w:t xml:space="preserve">hanks to Rebecca Smith, Stuart Clifton and others from KHOG for submitting an excellent bid. </w:t>
            </w:r>
          </w:p>
          <w:p w14:paraId="32ECA17E" w14:textId="77777777" w:rsidR="00283CE8" w:rsidRDefault="00283CE8" w:rsidP="00F8765B">
            <w:pPr>
              <w:jc w:val="both"/>
            </w:pPr>
          </w:p>
          <w:p w14:paraId="386F6C9D" w14:textId="69847A16" w:rsidR="007E0871" w:rsidRDefault="00283CE8" w:rsidP="00F8765B">
            <w:pPr>
              <w:jc w:val="both"/>
            </w:pPr>
            <w:r>
              <w:t>HM w</w:t>
            </w:r>
            <w:r w:rsidR="007E0871">
              <w:t>ill clarify reporting required from KCC on 19</w:t>
            </w:r>
            <w:r w:rsidR="007E0871" w:rsidRPr="007E0871">
              <w:rPr>
                <w:vertAlign w:val="superscript"/>
              </w:rPr>
              <w:t>th</w:t>
            </w:r>
            <w:r w:rsidR="007E0871">
              <w:t xml:space="preserve"> July. </w:t>
            </w:r>
          </w:p>
          <w:p w14:paraId="3CF2D8B6" w14:textId="05480EE0" w:rsidR="004956FC" w:rsidRPr="00CF5694" w:rsidRDefault="004956FC" w:rsidP="00F8765B">
            <w:pPr>
              <w:jc w:val="both"/>
            </w:pPr>
          </w:p>
        </w:tc>
        <w:tc>
          <w:tcPr>
            <w:tcW w:w="851" w:type="dxa"/>
            <w:shd w:val="clear" w:color="auto" w:fill="auto"/>
          </w:tcPr>
          <w:p w14:paraId="2B2A94D8" w14:textId="77777777" w:rsidR="005A798E" w:rsidRDefault="005A798E" w:rsidP="00454E00">
            <w:pPr>
              <w:rPr>
                <w:b/>
              </w:rPr>
            </w:pPr>
          </w:p>
          <w:p w14:paraId="7B084DC2" w14:textId="77777777" w:rsidR="00283CE8" w:rsidRDefault="00283CE8" w:rsidP="00454E00">
            <w:pPr>
              <w:rPr>
                <w:b/>
              </w:rPr>
            </w:pPr>
          </w:p>
          <w:p w14:paraId="4857CCE7" w14:textId="77777777" w:rsidR="00283CE8" w:rsidRDefault="00283CE8" w:rsidP="00454E00">
            <w:pPr>
              <w:rPr>
                <w:b/>
              </w:rPr>
            </w:pPr>
          </w:p>
          <w:p w14:paraId="75AD80F1" w14:textId="77777777" w:rsidR="00283CE8" w:rsidRDefault="00283CE8" w:rsidP="00454E00">
            <w:pPr>
              <w:rPr>
                <w:b/>
              </w:rPr>
            </w:pPr>
          </w:p>
          <w:p w14:paraId="1D1FEDD9" w14:textId="77777777" w:rsidR="00283CE8" w:rsidRDefault="00283CE8" w:rsidP="00454E00">
            <w:pPr>
              <w:rPr>
                <w:b/>
              </w:rPr>
            </w:pPr>
          </w:p>
          <w:p w14:paraId="5D7E49D8" w14:textId="77777777" w:rsidR="00283CE8" w:rsidRDefault="00283CE8" w:rsidP="00454E00">
            <w:pPr>
              <w:rPr>
                <w:b/>
              </w:rPr>
            </w:pPr>
          </w:p>
          <w:p w14:paraId="264BCC89" w14:textId="77777777" w:rsidR="00283CE8" w:rsidRDefault="00283CE8" w:rsidP="00454E00">
            <w:pPr>
              <w:rPr>
                <w:b/>
              </w:rPr>
            </w:pPr>
          </w:p>
          <w:p w14:paraId="32CE6853" w14:textId="77777777" w:rsidR="00283CE8" w:rsidRDefault="00283CE8" w:rsidP="00454E00">
            <w:pPr>
              <w:rPr>
                <w:b/>
              </w:rPr>
            </w:pPr>
          </w:p>
          <w:p w14:paraId="409BBA05" w14:textId="77777777" w:rsidR="00283CE8" w:rsidRDefault="00283CE8" w:rsidP="00454E00">
            <w:pPr>
              <w:rPr>
                <w:b/>
              </w:rPr>
            </w:pPr>
          </w:p>
          <w:p w14:paraId="0CC7DE7E" w14:textId="77777777" w:rsidR="00283CE8" w:rsidRDefault="00283CE8" w:rsidP="00454E00">
            <w:pPr>
              <w:rPr>
                <w:b/>
              </w:rPr>
            </w:pPr>
          </w:p>
          <w:p w14:paraId="64735FDF" w14:textId="77777777" w:rsidR="00283CE8" w:rsidRDefault="00283CE8" w:rsidP="00454E00">
            <w:pPr>
              <w:rPr>
                <w:b/>
              </w:rPr>
            </w:pPr>
          </w:p>
          <w:p w14:paraId="3D415E3B" w14:textId="77777777" w:rsidR="00283CE8" w:rsidRDefault="00283CE8" w:rsidP="00454E00">
            <w:pPr>
              <w:rPr>
                <w:b/>
              </w:rPr>
            </w:pPr>
          </w:p>
          <w:p w14:paraId="6692C707" w14:textId="77777777" w:rsidR="00283CE8" w:rsidRDefault="00283CE8" w:rsidP="00454E00">
            <w:pPr>
              <w:rPr>
                <w:b/>
              </w:rPr>
            </w:pPr>
          </w:p>
          <w:p w14:paraId="15242CEA" w14:textId="77777777" w:rsidR="00283CE8" w:rsidRDefault="00283CE8" w:rsidP="00454E00">
            <w:pPr>
              <w:rPr>
                <w:b/>
              </w:rPr>
            </w:pPr>
          </w:p>
          <w:p w14:paraId="01F3780F" w14:textId="77777777" w:rsidR="00283CE8" w:rsidRDefault="00283CE8" w:rsidP="00454E00">
            <w:pPr>
              <w:rPr>
                <w:b/>
              </w:rPr>
            </w:pPr>
          </w:p>
          <w:p w14:paraId="6258B40B" w14:textId="77777777" w:rsidR="00283CE8" w:rsidRDefault="00283CE8" w:rsidP="00454E00">
            <w:pPr>
              <w:rPr>
                <w:b/>
              </w:rPr>
            </w:pPr>
          </w:p>
          <w:p w14:paraId="3D4C3FD5" w14:textId="77777777" w:rsidR="00283CE8" w:rsidRDefault="00283CE8" w:rsidP="00454E00">
            <w:pPr>
              <w:rPr>
                <w:b/>
              </w:rPr>
            </w:pPr>
          </w:p>
          <w:p w14:paraId="2E3F8535" w14:textId="77777777" w:rsidR="00283CE8" w:rsidRDefault="00283CE8" w:rsidP="00454E00">
            <w:pPr>
              <w:rPr>
                <w:b/>
              </w:rPr>
            </w:pPr>
          </w:p>
          <w:p w14:paraId="2856A58A" w14:textId="77777777" w:rsidR="00283CE8" w:rsidRDefault="00283CE8" w:rsidP="00454E00">
            <w:pPr>
              <w:rPr>
                <w:b/>
              </w:rPr>
            </w:pPr>
          </w:p>
          <w:p w14:paraId="0FB78278" w14:textId="773F3413" w:rsidR="00283CE8" w:rsidRPr="009179A4" w:rsidRDefault="00283CE8" w:rsidP="00454E00">
            <w:pPr>
              <w:rPr>
                <w:b/>
              </w:rPr>
            </w:pPr>
            <w:r>
              <w:rPr>
                <w:b/>
              </w:rPr>
              <w:t>July 21</w:t>
            </w:r>
          </w:p>
        </w:tc>
        <w:tc>
          <w:tcPr>
            <w:tcW w:w="708" w:type="dxa"/>
            <w:shd w:val="clear" w:color="auto" w:fill="auto"/>
          </w:tcPr>
          <w:p w14:paraId="4BAEC405" w14:textId="77777777" w:rsidR="005A798E" w:rsidRDefault="005A798E" w:rsidP="00454E00">
            <w:pPr>
              <w:rPr>
                <w:b/>
              </w:rPr>
            </w:pPr>
          </w:p>
          <w:p w14:paraId="652A475E" w14:textId="77777777" w:rsidR="00283CE8" w:rsidRDefault="00283CE8" w:rsidP="00454E00">
            <w:pPr>
              <w:rPr>
                <w:b/>
              </w:rPr>
            </w:pPr>
          </w:p>
          <w:p w14:paraId="119F0276" w14:textId="77777777" w:rsidR="00283CE8" w:rsidRDefault="00283CE8" w:rsidP="00454E00">
            <w:pPr>
              <w:rPr>
                <w:b/>
              </w:rPr>
            </w:pPr>
          </w:p>
          <w:p w14:paraId="3F410508" w14:textId="77777777" w:rsidR="00283CE8" w:rsidRDefault="00283CE8" w:rsidP="00454E00">
            <w:pPr>
              <w:rPr>
                <w:b/>
              </w:rPr>
            </w:pPr>
          </w:p>
          <w:p w14:paraId="3EAAEA25" w14:textId="77777777" w:rsidR="00283CE8" w:rsidRDefault="00283CE8" w:rsidP="00454E00">
            <w:pPr>
              <w:rPr>
                <w:b/>
              </w:rPr>
            </w:pPr>
          </w:p>
          <w:p w14:paraId="6435F81E" w14:textId="77777777" w:rsidR="00283CE8" w:rsidRDefault="00283CE8" w:rsidP="00454E00">
            <w:pPr>
              <w:rPr>
                <w:b/>
              </w:rPr>
            </w:pPr>
          </w:p>
          <w:p w14:paraId="4C338033" w14:textId="77777777" w:rsidR="00283CE8" w:rsidRDefault="00283CE8" w:rsidP="00454E00">
            <w:pPr>
              <w:rPr>
                <w:b/>
              </w:rPr>
            </w:pPr>
          </w:p>
          <w:p w14:paraId="0024AC61" w14:textId="77777777" w:rsidR="00283CE8" w:rsidRDefault="00283CE8" w:rsidP="00454E00">
            <w:pPr>
              <w:rPr>
                <w:b/>
              </w:rPr>
            </w:pPr>
          </w:p>
          <w:p w14:paraId="5B708C07" w14:textId="77777777" w:rsidR="00283CE8" w:rsidRDefault="00283CE8" w:rsidP="00454E00">
            <w:pPr>
              <w:rPr>
                <w:b/>
              </w:rPr>
            </w:pPr>
          </w:p>
          <w:p w14:paraId="16BD8DF6" w14:textId="77777777" w:rsidR="00283CE8" w:rsidRDefault="00283CE8" w:rsidP="00454E00">
            <w:pPr>
              <w:rPr>
                <w:b/>
              </w:rPr>
            </w:pPr>
          </w:p>
          <w:p w14:paraId="1C351904" w14:textId="77777777" w:rsidR="00283CE8" w:rsidRDefault="00283CE8" w:rsidP="00454E00">
            <w:pPr>
              <w:rPr>
                <w:b/>
              </w:rPr>
            </w:pPr>
          </w:p>
          <w:p w14:paraId="186C4C40" w14:textId="77777777" w:rsidR="00283CE8" w:rsidRDefault="00283CE8" w:rsidP="00454E00">
            <w:pPr>
              <w:rPr>
                <w:b/>
              </w:rPr>
            </w:pPr>
          </w:p>
          <w:p w14:paraId="19679E3A" w14:textId="77777777" w:rsidR="00283CE8" w:rsidRDefault="00283CE8" w:rsidP="00454E00">
            <w:pPr>
              <w:rPr>
                <w:b/>
              </w:rPr>
            </w:pPr>
          </w:p>
          <w:p w14:paraId="6CE53A82" w14:textId="77777777" w:rsidR="00283CE8" w:rsidRDefault="00283CE8" w:rsidP="00454E00">
            <w:pPr>
              <w:rPr>
                <w:b/>
              </w:rPr>
            </w:pPr>
          </w:p>
          <w:p w14:paraId="30619D69" w14:textId="77777777" w:rsidR="00283CE8" w:rsidRDefault="00283CE8" w:rsidP="00454E00">
            <w:pPr>
              <w:rPr>
                <w:b/>
              </w:rPr>
            </w:pPr>
          </w:p>
          <w:p w14:paraId="0E7B304C" w14:textId="77777777" w:rsidR="00283CE8" w:rsidRDefault="00283CE8" w:rsidP="00454E00">
            <w:pPr>
              <w:rPr>
                <w:b/>
              </w:rPr>
            </w:pPr>
          </w:p>
          <w:p w14:paraId="1E3EA320" w14:textId="77777777" w:rsidR="00283CE8" w:rsidRDefault="00283CE8" w:rsidP="00454E00">
            <w:pPr>
              <w:rPr>
                <w:b/>
              </w:rPr>
            </w:pPr>
          </w:p>
          <w:p w14:paraId="02FE37E9" w14:textId="77777777" w:rsidR="00283CE8" w:rsidRDefault="00283CE8" w:rsidP="00454E00">
            <w:pPr>
              <w:rPr>
                <w:b/>
              </w:rPr>
            </w:pPr>
          </w:p>
          <w:p w14:paraId="6D7DBB16" w14:textId="77777777" w:rsidR="00283CE8" w:rsidRDefault="00283CE8" w:rsidP="00454E00">
            <w:pPr>
              <w:rPr>
                <w:b/>
              </w:rPr>
            </w:pPr>
          </w:p>
          <w:p w14:paraId="1FC39945" w14:textId="54499CAB" w:rsidR="00283CE8" w:rsidRPr="007F161E" w:rsidRDefault="00283CE8" w:rsidP="00454E00">
            <w:pPr>
              <w:rPr>
                <w:b/>
              </w:rPr>
            </w:pPr>
            <w:r>
              <w:rPr>
                <w:b/>
              </w:rPr>
              <w:t>HM</w:t>
            </w:r>
          </w:p>
        </w:tc>
        <w:tc>
          <w:tcPr>
            <w:tcW w:w="3544" w:type="dxa"/>
            <w:shd w:val="clear" w:color="auto" w:fill="auto"/>
          </w:tcPr>
          <w:p w14:paraId="2C2F4D9A" w14:textId="77777777" w:rsidR="005A798E" w:rsidRDefault="005A798E" w:rsidP="00205AB1">
            <w:pPr>
              <w:jc w:val="both"/>
              <w:rPr>
                <w:b/>
                <w:color w:val="FF0000"/>
              </w:rPr>
            </w:pPr>
          </w:p>
          <w:p w14:paraId="6B32AB56" w14:textId="77777777" w:rsidR="00283CE8" w:rsidRDefault="00283CE8" w:rsidP="00205AB1">
            <w:pPr>
              <w:jc w:val="both"/>
              <w:rPr>
                <w:b/>
                <w:color w:val="FF0000"/>
              </w:rPr>
            </w:pPr>
          </w:p>
          <w:p w14:paraId="0C277937" w14:textId="77777777" w:rsidR="00283CE8" w:rsidRDefault="00283CE8" w:rsidP="00205AB1">
            <w:pPr>
              <w:jc w:val="both"/>
              <w:rPr>
                <w:b/>
                <w:color w:val="FF0000"/>
              </w:rPr>
            </w:pPr>
          </w:p>
          <w:p w14:paraId="14945343" w14:textId="77777777" w:rsidR="00283CE8" w:rsidRDefault="00283CE8" w:rsidP="00205AB1">
            <w:pPr>
              <w:jc w:val="both"/>
              <w:rPr>
                <w:b/>
                <w:color w:val="FF0000"/>
              </w:rPr>
            </w:pPr>
          </w:p>
          <w:p w14:paraId="7AEFAFC9" w14:textId="77777777" w:rsidR="00283CE8" w:rsidRDefault="00283CE8" w:rsidP="00205AB1">
            <w:pPr>
              <w:jc w:val="both"/>
              <w:rPr>
                <w:b/>
                <w:color w:val="FF0000"/>
              </w:rPr>
            </w:pPr>
          </w:p>
          <w:p w14:paraId="629C70E8" w14:textId="77777777" w:rsidR="00283CE8" w:rsidRDefault="00283CE8" w:rsidP="00205AB1">
            <w:pPr>
              <w:jc w:val="both"/>
              <w:rPr>
                <w:b/>
                <w:color w:val="FF0000"/>
              </w:rPr>
            </w:pPr>
          </w:p>
          <w:p w14:paraId="3E06B741" w14:textId="77777777" w:rsidR="00283CE8" w:rsidRDefault="00283CE8" w:rsidP="00205AB1">
            <w:pPr>
              <w:jc w:val="both"/>
              <w:rPr>
                <w:b/>
                <w:color w:val="FF0000"/>
              </w:rPr>
            </w:pPr>
          </w:p>
          <w:p w14:paraId="041F3E29" w14:textId="77777777" w:rsidR="00283CE8" w:rsidRDefault="00283CE8" w:rsidP="00205AB1">
            <w:pPr>
              <w:jc w:val="both"/>
              <w:rPr>
                <w:b/>
                <w:color w:val="FF0000"/>
              </w:rPr>
            </w:pPr>
          </w:p>
          <w:p w14:paraId="59398F90" w14:textId="77777777" w:rsidR="00283CE8" w:rsidRDefault="00283CE8" w:rsidP="00205AB1">
            <w:pPr>
              <w:jc w:val="both"/>
              <w:rPr>
                <w:b/>
                <w:color w:val="FF0000"/>
              </w:rPr>
            </w:pPr>
          </w:p>
          <w:p w14:paraId="6278E923" w14:textId="77777777" w:rsidR="00283CE8" w:rsidRDefault="00283CE8" w:rsidP="00205AB1">
            <w:pPr>
              <w:jc w:val="both"/>
              <w:rPr>
                <w:b/>
                <w:color w:val="FF0000"/>
              </w:rPr>
            </w:pPr>
          </w:p>
          <w:p w14:paraId="1885B89F" w14:textId="77777777" w:rsidR="00283CE8" w:rsidRDefault="00283CE8" w:rsidP="00205AB1">
            <w:pPr>
              <w:jc w:val="both"/>
              <w:rPr>
                <w:b/>
                <w:color w:val="FF0000"/>
              </w:rPr>
            </w:pPr>
          </w:p>
          <w:p w14:paraId="16B7A69C" w14:textId="77777777" w:rsidR="00283CE8" w:rsidRDefault="00283CE8" w:rsidP="00205AB1">
            <w:pPr>
              <w:jc w:val="both"/>
              <w:rPr>
                <w:b/>
                <w:color w:val="FF0000"/>
              </w:rPr>
            </w:pPr>
          </w:p>
          <w:p w14:paraId="642AC086" w14:textId="77777777" w:rsidR="00283CE8" w:rsidRDefault="00283CE8" w:rsidP="00205AB1">
            <w:pPr>
              <w:jc w:val="both"/>
              <w:rPr>
                <w:b/>
                <w:color w:val="FF0000"/>
              </w:rPr>
            </w:pPr>
          </w:p>
          <w:p w14:paraId="62BF26D8" w14:textId="77777777" w:rsidR="00283CE8" w:rsidRDefault="00283CE8" w:rsidP="00205AB1">
            <w:pPr>
              <w:jc w:val="both"/>
              <w:rPr>
                <w:b/>
                <w:color w:val="FF0000"/>
              </w:rPr>
            </w:pPr>
          </w:p>
          <w:p w14:paraId="093B0846" w14:textId="77777777" w:rsidR="00283CE8" w:rsidRDefault="00283CE8" w:rsidP="00205AB1">
            <w:pPr>
              <w:jc w:val="both"/>
              <w:rPr>
                <w:b/>
                <w:color w:val="FF0000"/>
              </w:rPr>
            </w:pPr>
          </w:p>
          <w:p w14:paraId="2383C18B" w14:textId="77777777" w:rsidR="00283CE8" w:rsidRDefault="00283CE8" w:rsidP="00205AB1">
            <w:pPr>
              <w:jc w:val="both"/>
              <w:rPr>
                <w:b/>
                <w:color w:val="FF0000"/>
              </w:rPr>
            </w:pPr>
          </w:p>
          <w:p w14:paraId="39A8925E" w14:textId="77777777" w:rsidR="00283CE8" w:rsidRDefault="00283CE8" w:rsidP="00205AB1">
            <w:pPr>
              <w:jc w:val="both"/>
              <w:rPr>
                <w:b/>
                <w:color w:val="FF0000"/>
              </w:rPr>
            </w:pPr>
          </w:p>
          <w:p w14:paraId="75F4BF81" w14:textId="77777777" w:rsidR="00283CE8" w:rsidRDefault="00283CE8" w:rsidP="00205AB1">
            <w:pPr>
              <w:jc w:val="both"/>
              <w:rPr>
                <w:b/>
                <w:color w:val="FF0000"/>
              </w:rPr>
            </w:pPr>
          </w:p>
          <w:p w14:paraId="3A274F20" w14:textId="77777777" w:rsidR="00283CE8" w:rsidRDefault="00283CE8" w:rsidP="00205AB1">
            <w:pPr>
              <w:jc w:val="both"/>
              <w:rPr>
                <w:b/>
                <w:color w:val="FF0000"/>
              </w:rPr>
            </w:pPr>
          </w:p>
          <w:p w14:paraId="0562CB0E" w14:textId="742466C0" w:rsidR="00283CE8" w:rsidRDefault="00283CE8" w:rsidP="00205AB1">
            <w:pPr>
              <w:jc w:val="both"/>
              <w:rPr>
                <w:b/>
                <w:color w:val="FF0000"/>
              </w:rPr>
            </w:pPr>
            <w:r>
              <w:rPr>
                <w:b/>
                <w:color w:val="FF0000"/>
              </w:rPr>
              <w:t>Clarify the reporting required by KCC</w:t>
            </w:r>
          </w:p>
        </w:tc>
      </w:tr>
      <w:tr w:rsidR="00407092" w:rsidRPr="00745BAC" w14:paraId="062BF79D" w14:textId="77777777" w:rsidTr="6A2DEACD">
        <w:tc>
          <w:tcPr>
            <w:tcW w:w="1560" w:type="dxa"/>
          </w:tcPr>
          <w:p w14:paraId="5BEBDD1C" w14:textId="77777777" w:rsidR="00407092" w:rsidRDefault="00426F3D" w:rsidP="009E49FB">
            <w:pPr>
              <w:rPr>
                <w:b/>
                <w:sz w:val="20"/>
              </w:rPr>
            </w:pPr>
            <w:r>
              <w:rPr>
                <w:b/>
                <w:sz w:val="20"/>
              </w:rPr>
              <w:t>Countywide Paper Matters Arising</w:t>
            </w:r>
          </w:p>
        </w:tc>
        <w:tc>
          <w:tcPr>
            <w:tcW w:w="9214" w:type="dxa"/>
            <w:shd w:val="clear" w:color="auto" w:fill="auto"/>
          </w:tcPr>
          <w:p w14:paraId="576CE576" w14:textId="77777777" w:rsidR="008A1EEC" w:rsidRPr="00831049" w:rsidRDefault="002672C5" w:rsidP="00426F3D">
            <w:pPr>
              <w:jc w:val="both"/>
            </w:pPr>
            <w:r w:rsidRPr="00831049">
              <w:t xml:space="preserve">Information paper shared in advance of the meeting, </w:t>
            </w:r>
            <w:r w:rsidR="00831049" w:rsidRPr="00831049">
              <w:t xml:space="preserve">SW encouraged members to </w:t>
            </w:r>
            <w:r w:rsidR="001F7815" w:rsidRPr="00831049">
              <w:t>read</w:t>
            </w:r>
            <w:r w:rsidR="00831049" w:rsidRPr="00831049">
              <w:t xml:space="preserve"> the papers and/or feed into any of the groups.  </w:t>
            </w:r>
            <w:r w:rsidR="00831049">
              <w:t xml:space="preserve"> Matters Arising – none recorded.</w:t>
            </w:r>
          </w:p>
          <w:p w14:paraId="34CE0A41" w14:textId="77777777" w:rsidR="00831049" w:rsidRPr="008A1EEC" w:rsidRDefault="00831049" w:rsidP="00426F3D">
            <w:pPr>
              <w:jc w:val="both"/>
              <w:rPr>
                <w:highlight w:val="yellow"/>
              </w:rPr>
            </w:pPr>
          </w:p>
        </w:tc>
        <w:tc>
          <w:tcPr>
            <w:tcW w:w="851" w:type="dxa"/>
            <w:shd w:val="clear" w:color="auto" w:fill="auto"/>
          </w:tcPr>
          <w:p w14:paraId="62EBF3C5" w14:textId="77777777" w:rsidR="00407092" w:rsidRDefault="00407092" w:rsidP="00FB1732">
            <w:pPr>
              <w:rPr>
                <w:b/>
              </w:rPr>
            </w:pPr>
          </w:p>
        </w:tc>
        <w:tc>
          <w:tcPr>
            <w:tcW w:w="708" w:type="dxa"/>
            <w:shd w:val="clear" w:color="auto" w:fill="auto"/>
          </w:tcPr>
          <w:p w14:paraId="65D1129B" w14:textId="77777777" w:rsidR="00476E2D" w:rsidRPr="007F161E" w:rsidRDefault="00831049" w:rsidP="00454E00">
            <w:pPr>
              <w:rPr>
                <w:b/>
              </w:rPr>
            </w:pPr>
            <w:r>
              <w:rPr>
                <w:b/>
              </w:rPr>
              <w:t>ALL</w:t>
            </w:r>
          </w:p>
        </w:tc>
        <w:tc>
          <w:tcPr>
            <w:tcW w:w="3544" w:type="dxa"/>
            <w:shd w:val="clear" w:color="auto" w:fill="auto"/>
          </w:tcPr>
          <w:p w14:paraId="6D98A12B" w14:textId="77777777" w:rsidR="005D7EAF" w:rsidRDefault="005D7EAF" w:rsidP="005D7EAF">
            <w:pPr>
              <w:rPr>
                <w:b/>
                <w:color w:val="FF0000"/>
              </w:rPr>
            </w:pPr>
          </w:p>
        </w:tc>
      </w:tr>
      <w:tr w:rsidR="00FB1732" w:rsidRPr="00745BAC" w14:paraId="4A5BA6BD" w14:textId="77777777" w:rsidTr="6A2DEACD">
        <w:tc>
          <w:tcPr>
            <w:tcW w:w="1560" w:type="dxa"/>
          </w:tcPr>
          <w:p w14:paraId="6BA77A44" w14:textId="77777777" w:rsidR="00FB1732" w:rsidRDefault="00426F3D" w:rsidP="009E49FB">
            <w:pPr>
              <w:rPr>
                <w:b/>
                <w:sz w:val="20"/>
              </w:rPr>
            </w:pPr>
            <w:r>
              <w:rPr>
                <w:b/>
                <w:sz w:val="20"/>
              </w:rPr>
              <w:lastRenderedPageBreak/>
              <w:t>Outcome of HA Vote</w:t>
            </w:r>
          </w:p>
        </w:tc>
        <w:tc>
          <w:tcPr>
            <w:tcW w:w="9214" w:type="dxa"/>
            <w:shd w:val="clear" w:color="auto" w:fill="auto"/>
          </w:tcPr>
          <w:p w14:paraId="3F207066" w14:textId="3077A92F" w:rsidR="00831049" w:rsidRDefault="00283CE8" w:rsidP="00F8765B">
            <w:pPr>
              <w:jc w:val="both"/>
            </w:pPr>
            <w:r>
              <w:t>The v</w:t>
            </w:r>
            <w:r w:rsidR="00EC10E7">
              <w:t>acancy on EXB for a Housing Association seat has been filled by Maria Jacobs from Moat. Thanks to</w:t>
            </w:r>
            <w:r w:rsidR="00C741DA">
              <w:t xml:space="preserve"> all</w:t>
            </w:r>
            <w:r w:rsidR="00EC10E7">
              <w:t xml:space="preserve"> those unsuccessful on this occasion. </w:t>
            </w:r>
          </w:p>
          <w:p w14:paraId="2946DB82" w14:textId="6E3D422B" w:rsidR="00C741DA" w:rsidRDefault="00C741DA" w:rsidP="00F8765B">
            <w:pPr>
              <w:jc w:val="both"/>
            </w:pPr>
          </w:p>
        </w:tc>
        <w:tc>
          <w:tcPr>
            <w:tcW w:w="851" w:type="dxa"/>
            <w:shd w:val="clear" w:color="auto" w:fill="auto"/>
          </w:tcPr>
          <w:p w14:paraId="5997CC1D" w14:textId="77777777" w:rsidR="00FB1732" w:rsidRDefault="00FB1732" w:rsidP="00FB1732">
            <w:pPr>
              <w:rPr>
                <w:b/>
              </w:rPr>
            </w:pPr>
          </w:p>
        </w:tc>
        <w:tc>
          <w:tcPr>
            <w:tcW w:w="708" w:type="dxa"/>
            <w:shd w:val="clear" w:color="auto" w:fill="auto"/>
          </w:tcPr>
          <w:p w14:paraId="110FFD37" w14:textId="77777777" w:rsidR="005A798E" w:rsidRPr="007F161E" w:rsidRDefault="005A798E" w:rsidP="00454E00">
            <w:pPr>
              <w:rPr>
                <w:b/>
              </w:rPr>
            </w:pPr>
          </w:p>
        </w:tc>
        <w:tc>
          <w:tcPr>
            <w:tcW w:w="3544" w:type="dxa"/>
            <w:shd w:val="clear" w:color="auto" w:fill="auto"/>
          </w:tcPr>
          <w:p w14:paraId="6B699379" w14:textId="77777777" w:rsidR="00090600" w:rsidRDefault="00090600" w:rsidP="00205AB1">
            <w:pPr>
              <w:jc w:val="both"/>
              <w:rPr>
                <w:b/>
                <w:color w:val="FF0000"/>
              </w:rPr>
            </w:pPr>
          </w:p>
        </w:tc>
      </w:tr>
      <w:tr w:rsidR="004C5F19" w:rsidRPr="00745BAC" w14:paraId="76A2C49C" w14:textId="77777777" w:rsidTr="6A2DEACD">
        <w:tc>
          <w:tcPr>
            <w:tcW w:w="1560" w:type="dxa"/>
          </w:tcPr>
          <w:p w14:paraId="347F0387" w14:textId="77777777" w:rsidR="004C5F19" w:rsidRDefault="00426F3D" w:rsidP="009E49FB">
            <w:pPr>
              <w:rPr>
                <w:b/>
                <w:sz w:val="20"/>
              </w:rPr>
            </w:pPr>
            <w:r>
              <w:rPr>
                <w:b/>
                <w:sz w:val="20"/>
              </w:rPr>
              <w:t>KHG events</w:t>
            </w:r>
          </w:p>
        </w:tc>
        <w:tc>
          <w:tcPr>
            <w:tcW w:w="9214" w:type="dxa"/>
            <w:shd w:val="clear" w:color="auto" w:fill="auto"/>
          </w:tcPr>
          <w:p w14:paraId="45F03332" w14:textId="78C62ED6" w:rsidR="00090600" w:rsidRDefault="001F7815" w:rsidP="00F8765B">
            <w:pPr>
              <w:jc w:val="both"/>
            </w:pPr>
            <w:r>
              <w:t>Recently held events include the last of the Half Day Hoarding Awareness Training and the Asset Management Session, which was well attended with a good number of colleagues keen to be part of a new sub group of KHG</w:t>
            </w:r>
            <w:r w:rsidR="00283CE8">
              <w:t>.</w:t>
            </w:r>
            <w:r>
              <w:t xml:space="preserve"> Events moving forward – Extra Care Housing event in September, some initial details shared but more to follow, Strategic Partnership Event with Homes England and RP’s set up for October, again date shared but more details to follow.</w:t>
            </w:r>
          </w:p>
          <w:p w14:paraId="3FE9F23F" w14:textId="77777777" w:rsidR="001F7815" w:rsidRDefault="001F7815" w:rsidP="00F8765B">
            <w:pPr>
              <w:jc w:val="both"/>
            </w:pPr>
          </w:p>
          <w:p w14:paraId="1FE0818F" w14:textId="4374FE0D" w:rsidR="001F7815" w:rsidRDefault="001F7815" w:rsidP="00EC10E7">
            <w:pPr>
              <w:jc w:val="both"/>
            </w:pPr>
            <w:r>
              <w:t>All members encouraged to share thoughts about future events/training with HM to include as part of the KHG Events Group.  Chair of KHG Events Kerry Newbury has a new role in Optivo s</w:t>
            </w:r>
            <w:r w:rsidR="00EC33E0">
              <w:t>o stepping down as Events Chair so</w:t>
            </w:r>
            <w:r>
              <w:t xml:space="preserve"> we need a new willing volunteer.  The group meets around once a month to every 6 weeks, more about facilitating the conversation and agreeing the event timeframe </w:t>
            </w:r>
            <w:r w:rsidR="00DC261C">
              <w:t>etc.</w:t>
            </w:r>
            <w:r>
              <w:t>, supported by other members of the group and the Partnership Manager.</w:t>
            </w:r>
          </w:p>
          <w:p w14:paraId="6D5B5FF1" w14:textId="77777777" w:rsidR="00EC10E7" w:rsidRDefault="00EC10E7" w:rsidP="00EC10E7">
            <w:pPr>
              <w:jc w:val="both"/>
            </w:pPr>
          </w:p>
          <w:p w14:paraId="1F72F646" w14:textId="27E26271" w:rsidR="00EC10E7" w:rsidRPr="00C536B5" w:rsidRDefault="00EC10E7" w:rsidP="00EC10E7">
            <w:pPr>
              <w:jc w:val="both"/>
            </w:pPr>
            <w:r>
              <w:t>Please consider how your organisation could support the</w:t>
            </w:r>
            <w:r w:rsidR="00DC261C">
              <w:t xml:space="preserve"> Asset Management Group. BH</w:t>
            </w:r>
            <w:r>
              <w:t xml:space="preserve"> explained that KMSEP was</w:t>
            </w:r>
            <w:r w:rsidR="00EC33E0">
              <w:t xml:space="preserve"> a vibrant group but less so now</w:t>
            </w:r>
            <w:r>
              <w:t xml:space="preserve"> the funding has changed. This asset group would help us engage with RPs on asset management at this key time to meet the challenges of net zero car</w:t>
            </w:r>
            <w:r w:rsidR="00EC33E0">
              <w:t>bon and post Grenfell challenges</w:t>
            </w:r>
            <w:r>
              <w:t xml:space="preserve">. </w:t>
            </w:r>
          </w:p>
        </w:tc>
        <w:tc>
          <w:tcPr>
            <w:tcW w:w="851" w:type="dxa"/>
            <w:shd w:val="clear" w:color="auto" w:fill="auto"/>
          </w:tcPr>
          <w:p w14:paraId="08CE6F91" w14:textId="77777777" w:rsidR="004C5F19" w:rsidRDefault="004C5F19" w:rsidP="00FB1732">
            <w:pPr>
              <w:rPr>
                <w:b/>
              </w:rPr>
            </w:pPr>
          </w:p>
        </w:tc>
        <w:tc>
          <w:tcPr>
            <w:tcW w:w="708" w:type="dxa"/>
            <w:shd w:val="clear" w:color="auto" w:fill="auto"/>
          </w:tcPr>
          <w:p w14:paraId="121773A8" w14:textId="77777777" w:rsidR="004C5F19" w:rsidRDefault="001F7815" w:rsidP="00454E00">
            <w:pPr>
              <w:rPr>
                <w:b/>
              </w:rPr>
            </w:pPr>
            <w:r>
              <w:rPr>
                <w:b/>
              </w:rPr>
              <w:t>HM</w:t>
            </w:r>
          </w:p>
          <w:p w14:paraId="61CDCEAD" w14:textId="77777777" w:rsidR="001F7815" w:rsidRDefault="001F7815" w:rsidP="00454E00">
            <w:pPr>
              <w:rPr>
                <w:b/>
              </w:rPr>
            </w:pPr>
          </w:p>
          <w:p w14:paraId="6F634092" w14:textId="10B02A26" w:rsidR="00C741DA" w:rsidRDefault="00C741DA" w:rsidP="00454E00">
            <w:pPr>
              <w:rPr>
                <w:b/>
              </w:rPr>
            </w:pPr>
          </w:p>
          <w:p w14:paraId="4F0F93D3" w14:textId="5051DB9F" w:rsidR="001F7815" w:rsidRDefault="001F7815" w:rsidP="00454E00">
            <w:pPr>
              <w:rPr>
                <w:b/>
              </w:rPr>
            </w:pPr>
            <w:r>
              <w:rPr>
                <w:b/>
              </w:rPr>
              <w:t>ALL</w:t>
            </w:r>
          </w:p>
          <w:p w14:paraId="23DE523C" w14:textId="77777777" w:rsidR="001F7815" w:rsidRDefault="001F7815" w:rsidP="00454E00">
            <w:pPr>
              <w:rPr>
                <w:b/>
              </w:rPr>
            </w:pPr>
          </w:p>
          <w:p w14:paraId="52E56223" w14:textId="77777777" w:rsidR="001F7815" w:rsidRDefault="001F7815" w:rsidP="00454E00">
            <w:pPr>
              <w:rPr>
                <w:b/>
              </w:rPr>
            </w:pPr>
          </w:p>
          <w:p w14:paraId="5043CB0F" w14:textId="0FCE3BEF" w:rsidR="001F7815" w:rsidRDefault="001F7815" w:rsidP="00454E00">
            <w:pPr>
              <w:rPr>
                <w:b/>
              </w:rPr>
            </w:pPr>
          </w:p>
          <w:p w14:paraId="597C1EE5" w14:textId="77777777" w:rsidR="001F7815" w:rsidRDefault="001F7815" w:rsidP="00454E00">
            <w:pPr>
              <w:rPr>
                <w:b/>
              </w:rPr>
            </w:pPr>
            <w:r>
              <w:rPr>
                <w:b/>
              </w:rPr>
              <w:t>ALL</w:t>
            </w:r>
          </w:p>
        </w:tc>
        <w:tc>
          <w:tcPr>
            <w:tcW w:w="3544" w:type="dxa"/>
            <w:shd w:val="clear" w:color="auto" w:fill="auto"/>
          </w:tcPr>
          <w:p w14:paraId="73F634E4" w14:textId="57FB4F2C" w:rsidR="00C741DA" w:rsidRDefault="001F7815" w:rsidP="004C5F19">
            <w:pPr>
              <w:rPr>
                <w:b/>
                <w:bCs/>
                <w:color w:val="FF0000"/>
              </w:rPr>
            </w:pPr>
            <w:r w:rsidRPr="6A2DEACD">
              <w:rPr>
                <w:b/>
                <w:bCs/>
                <w:color w:val="FF0000"/>
              </w:rPr>
              <w:t>De</w:t>
            </w:r>
            <w:r w:rsidR="349FA241" w:rsidRPr="6A2DEACD">
              <w:rPr>
                <w:b/>
                <w:bCs/>
                <w:color w:val="FF0000"/>
              </w:rPr>
              <w:t>t</w:t>
            </w:r>
            <w:r w:rsidRPr="6A2DEACD">
              <w:rPr>
                <w:b/>
                <w:bCs/>
                <w:color w:val="FF0000"/>
              </w:rPr>
              <w:t>ails of forth coming ev</w:t>
            </w:r>
            <w:r w:rsidR="00C741DA">
              <w:rPr>
                <w:b/>
                <w:bCs/>
                <w:color w:val="FF0000"/>
              </w:rPr>
              <w:t>ents to be shared in due course</w:t>
            </w:r>
          </w:p>
          <w:p w14:paraId="6537F28F" w14:textId="59F497AF" w:rsidR="001F7815" w:rsidRDefault="001F7815" w:rsidP="004C5F19">
            <w:pPr>
              <w:rPr>
                <w:b/>
                <w:color w:val="FF0000"/>
              </w:rPr>
            </w:pPr>
          </w:p>
          <w:p w14:paraId="4F41D23E" w14:textId="4C3E8001" w:rsidR="001F7815" w:rsidRDefault="001F7815" w:rsidP="004C5F19">
            <w:pPr>
              <w:rPr>
                <w:b/>
                <w:color w:val="FF0000"/>
              </w:rPr>
            </w:pPr>
            <w:r>
              <w:rPr>
                <w:b/>
                <w:color w:val="FF0000"/>
              </w:rPr>
              <w:t>If you would be interested in Chairing the KHG Events Group please contact HM</w:t>
            </w:r>
          </w:p>
          <w:p w14:paraId="14C17916" w14:textId="77777777" w:rsidR="00EC33E0" w:rsidRDefault="00EC33E0" w:rsidP="004C5F19">
            <w:pPr>
              <w:rPr>
                <w:b/>
                <w:color w:val="FF0000"/>
              </w:rPr>
            </w:pPr>
          </w:p>
          <w:p w14:paraId="01029169" w14:textId="77777777" w:rsidR="00EC33E0" w:rsidRPr="00C741DA" w:rsidRDefault="00EC33E0" w:rsidP="00EC33E0">
            <w:pPr>
              <w:rPr>
                <w:b/>
                <w:bCs/>
                <w:color w:val="FF0000"/>
              </w:rPr>
            </w:pPr>
            <w:r>
              <w:rPr>
                <w:b/>
                <w:color w:val="FF0000"/>
              </w:rPr>
              <w:t>If you would like to have your organisation represented on the KHG Asset Group contact HM</w:t>
            </w:r>
          </w:p>
          <w:p w14:paraId="7912FF73" w14:textId="50CC78C4" w:rsidR="00EC33E0" w:rsidRDefault="00EC33E0" w:rsidP="004C5F19">
            <w:pPr>
              <w:rPr>
                <w:b/>
                <w:color w:val="FF0000"/>
              </w:rPr>
            </w:pPr>
          </w:p>
        </w:tc>
      </w:tr>
      <w:tr w:rsidR="00413580" w:rsidRPr="00745BAC" w14:paraId="7086464D" w14:textId="77777777" w:rsidTr="6A2DEACD">
        <w:tc>
          <w:tcPr>
            <w:tcW w:w="1560" w:type="dxa"/>
          </w:tcPr>
          <w:p w14:paraId="6EF1CCF6" w14:textId="77777777" w:rsidR="00413580" w:rsidRDefault="00426F3D" w:rsidP="009E49FB">
            <w:pPr>
              <w:rPr>
                <w:b/>
                <w:sz w:val="20"/>
              </w:rPr>
            </w:pPr>
            <w:r>
              <w:rPr>
                <w:b/>
                <w:sz w:val="20"/>
              </w:rPr>
              <w:t>AOB</w:t>
            </w:r>
          </w:p>
        </w:tc>
        <w:tc>
          <w:tcPr>
            <w:tcW w:w="9214" w:type="dxa"/>
            <w:shd w:val="clear" w:color="auto" w:fill="auto"/>
          </w:tcPr>
          <w:p w14:paraId="4F0D24E1" w14:textId="28BF22A5" w:rsidR="00C741DA" w:rsidRDefault="00EC10E7" w:rsidP="00F8765B">
            <w:pPr>
              <w:jc w:val="both"/>
            </w:pPr>
            <w:r>
              <w:t>Jane Lang has been an active member of this grou</w:t>
            </w:r>
            <w:r w:rsidR="00EC33E0">
              <w:t>p, of the EXB</w:t>
            </w:r>
            <w:r w:rsidR="00DC261C">
              <w:t xml:space="preserve"> and for Kent Homec</w:t>
            </w:r>
            <w:r w:rsidR="00EC33E0">
              <w:t>hoice. The group would like</w:t>
            </w:r>
            <w:r>
              <w:t xml:space="preserve"> to thank Jane for her contributions and wish her well in her move. </w:t>
            </w:r>
          </w:p>
          <w:p w14:paraId="1776ADBA" w14:textId="0C271FD7" w:rsidR="00610D6E" w:rsidRDefault="00C741DA" w:rsidP="00F8765B">
            <w:pPr>
              <w:jc w:val="both"/>
            </w:pPr>
            <w:r>
              <w:t>We’re als</w:t>
            </w:r>
            <w:r w:rsidR="00EC10E7">
              <w:t>o see</w:t>
            </w:r>
            <w:r>
              <w:t>king a new chair for Homechoice.</w:t>
            </w:r>
          </w:p>
          <w:p w14:paraId="517F6CB0" w14:textId="77777777" w:rsidR="00EC10E7" w:rsidRDefault="00EC10E7" w:rsidP="00F8765B">
            <w:pPr>
              <w:jc w:val="both"/>
            </w:pPr>
          </w:p>
          <w:p w14:paraId="38F310D9" w14:textId="77777777" w:rsidR="00EC10E7" w:rsidRDefault="00EC10E7" w:rsidP="00F8765B">
            <w:pPr>
              <w:jc w:val="both"/>
            </w:pPr>
            <w:r>
              <w:t>Items for future meetings;</w:t>
            </w:r>
          </w:p>
          <w:p w14:paraId="74B4E800" w14:textId="7429D3F3" w:rsidR="00EC10E7" w:rsidRDefault="00EC10E7" w:rsidP="00F11371">
            <w:pPr>
              <w:pStyle w:val="ListParagraph"/>
              <w:numPr>
                <w:ilvl w:val="0"/>
                <w:numId w:val="7"/>
              </w:numPr>
              <w:jc w:val="both"/>
            </w:pPr>
            <w:r>
              <w:t>Implications for the White Paper – inv</w:t>
            </w:r>
            <w:r w:rsidR="00EC33E0">
              <w:t xml:space="preserve">ite the Housing Regulator </w:t>
            </w:r>
          </w:p>
          <w:p w14:paraId="79918335" w14:textId="54CFB093" w:rsidR="00EC10E7" w:rsidRDefault="00EC10E7" w:rsidP="00F11371">
            <w:pPr>
              <w:pStyle w:val="ListParagraph"/>
              <w:numPr>
                <w:ilvl w:val="0"/>
                <w:numId w:val="7"/>
              </w:numPr>
              <w:jc w:val="both"/>
            </w:pPr>
            <w:r>
              <w:t>Keep up</w:t>
            </w:r>
            <w:r w:rsidR="00C741DA">
              <w:t xml:space="preserve"> to </w:t>
            </w:r>
            <w:r>
              <w:t xml:space="preserve">date </w:t>
            </w:r>
            <w:r w:rsidR="00EC33E0">
              <w:t>with</w:t>
            </w:r>
            <w:r>
              <w:t xml:space="preserve"> phosphates and nitrates on </w:t>
            </w:r>
            <w:r w:rsidR="00EC33E0">
              <w:t xml:space="preserve">the </w:t>
            </w:r>
            <w:bookmarkStart w:id="0" w:name="_GoBack"/>
            <w:bookmarkEnd w:id="0"/>
            <w:r>
              <w:t>agenda</w:t>
            </w:r>
          </w:p>
          <w:p w14:paraId="24264F63" w14:textId="6D02B43C" w:rsidR="00F11371" w:rsidRDefault="00EC10E7" w:rsidP="00C741DA">
            <w:pPr>
              <w:pStyle w:val="ListParagraph"/>
              <w:numPr>
                <w:ilvl w:val="0"/>
                <w:numId w:val="7"/>
              </w:numPr>
              <w:jc w:val="both"/>
            </w:pPr>
            <w:r>
              <w:t>First Homes</w:t>
            </w:r>
            <w:r w:rsidR="00F11371">
              <w:t xml:space="preserve"> </w:t>
            </w:r>
            <w:r w:rsidR="00C741DA">
              <w:t xml:space="preserve">- </w:t>
            </w:r>
            <w:r w:rsidR="00F11371">
              <w:t xml:space="preserve">Homes England being asked to speak, perhaps </w:t>
            </w:r>
            <w:r w:rsidR="00DC261C">
              <w:t>stand-alone</w:t>
            </w:r>
            <w:r w:rsidR="00F11371">
              <w:t xml:space="preserve"> event.</w:t>
            </w:r>
          </w:p>
          <w:p w14:paraId="6F7B1337" w14:textId="3B7B110D" w:rsidR="00F11371" w:rsidRDefault="00C741DA" w:rsidP="00F11371">
            <w:pPr>
              <w:pStyle w:val="ListParagraph"/>
              <w:numPr>
                <w:ilvl w:val="0"/>
                <w:numId w:val="7"/>
              </w:numPr>
              <w:jc w:val="both"/>
            </w:pPr>
            <w:r>
              <w:t>Asset management  concerns</w:t>
            </w:r>
            <w:r w:rsidR="00F11371">
              <w:t xml:space="preserve">, </w:t>
            </w:r>
            <w:r>
              <w:t xml:space="preserve">e.g. </w:t>
            </w:r>
            <w:r w:rsidR="00DC261C">
              <w:t>net</w:t>
            </w:r>
            <w:r w:rsidR="00F11371">
              <w:t xml:space="preserve"> zero and what that means for asset management plans </w:t>
            </w:r>
          </w:p>
          <w:p w14:paraId="090770AB" w14:textId="69F83F21" w:rsidR="00F11371" w:rsidRDefault="00F11371" w:rsidP="00C741DA">
            <w:pPr>
              <w:pStyle w:val="ListParagraph"/>
              <w:numPr>
                <w:ilvl w:val="0"/>
                <w:numId w:val="7"/>
              </w:numPr>
              <w:jc w:val="both"/>
            </w:pPr>
            <w:r>
              <w:t>How have services</w:t>
            </w:r>
            <w:r w:rsidR="00C741DA">
              <w:t>,</w:t>
            </w:r>
            <w:r>
              <w:t xml:space="preserve"> and ways we engage with customers</w:t>
            </w:r>
            <w:r w:rsidR="00C741DA">
              <w:t>,</w:t>
            </w:r>
            <w:r w:rsidR="00DC261C">
              <w:t xml:space="preserve"> changed post C</w:t>
            </w:r>
            <w:r>
              <w:t xml:space="preserve">ovid. What are organisations doing to build back </w:t>
            </w:r>
            <w:r w:rsidR="00DC261C">
              <w:t>better?</w:t>
            </w:r>
            <w:r>
              <w:t xml:space="preserve"> </w:t>
            </w:r>
          </w:p>
          <w:p w14:paraId="70DF9E56" w14:textId="770EACC8" w:rsidR="00C741DA" w:rsidRDefault="00C741DA" w:rsidP="00C741DA">
            <w:pPr>
              <w:pStyle w:val="ListParagraph"/>
              <w:ind w:left="360"/>
              <w:jc w:val="both"/>
            </w:pPr>
          </w:p>
        </w:tc>
        <w:tc>
          <w:tcPr>
            <w:tcW w:w="851" w:type="dxa"/>
            <w:shd w:val="clear" w:color="auto" w:fill="auto"/>
          </w:tcPr>
          <w:p w14:paraId="44E871BC" w14:textId="77777777" w:rsidR="00413580" w:rsidRDefault="00413580" w:rsidP="00FB1732">
            <w:pPr>
              <w:rPr>
                <w:b/>
              </w:rPr>
            </w:pPr>
          </w:p>
        </w:tc>
        <w:tc>
          <w:tcPr>
            <w:tcW w:w="708" w:type="dxa"/>
            <w:shd w:val="clear" w:color="auto" w:fill="auto"/>
          </w:tcPr>
          <w:p w14:paraId="144A5D23" w14:textId="77777777" w:rsidR="00413580" w:rsidRPr="007F161E" w:rsidRDefault="00413580" w:rsidP="00454E00">
            <w:pPr>
              <w:rPr>
                <w:b/>
              </w:rPr>
            </w:pPr>
          </w:p>
        </w:tc>
        <w:tc>
          <w:tcPr>
            <w:tcW w:w="3544" w:type="dxa"/>
            <w:shd w:val="clear" w:color="auto" w:fill="auto"/>
          </w:tcPr>
          <w:p w14:paraId="738610EB" w14:textId="77777777" w:rsidR="00413580" w:rsidRDefault="00413580" w:rsidP="00205AB1">
            <w:pPr>
              <w:jc w:val="both"/>
              <w:rPr>
                <w:b/>
                <w:color w:val="FF0000"/>
              </w:rPr>
            </w:pPr>
          </w:p>
        </w:tc>
      </w:tr>
    </w:tbl>
    <w:p w14:paraId="637805D2" w14:textId="77777777" w:rsidR="00F418B5" w:rsidRDefault="00F418B5" w:rsidP="00E21560">
      <w:pPr>
        <w:rPr>
          <w:b/>
        </w:rPr>
      </w:pPr>
    </w:p>
    <w:sectPr w:rsidR="00F418B5" w:rsidSect="0016325A">
      <w:headerReference w:type="default" r:id="rId12"/>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F29E8" w14:textId="77777777" w:rsidR="00DC261C" w:rsidRDefault="00DC261C" w:rsidP="001D0582">
      <w:pPr>
        <w:spacing w:after="0" w:line="240" w:lineRule="auto"/>
      </w:pPr>
      <w:r>
        <w:separator/>
      </w:r>
    </w:p>
  </w:endnote>
  <w:endnote w:type="continuationSeparator" w:id="0">
    <w:p w14:paraId="3B7B4B86" w14:textId="77777777" w:rsidR="00DC261C" w:rsidRDefault="00DC261C"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08B9B77C" w:rsidR="00DC261C" w:rsidRDefault="00DC261C">
        <w:pPr>
          <w:pStyle w:val="Footer"/>
          <w:jc w:val="center"/>
        </w:pPr>
        <w:r>
          <w:fldChar w:fldCharType="begin"/>
        </w:r>
        <w:r>
          <w:instrText xml:space="preserve"> PAGE   \* MERGEFORMAT </w:instrText>
        </w:r>
        <w:r>
          <w:fldChar w:fldCharType="separate"/>
        </w:r>
        <w:r w:rsidR="00E17D88">
          <w:rPr>
            <w:noProof/>
          </w:rPr>
          <w:t>1</w:t>
        </w:r>
        <w:r>
          <w:rPr>
            <w:noProof/>
          </w:rPr>
          <w:fldChar w:fldCharType="end"/>
        </w:r>
      </w:p>
    </w:sdtContent>
  </w:sdt>
  <w:p w14:paraId="61829076" w14:textId="77777777" w:rsidR="00DC261C" w:rsidRDefault="00DC2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FF5F2" w14:textId="77777777" w:rsidR="00DC261C" w:rsidRDefault="00DC261C" w:rsidP="001D0582">
      <w:pPr>
        <w:spacing w:after="0" w:line="240" w:lineRule="auto"/>
      </w:pPr>
      <w:r>
        <w:separator/>
      </w:r>
    </w:p>
  </w:footnote>
  <w:footnote w:type="continuationSeparator" w:id="0">
    <w:p w14:paraId="5630AD66" w14:textId="77777777" w:rsidR="00DC261C" w:rsidRDefault="00DC261C"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DA2E" w14:textId="77777777" w:rsidR="00DC261C" w:rsidRPr="00264669" w:rsidRDefault="00DC261C">
    <w:pPr>
      <w:pStyle w:val="Header"/>
      <w:rPr>
        <w:b/>
      </w:rPr>
    </w:pPr>
    <w:sdt>
      <w:sdtPr>
        <w:rPr>
          <w:b/>
        </w:rPr>
        <w:id w:val="-1988850070"/>
        <w:docPartObj>
          <w:docPartGallery w:val="Watermarks"/>
          <w:docPartUnique/>
        </w:docPartObj>
      </w:sdtPr>
      <w:sdtContent>
        <w:r>
          <w:rPr>
            <w:b/>
            <w:noProof/>
            <w:lang w:val="en-US"/>
          </w:rPr>
          <w:pict w14:anchorId="64FF0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KHG Full Meeting Notes 14</w:t>
    </w:r>
    <w:r w:rsidRPr="00426F3D">
      <w:rPr>
        <w:b/>
        <w:vertAlign w:val="superscript"/>
      </w:rPr>
      <w:t>th</w:t>
    </w:r>
    <w:r>
      <w:rPr>
        <w:b/>
      </w:rPr>
      <w:t xml:space="preserve"> July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C75"/>
    <w:multiLevelType w:val="hybridMultilevel"/>
    <w:tmpl w:val="1B90B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D089D"/>
    <w:multiLevelType w:val="hybridMultilevel"/>
    <w:tmpl w:val="1D524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6261CC"/>
    <w:multiLevelType w:val="hybridMultilevel"/>
    <w:tmpl w:val="2D406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D2BF8"/>
    <w:multiLevelType w:val="hybridMultilevel"/>
    <w:tmpl w:val="1818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0B5BFB"/>
    <w:multiLevelType w:val="hybridMultilevel"/>
    <w:tmpl w:val="DEAE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0"/>
  </w:num>
  <w:num w:numId="5">
    <w:abstractNumId w:val="5"/>
  </w:num>
  <w:num w:numId="6">
    <w:abstractNumId w:val="8"/>
  </w:num>
  <w:num w:numId="7">
    <w:abstractNumId w:val="3"/>
  </w:num>
  <w:num w:numId="8">
    <w:abstractNumId w:val="7"/>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79B1"/>
    <w:rsid w:val="00031DE3"/>
    <w:rsid w:val="00031DE6"/>
    <w:rsid w:val="00031EC0"/>
    <w:rsid w:val="00037E13"/>
    <w:rsid w:val="00040551"/>
    <w:rsid w:val="00044A93"/>
    <w:rsid w:val="00051D05"/>
    <w:rsid w:val="00052289"/>
    <w:rsid w:val="000564F4"/>
    <w:rsid w:val="00061235"/>
    <w:rsid w:val="00061BD1"/>
    <w:rsid w:val="000624FA"/>
    <w:rsid w:val="00062F79"/>
    <w:rsid w:val="00064A20"/>
    <w:rsid w:val="00071C68"/>
    <w:rsid w:val="000735BA"/>
    <w:rsid w:val="00075D2B"/>
    <w:rsid w:val="000778DD"/>
    <w:rsid w:val="00080CC5"/>
    <w:rsid w:val="0008129C"/>
    <w:rsid w:val="00081C12"/>
    <w:rsid w:val="00085473"/>
    <w:rsid w:val="000871E7"/>
    <w:rsid w:val="00087D03"/>
    <w:rsid w:val="0009046E"/>
    <w:rsid w:val="00090600"/>
    <w:rsid w:val="00091C28"/>
    <w:rsid w:val="00091CE3"/>
    <w:rsid w:val="00093115"/>
    <w:rsid w:val="00094D7E"/>
    <w:rsid w:val="00094DED"/>
    <w:rsid w:val="0009691C"/>
    <w:rsid w:val="000A08C6"/>
    <w:rsid w:val="000A7E2C"/>
    <w:rsid w:val="000B222C"/>
    <w:rsid w:val="000B4C89"/>
    <w:rsid w:val="000B54B8"/>
    <w:rsid w:val="000B5B47"/>
    <w:rsid w:val="000C31B1"/>
    <w:rsid w:val="000C50BA"/>
    <w:rsid w:val="000C5D16"/>
    <w:rsid w:val="000C680D"/>
    <w:rsid w:val="000D1026"/>
    <w:rsid w:val="000D2F8E"/>
    <w:rsid w:val="000D3173"/>
    <w:rsid w:val="000D3894"/>
    <w:rsid w:val="000E1ABA"/>
    <w:rsid w:val="000E1DD6"/>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1F7815"/>
    <w:rsid w:val="00200B68"/>
    <w:rsid w:val="002036A2"/>
    <w:rsid w:val="002039E9"/>
    <w:rsid w:val="00205AB1"/>
    <w:rsid w:val="002101C0"/>
    <w:rsid w:val="0021081A"/>
    <w:rsid w:val="00213709"/>
    <w:rsid w:val="002147E0"/>
    <w:rsid w:val="0022435F"/>
    <w:rsid w:val="00225B30"/>
    <w:rsid w:val="00231434"/>
    <w:rsid w:val="00235BE7"/>
    <w:rsid w:val="00243F41"/>
    <w:rsid w:val="00251DE6"/>
    <w:rsid w:val="00252846"/>
    <w:rsid w:val="00252D55"/>
    <w:rsid w:val="00254778"/>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3CE8"/>
    <w:rsid w:val="00284C0C"/>
    <w:rsid w:val="00285E0B"/>
    <w:rsid w:val="00293C7B"/>
    <w:rsid w:val="0029660B"/>
    <w:rsid w:val="002A04A7"/>
    <w:rsid w:val="002A366D"/>
    <w:rsid w:val="002B04EC"/>
    <w:rsid w:val="002B0598"/>
    <w:rsid w:val="002B184E"/>
    <w:rsid w:val="002B5DFA"/>
    <w:rsid w:val="002C467D"/>
    <w:rsid w:val="002C4971"/>
    <w:rsid w:val="002D03A5"/>
    <w:rsid w:val="002D0D5E"/>
    <w:rsid w:val="002D7698"/>
    <w:rsid w:val="002E4E2D"/>
    <w:rsid w:val="002F3E48"/>
    <w:rsid w:val="002F5226"/>
    <w:rsid w:val="00304B83"/>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421D"/>
    <w:rsid w:val="003561E6"/>
    <w:rsid w:val="00361F73"/>
    <w:rsid w:val="003651B3"/>
    <w:rsid w:val="00365443"/>
    <w:rsid w:val="003767FE"/>
    <w:rsid w:val="0038010B"/>
    <w:rsid w:val="003805C2"/>
    <w:rsid w:val="00387E78"/>
    <w:rsid w:val="003900EE"/>
    <w:rsid w:val="00390F0A"/>
    <w:rsid w:val="00391561"/>
    <w:rsid w:val="003935E9"/>
    <w:rsid w:val="00393BA4"/>
    <w:rsid w:val="0039592E"/>
    <w:rsid w:val="00395DB1"/>
    <w:rsid w:val="003A12E5"/>
    <w:rsid w:val="003A72C3"/>
    <w:rsid w:val="003B0473"/>
    <w:rsid w:val="003B6981"/>
    <w:rsid w:val="003C17C2"/>
    <w:rsid w:val="003C223D"/>
    <w:rsid w:val="003C2892"/>
    <w:rsid w:val="003C3BFF"/>
    <w:rsid w:val="003C4E1E"/>
    <w:rsid w:val="003C5FDA"/>
    <w:rsid w:val="003D3980"/>
    <w:rsid w:val="003D7D3A"/>
    <w:rsid w:val="003E3984"/>
    <w:rsid w:val="003F5CB0"/>
    <w:rsid w:val="004000CA"/>
    <w:rsid w:val="00401453"/>
    <w:rsid w:val="0040399F"/>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56FC"/>
    <w:rsid w:val="004964E9"/>
    <w:rsid w:val="00496859"/>
    <w:rsid w:val="004A19A8"/>
    <w:rsid w:val="004A6165"/>
    <w:rsid w:val="004B0937"/>
    <w:rsid w:val="004B0BAA"/>
    <w:rsid w:val="004B1412"/>
    <w:rsid w:val="004B2674"/>
    <w:rsid w:val="004B6795"/>
    <w:rsid w:val="004B7489"/>
    <w:rsid w:val="004C041C"/>
    <w:rsid w:val="004C0DFB"/>
    <w:rsid w:val="004C404D"/>
    <w:rsid w:val="004C57A0"/>
    <w:rsid w:val="004C5AF0"/>
    <w:rsid w:val="004C5F19"/>
    <w:rsid w:val="004C7313"/>
    <w:rsid w:val="004D0171"/>
    <w:rsid w:val="004D1D2D"/>
    <w:rsid w:val="004D577A"/>
    <w:rsid w:val="004D7203"/>
    <w:rsid w:val="004F12C7"/>
    <w:rsid w:val="004F3279"/>
    <w:rsid w:val="00507FBF"/>
    <w:rsid w:val="00511E5E"/>
    <w:rsid w:val="00514165"/>
    <w:rsid w:val="005217C1"/>
    <w:rsid w:val="00521852"/>
    <w:rsid w:val="0052288E"/>
    <w:rsid w:val="005233B2"/>
    <w:rsid w:val="00526D65"/>
    <w:rsid w:val="00527061"/>
    <w:rsid w:val="00532307"/>
    <w:rsid w:val="0053334D"/>
    <w:rsid w:val="00534808"/>
    <w:rsid w:val="00535839"/>
    <w:rsid w:val="00535D4D"/>
    <w:rsid w:val="00540DC7"/>
    <w:rsid w:val="005427B0"/>
    <w:rsid w:val="00542E92"/>
    <w:rsid w:val="00542FA6"/>
    <w:rsid w:val="00543109"/>
    <w:rsid w:val="00543D2C"/>
    <w:rsid w:val="00545ADA"/>
    <w:rsid w:val="005462D1"/>
    <w:rsid w:val="00552F8D"/>
    <w:rsid w:val="005606C6"/>
    <w:rsid w:val="00565E65"/>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F2"/>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4F41"/>
    <w:rsid w:val="00695733"/>
    <w:rsid w:val="0069608E"/>
    <w:rsid w:val="00696E2D"/>
    <w:rsid w:val="006A0F46"/>
    <w:rsid w:val="006A14DE"/>
    <w:rsid w:val="006A3F16"/>
    <w:rsid w:val="006A6BF9"/>
    <w:rsid w:val="006B07A8"/>
    <w:rsid w:val="006B672B"/>
    <w:rsid w:val="006C2E89"/>
    <w:rsid w:val="006C2EBB"/>
    <w:rsid w:val="006C34AE"/>
    <w:rsid w:val="006C456B"/>
    <w:rsid w:val="006C5C2B"/>
    <w:rsid w:val="006C635E"/>
    <w:rsid w:val="006D52CE"/>
    <w:rsid w:val="006D5504"/>
    <w:rsid w:val="006D6D36"/>
    <w:rsid w:val="006E1474"/>
    <w:rsid w:val="006E189C"/>
    <w:rsid w:val="006E2643"/>
    <w:rsid w:val="006E7F9D"/>
    <w:rsid w:val="006F190F"/>
    <w:rsid w:val="006F1BA4"/>
    <w:rsid w:val="006F33CE"/>
    <w:rsid w:val="006F36C8"/>
    <w:rsid w:val="006F3D35"/>
    <w:rsid w:val="006F41D3"/>
    <w:rsid w:val="006F7B7C"/>
    <w:rsid w:val="007029C8"/>
    <w:rsid w:val="0070304C"/>
    <w:rsid w:val="0070359B"/>
    <w:rsid w:val="00707E57"/>
    <w:rsid w:val="00710536"/>
    <w:rsid w:val="0071159B"/>
    <w:rsid w:val="00712973"/>
    <w:rsid w:val="00714B07"/>
    <w:rsid w:val="007156DF"/>
    <w:rsid w:val="00717518"/>
    <w:rsid w:val="00717575"/>
    <w:rsid w:val="0071764F"/>
    <w:rsid w:val="00717AEF"/>
    <w:rsid w:val="007330A4"/>
    <w:rsid w:val="00734603"/>
    <w:rsid w:val="00734D65"/>
    <w:rsid w:val="00735129"/>
    <w:rsid w:val="00736BBC"/>
    <w:rsid w:val="00736D0D"/>
    <w:rsid w:val="00737FBB"/>
    <w:rsid w:val="00741E23"/>
    <w:rsid w:val="0074213B"/>
    <w:rsid w:val="00745BAC"/>
    <w:rsid w:val="007466C4"/>
    <w:rsid w:val="0074758F"/>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5214"/>
    <w:rsid w:val="00786C96"/>
    <w:rsid w:val="00791545"/>
    <w:rsid w:val="007925A7"/>
    <w:rsid w:val="00794ADB"/>
    <w:rsid w:val="007965F9"/>
    <w:rsid w:val="007968BA"/>
    <w:rsid w:val="00796AB2"/>
    <w:rsid w:val="00797CC0"/>
    <w:rsid w:val="007A1475"/>
    <w:rsid w:val="007A2E9A"/>
    <w:rsid w:val="007A5545"/>
    <w:rsid w:val="007A6841"/>
    <w:rsid w:val="007A7E26"/>
    <w:rsid w:val="007A7EA8"/>
    <w:rsid w:val="007B17A7"/>
    <w:rsid w:val="007B1A6D"/>
    <w:rsid w:val="007B2603"/>
    <w:rsid w:val="007B323F"/>
    <w:rsid w:val="007B67F9"/>
    <w:rsid w:val="007C2A71"/>
    <w:rsid w:val="007C47C8"/>
    <w:rsid w:val="007C6822"/>
    <w:rsid w:val="007D12F2"/>
    <w:rsid w:val="007D3984"/>
    <w:rsid w:val="007D4AD6"/>
    <w:rsid w:val="007D68B3"/>
    <w:rsid w:val="007E0871"/>
    <w:rsid w:val="007E10D1"/>
    <w:rsid w:val="007F0D66"/>
    <w:rsid w:val="007F161E"/>
    <w:rsid w:val="007F345E"/>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5631"/>
    <w:rsid w:val="008A6F65"/>
    <w:rsid w:val="008B2794"/>
    <w:rsid w:val="008B2BAE"/>
    <w:rsid w:val="008B438C"/>
    <w:rsid w:val="008B7426"/>
    <w:rsid w:val="008C0BF7"/>
    <w:rsid w:val="008C31B9"/>
    <w:rsid w:val="008C704F"/>
    <w:rsid w:val="008D2124"/>
    <w:rsid w:val="008D33AE"/>
    <w:rsid w:val="008D4BE9"/>
    <w:rsid w:val="008D59A1"/>
    <w:rsid w:val="008D5D72"/>
    <w:rsid w:val="008D7427"/>
    <w:rsid w:val="008D7AE8"/>
    <w:rsid w:val="008E711F"/>
    <w:rsid w:val="008E7E63"/>
    <w:rsid w:val="008F1C98"/>
    <w:rsid w:val="008F2A5E"/>
    <w:rsid w:val="008F4007"/>
    <w:rsid w:val="008F58E7"/>
    <w:rsid w:val="008F621A"/>
    <w:rsid w:val="008F7807"/>
    <w:rsid w:val="008F7F4C"/>
    <w:rsid w:val="0090027D"/>
    <w:rsid w:val="009010A3"/>
    <w:rsid w:val="00905C95"/>
    <w:rsid w:val="00911690"/>
    <w:rsid w:val="009121CB"/>
    <w:rsid w:val="00915066"/>
    <w:rsid w:val="009179A4"/>
    <w:rsid w:val="00921F5E"/>
    <w:rsid w:val="009231EE"/>
    <w:rsid w:val="0092624C"/>
    <w:rsid w:val="00935404"/>
    <w:rsid w:val="009371B1"/>
    <w:rsid w:val="00937E6C"/>
    <w:rsid w:val="009420AC"/>
    <w:rsid w:val="009433A2"/>
    <w:rsid w:val="0094414E"/>
    <w:rsid w:val="009548D8"/>
    <w:rsid w:val="00960571"/>
    <w:rsid w:val="00964A13"/>
    <w:rsid w:val="00965254"/>
    <w:rsid w:val="00967D9D"/>
    <w:rsid w:val="00976E41"/>
    <w:rsid w:val="009819F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2FFC"/>
    <w:rsid w:val="009C4262"/>
    <w:rsid w:val="009C548C"/>
    <w:rsid w:val="009C5ABD"/>
    <w:rsid w:val="009D05E3"/>
    <w:rsid w:val="009D22D0"/>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E7548"/>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66F9"/>
    <w:rsid w:val="00C22AE3"/>
    <w:rsid w:val="00C26706"/>
    <w:rsid w:val="00C274BB"/>
    <w:rsid w:val="00C323AE"/>
    <w:rsid w:val="00C35551"/>
    <w:rsid w:val="00C35C8D"/>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1DA"/>
    <w:rsid w:val="00C74662"/>
    <w:rsid w:val="00C7523F"/>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7190"/>
    <w:rsid w:val="00D03209"/>
    <w:rsid w:val="00D03CE7"/>
    <w:rsid w:val="00D06ACE"/>
    <w:rsid w:val="00D079EA"/>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573FF"/>
    <w:rsid w:val="00D60298"/>
    <w:rsid w:val="00D60CC5"/>
    <w:rsid w:val="00D6171D"/>
    <w:rsid w:val="00D62542"/>
    <w:rsid w:val="00D630CF"/>
    <w:rsid w:val="00D67388"/>
    <w:rsid w:val="00D75843"/>
    <w:rsid w:val="00D7758E"/>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0F78"/>
    <w:rsid w:val="00DA1229"/>
    <w:rsid w:val="00DA1D4D"/>
    <w:rsid w:val="00DA51C5"/>
    <w:rsid w:val="00DA5DAF"/>
    <w:rsid w:val="00DB16B9"/>
    <w:rsid w:val="00DB1DA3"/>
    <w:rsid w:val="00DC0C1B"/>
    <w:rsid w:val="00DC1938"/>
    <w:rsid w:val="00DC208F"/>
    <w:rsid w:val="00DC261C"/>
    <w:rsid w:val="00DC2DDD"/>
    <w:rsid w:val="00DC5278"/>
    <w:rsid w:val="00DC71AE"/>
    <w:rsid w:val="00DD031C"/>
    <w:rsid w:val="00DD2A12"/>
    <w:rsid w:val="00DD3C36"/>
    <w:rsid w:val="00DD4308"/>
    <w:rsid w:val="00DD4BE4"/>
    <w:rsid w:val="00DD6361"/>
    <w:rsid w:val="00DD775D"/>
    <w:rsid w:val="00DD7F1C"/>
    <w:rsid w:val="00DE3126"/>
    <w:rsid w:val="00DE3A94"/>
    <w:rsid w:val="00DF015F"/>
    <w:rsid w:val="00DF051B"/>
    <w:rsid w:val="00DF2FAC"/>
    <w:rsid w:val="00DF47CB"/>
    <w:rsid w:val="00DF5A67"/>
    <w:rsid w:val="00E02FF5"/>
    <w:rsid w:val="00E078D6"/>
    <w:rsid w:val="00E128D7"/>
    <w:rsid w:val="00E132A6"/>
    <w:rsid w:val="00E143E8"/>
    <w:rsid w:val="00E17D88"/>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B7CE2"/>
    <w:rsid w:val="00EC10E7"/>
    <w:rsid w:val="00EC1DA4"/>
    <w:rsid w:val="00EC33E0"/>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1371"/>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6164E"/>
    <w:rsid w:val="00F6254F"/>
    <w:rsid w:val="00F64E91"/>
    <w:rsid w:val="00F706E2"/>
    <w:rsid w:val="00F70A06"/>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06BFA6AB"/>
    <w:rsid w:val="2A4AD64D"/>
    <w:rsid w:val="2B403275"/>
    <w:rsid w:val="2E127857"/>
    <w:rsid w:val="349FA241"/>
    <w:rsid w:val="4E8FD295"/>
    <w:rsid w:val="57B466E8"/>
    <w:rsid w:val="6A2DEACD"/>
    <w:rsid w:val="7541D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883B22"/>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844">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401371940">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47727803">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46328543">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domesticabuseservices.org.uk%2Flatest-news-articles-advice%2Fdomestic-abuse-its-everybodys-business%2F&amp;data=04%7C01%7CRachel.Westlake%40kent.gov.uk%7C4a7e1f5339224c7d8ef208d90b1c4de8%7C3253a20dc7354bfea8b73e6ab37f5f90%7C0%7C0%7C637553038455155148%7CUnknown%7CTWFpbGZsb3d8eyJWIjoiMC4wLjAwMDAiLCJQIjoiV2luMzIiLCJBTiI6Ik1haWwiLCJXVCI6Mn0%3D%7C1000&amp;sdata=1%2FlZV6UsYe5pjZygMqdqSG6UjKPKJ%2BxSjtUyzR2eHjw%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09A8D-1B9F-4326-B90A-85C2F9029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B7FCB-55C0-4613-89CC-D14C7191DE37}">
  <ds:schemaRefs>
    <ds:schemaRef ds:uri="http://schemas.microsoft.com/sharepoint/v3/contenttype/forms"/>
  </ds:schemaRefs>
</ds:datastoreItem>
</file>

<file path=customXml/itemProps3.xml><?xml version="1.0" encoding="utf-8"?>
<ds:datastoreItem xmlns:ds="http://schemas.openxmlformats.org/officeDocument/2006/customXml" ds:itemID="{DA7E67A4-A00C-49AE-B8C2-8A1A5B60263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de81c19-0895-4efc-b747-8c9e5bcc3cf2"/>
    <ds:schemaRef ds:uri="http://purl.org/dc/terms/"/>
    <ds:schemaRef ds:uri="http://www.w3.org/XML/1998/namespace"/>
  </ds:schemaRefs>
</ds:datastoreItem>
</file>

<file path=customXml/itemProps4.xml><?xml version="1.0" encoding="utf-8"?>
<ds:datastoreItem xmlns:ds="http://schemas.openxmlformats.org/officeDocument/2006/customXml" ds:itemID="{C8045056-33B2-4B58-8A3A-DA0F75B3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cp:revision>
  <cp:lastPrinted>2020-01-29T14:29:00Z</cp:lastPrinted>
  <dcterms:created xsi:type="dcterms:W3CDTF">2021-07-15T15:19:00Z</dcterms:created>
  <dcterms:modified xsi:type="dcterms:W3CDTF">2021-07-15T15:19:00Z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