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3BE" w:rsidRPr="002D271C" w:rsidRDefault="002D271C">
      <w:pPr>
        <w:rPr>
          <w:b/>
          <w:sz w:val="24"/>
          <w:u w:val="single"/>
        </w:rPr>
      </w:pPr>
      <w:r w:rsidRPr="002D271C">
        <w:rPr>
          <w:b/>
          <w:sz w:val="24"/>
          <w:u w:val="single"/>
        </w:rPr>
        <w:t>Kent Hou</w:t>
      </w:r>
      <w:r w:rsidR="007544FD">
        <w:rPr>
          <w:b/>
          <w:sz w:val="24"/>
          <w:u w:val="single"/>
        </w:rPr>
        <w:t xml:space="preserve">sing Group Update for NMSG October </w:t>
      </w:r>
      <w:r w:rsidRPr="002D271C">
        <w:rPr>
          <w:b/>
          <w:sz w:val="24"/>
          <w:u w:val="single"/>
        </w:rPr>
        <w:t>2018</w:t>
      </w:r>
    </w:p>
    <w:p w:rsidR="007544FD" w:rsidRDefault="002D271C" w:rsidP="009220B6">
      <w:pPr>
        <w:jc w:val="both"/>
      </w:pPr>
      <w:r>
        <w:t xml:space="preserve">Kent Housing Group </w:t>
      </w:r>
      <w:r w:rsidR="007544FD">
        <w:t>has commissioned a consultant, Altair Limited to work with them to progress elements of the developing Kent and Medway Housing Strategy document. Altair will be reviewing feedback received to date from sub group and members on the identified key four themes and will facilitate four half-day workshops in November.  The outcome of the workshop, the review and engagement of the membership along with the updated evidence base will help shape and finalise a draft of the new strategy.  The strategy will be shared with the full membership, across all sub groups and partners, Kent Leaders and Chief Executives and HA Board members.</w:t>
      </w:r>
    </w:p>
    <w:p w:rsidR="002D271C" w:rsidRDefault="007544FD" w:rsidP="009220B6">
      <w:pPr>
        <w:jc w:val="both"/>
      </w:pPr>
      <w:r>
        <w:t>Kent Public Health are now members of KHG, along with Look Ahead and Pathways to Independence, KHG has also spoken recently with KSS CRC and the National Probation Service about membership.  The Forward Plan for KHG and the developing strategy will help shape work streams for the group moving forward.</w:t>
      </w:r>
    </w:p>
    <w:p w:rsidR="007544FD" w:rsidRDefault="008A6F77" w:rsidP="009220B6">
      <w:pPr>
        <w:jc w:val="both"/>
      </w:pPr>
      <w:r>
        <w:t>Training and Event opportunities are</w:t>
      </w:r>
      <w:r w:rsidR="009220B6">
        <w:t xml:space="preserve"> continually</w:t>
      </w:r>
      <w:r w:rsidR="007544FD">
        <w:t xml:space="preserve"> reviewed by</w:t>
      </w:r>
      <w:r w:rsidR="002D271C">
        <w:t xml:space="preserve"> the </w:t>
      </w:r>
      <w:r w:rsidR="007544FD">
        <w:t xml:space="preserve">KHG </w:t>
      </w:r>
      <w:r w:rsidR="002D271C">
        <w:t xml:space="preserve">Events Sub Group with a view to offer discounted training rates for hosting sessions in Kent and to run a series of themed workshops as opposed to the annual seminar.  </w:t>
      </w:r>
      <w:r w:rsidR="007544FD">
        <w:t>KHG are looking for feedback on the workshop suggestions and any training opportunities.</w:t>
      </w:r>
      <w:bookmarkStart w:id="0" w:name="_GoBack"/>
      <w:bookmarkEnd w:id="0"/>
    </w:p>
    <w:p w:rsidR="002D271C" w:rsidRDefault="007544FD" w:rsidP="009220B6">
      <w:pPr>
        <w:jc w:val="both"/>
      </w:pPr>
      <w:r>
        <w:t>The annual awards took</w:t>
      </w:r>
      <w:r w:rsidR="002D271C">
        <w:t xml:space="preserve"> place on the 19</w:t>
      </w:r>
      <w:r w:rsidR="002D271C" w:rsidRPr="002D271C">
        <w:rPr>
          <w:vertAlign w:val="superscript"/>
        </w:rPr>
        <w:t>th</w:t>
      </w:r>
      <w:r w:rsidR="002D271C">
        <w:t xml:space="preserve"> September; </w:t>
      </w:r>
      <w:r>
        <w:t xml:space="preserve">this was a </w:t>
      </w:r>
      <w:r w:rsidR="008A6F77">
        <w:t>well-attended</w:t>
      </w:r>
      <w:r>
        <w:t xml:space="preserve"> and very successful event with 90 in attendance and a great show of innovation and excellence across Kent and Medway, details of winning </w:t>
      </w:r>
      <w:r w:rsidR="008A6F77">
        <w:t>nominations, photos and presentations are available on the KHG website.</w:t>
      </w:r>
    </w:p>
    <w:sectPr w:rsidR="002D27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1C"/>
    <w:rsid w:val="002D271C"/>
    <w:rsid w:val="003F58BD"/>
    <w:rsid w:val="007544FD"/>
    <w:rsid w:val="008A6F77"/>
    <w:rsid w:val="008B33BE"/>
    <w:rsid w:val="00922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A1D0"/>
  <w15:chartTrackingRefBased/>
  <w15:docId w15:val="{C513F612-9FEC-4E8E-8E4C-2FCDFE28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136D5055.dotm</Template>
  <TotalTime>11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3</cp:revision>
  <dcterms:created xsi:type="dcterms:W3CDTF">2018-10-08T08:57:00Z</dcterms:created>
  <dcterms:modified xsi:type="dcterms:W3CDTF">2018-10-08T09:08:00Z</dcterms:modified>
</cp:coreProperties>
</file>